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7808190"/>
        <w:docPartObj>
          <w:docPartGallery w:val="Cover Pages"/>
          <w:docPartUnique/>
        </w:docPartObj>
      </w:sdtPr>
      <w:sdtContent>
        <w:p w:rsidR="00895A5B" w:rsidRDefault="00895A5B" w:rsidP="0048661C"/>
        <w:p w:rsidR="00C94ED7" w:rsidRDefault="00C94ED7" w:rsidP="0048661C"/>
        <w:p w:rsidR="00232444" w:rsidRPr="0006104D" w:rsidRDefault="008575F9" w:rsidP="0006104D">
          <w:pPr>
            <w:pStyle w:val="tema"/>
            <w:rPr>
              <w:sz w:val="44"/>
              <w:szCs w:val="72"/>
            </w:rPr>
          </w:pPr>
          <w:r w:rsidRPr="001C4ECA">
            <w:rPr>
              <w:noProof/>
            </w:rPr>
            <mc:AlternateContent>
              <mc:Choice Requires="wps">
                <w:drawing>
                  <wp:anchor distT="0" distB="0" distL="114300" distR="114300" simplePos="0" relativeHeight="251659264" behindDoc="0" locked="0" layoutInCell="0" allowOverlap="1" wp14:anchorId="3277B04F" wp14:editId="34B39C32">
                    <wp:simplePos x="0" y="0"/>
                    <wp:positionH relativeFrom="page">
                      <wp:align>center</wp:align>
                    </wp:positionH>
                    <wp:positionV relativeFrom="page">
                      <wp:align>bottom</wp:align>
                    </wp:positionV>
                    <wp:extent cx="7919085" cy="467995"/>
                    <wp:effectExtent l="0" t="0" r="5715" b="8890"/>
                    <wp:wrapNone/>
                    <wp:docPr id="7"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46799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ktangel 2" o:spid="_x0000_s1026" style="position:absolute;margin-left:0;margin-top:0;width:623.55pt;height:36.8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" o:allowincell="f" fillcolor="#4bacc6 [3208]" strokecolor="#4f81bd [3204]">
                    <w10:wrap anchorx="page" anchory="page"/>
                  </v:rect>
                </w:pict>
              </mc:Fallback>
            </mc:AlternateContent>
          </w:r>
          <w:r w:rsidRPr="001C4ECA">
            <w:rPr>
              <w:noProof/>
            </w:rPr>
            <mc:AlternateContent>
              <mc:Choice Requires="wps">
                <w:drawing>
                  <wp:anchor distT="0" distB="0" distL="114300" distR="114300" simplePos="0" relativeHeight="251662336" behindDoc="0" locked="0" layoutInCell="0" allowOverlap="1" wp14:anchorId="697BE74E" wp14:editId="51657D91">
                    <wp:simplePos x="0" y="0"/>
                    <wp:positionH relativeFrom="leftMargin">
                      <wp:align>center</wp:align>
                    </wp:positionH>
                    <wp:positionV relativeFrom="page">
                      <wp:align>center</wp:align>
                    </wp:positionV>
                    <wp:extent cx="90805" cy="11210290"/>
                    <wp:effectExtent l="0" t="0" r="4445" b="0"/>
                    <wp:wrapNone/>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ktangel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" o:allowincell="f" strokecolor="#4f81bd [3204]">
                    <w10:wrap anchorx="margin" anchory="page"/>
                  </v:rect>
                </w:pict>
              </mc:Fallback>
            </mc:AlternateContent>
          </w:r>
          <w:r w:rsidRPr="001C4ECA">
            <w:rPr>
              <w:noProof/>
            </w:rPr>
            <mc:AlternateContent>
              <mc:Choice Requires="wps">
                <w:drawing>
                  <wp:anchor distT="0" distB="0" distL="114300" distR="114300" simplePos="0" relativeHeight="251661312" behindDoc="0" locked="0" layoutInCell="0" allowOverlap="1" wp14:anchorId="3D8F0289" wp14:editId="326119F6">
                    <wp:simplePos x="0" y="0"/>
                    <wp:positionH relativeFrom="rightMargin">
                      <wp:align>center</wp:align>
                    </wp:positionH>
                    <wp:positionV relativeFrom="page">
                      <wp:align>center</wp:align>
                    </wp:positionV>
                    <wp:extent cx="90805" cy="11210290"/>
                    <wp:effectExtent l="0" t="0" r="4445" b="0"/>
                    <wp:wrapNone/>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ktangel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" o:allowincell="f" strokecolor="#4f81bd [3204]">
                    <w10:wrap anchorx="margin" anchory="page"/>
                  </v:rect>
                </w:pict>
              </mc:Fallback>
            </mc:AlternateContent>
          </w:r>
          <w:r w:rsidRPr="001C4ECA">
            <w:rPr>
              <w:noProof/>
            </w:rPr>
            <mc:AlternateContent>
              <mc:Choice Requires="wps">
                <w:drawing>
                  <wp:anchor distT="0" distB="0" distL="114300" distR="114300" simplePos="0" relativeHeight="251660288" behindDoc="0" locked="0" layoutInCell="0" allowOverlap="1" wp14:anchorId="522DC430" wp14:editId="40CC4CC4">
                    <wp:simplePos x="0" y="0"/>
                    <wp:positionH relativeFrom="page">
                      <wp:align>center</wp:align>
                    </wp:positionH>
                    <wp:positionV relativeFrom="topMargin">
                      <wp:align>top</wp:align>
                    </wp:positionV>
                    <wp:extent cx="7919085" cy="463550"/>
                    <wp:effectExtent l="0" t="0" r="5715" b="8890"/>
                    <wp:wrapNone/>
                    <wp:docPr id="10"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46355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ktangel 3" o:spid="_x0000_s1026" style="position:absolute;margin-left:0;margin-top:0;width:623.55pt;height:36.5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" o:allowincell="f" fillcolor="#4bacc6 [3208]" strokecolor="#4f81bd [3204]">
                    <w10:wrap anchorx="page" anchory="margin"/>
                  </v:rect>
                </w:pict>
              </mc:Fallback>
            </mc:AlternateContent>
          </w:r>
          <w:r w:rsidR="00232444" w:rsidRPr="001C4ECA">
            <w:t>Kåre Svebak</w:t>
          </w:r>
        </w:p>
        <w:p w:rsidR="00232444" w:rsidRDefault="00232444" w:rsidP="0048661C"/>
        <w:sdt>
          <w:sdtPr>
            <w:rPr>
              <w:rFonts w:asciiTheme="majorHAnsi" w:eastAsiaTheme="majorEastAsia" w:hAnsiTheme="majorHAnsi" w:cstheme="majorBidi"/>
              <w:b/>
              <w:sz w:val="144"/>
              <w:szCs w:val="144"/>
            </w:rPr>
            <w:alias w:val="Tittel"/>
            <w:id w:val="14700071"/>
            <w:dataBinding w:prefixMappings="xmlns:ns0='http://schemas.openxmlformats.org/package/2006/metadata/core-properties' xmlns:ns1='http://purl.org/dc/elements/1.1/'" w:xpath="/ns0:coreProperties[1]/ns1:title[1]" w:storeItemID="{6C3C8BC8-F283-45AE-878A-BAB7291924A1}"/>
            <w:text/>
          </w:sdtPr>
          <w:sdtContent>
            <w:p w:rsidR="00232444" w:rsidRDefault="00C65AFB" w:rsidP="00232444">
              <w:pPr>
                <w:pStyle w:val="Ingenmellomrom"/>
                <w:spacing w:before="120" w:after="240"/>
                <w:jc w:val="center"/>
                <w:rPr>
                  <w:rFonts w:asciiTheme="majorHAnsi" w:eastAsiaTheme="majorEastAsia" w:hAnsiTheme="majorHAnsi" w:cstheme="majorBidi"/>
                  <w:sz w:val="72"/>
                  <w:szCs w:val="72"/>
                </w:rPr>
              </w:pPr>
              <w:r>
                <w:rPr>
                  <w:rFonts w:asciiTheme="majorHAnsi" w:eastAsiaTheme="majorEastAsia" w:hAnsiTheme="majorHAnsi" w:cstheme="majorBidi"/>
                  <w:b/>
                  <w:sz w:val="144"/>
                  <w:szCs w:val="144"/>
                </w:rPr>
                <w:t>SÅKORN</w:t>
              </w:r>
            </w:p>
          </w:sdtContent>
        </w:sdt>
        <w:sdt>
          <w:sdtPr>
            <w:rPr>
              <w:rFonts w:ascii="Kristen ITC" w:eastAsiaTheme="majorEastAsia" w:hAnsi="Kristen ITC" w:cstheme="majorBidi"/>
              <w:b/>
              <w:sz w:val="56"/>
              <w:szCs w:val="56"/>
            </w:rPr>
            <w:alias w:val="Undertittel"/>
            <w:id w:val="14700077"/>
            <w:dataBinding w:prefixMappings="xmlns:ns0='http://schemas.openxmlformats.org/package/2006/metadata/core-properties' xmlns:ns1='http://purl.org/dc/elements/1.1/'" w:xpath="/ns0:coreProperties[1]/ns1:subject[1]" w:storeItemID="{6C3C8BC8-F283-45AE-878A-BAB7291924A1}"/>
            <w:text/>
          </w:sdtPr>
          <w:sdtContent>
            <w:p w:rsidR="00232444" w:rsidRPr="00101489" w:rsidRDefault="00C65AFB" w:rsidP="0006104D">
              <w:pPr>
                <w:pStyle w:val="Ingenmellomrom"/>
                <w:spacing w:before="480" w:after="480"/>
                <w:jc w:val="center"/>
                <w:rPr>
                  <w:rFonts w:ascii="Kristen ITC" w:eastAsiaTheme="majorEastAsia" w:hAnsi="Kristen ITC" w:cstheme="majorBidi"/>
                  <w:b/>
                  <w:sz w:val="36"/>
                  <w:szCs w:val="36"/>
                </w:rPr>
              </w:pPr>
              <w:r>
                <w:rPr>
                  <w:rFonts w:ascii="Kristen ITC" w:eastAsiaTheme="majorEastAsia" w:hAnsi="Kristen ITC" w:cstheme="majorBidi"/>
                  <w:b/>
                  <w:sz w:val="56"/>
                  <w:szCs w:val="56"/>
                </w:rPr>
                <w:t>KATEKISMEFORKLARING BIND 5</w:t>
              </w:r>
            </w:p>
          </w:sdtContent>
        </w:sdt>
        <w:p w:rsidR="00232444" w:rsidRDefault="00232444" w:rsidP="00232444">
          <w:pPr>
            <w:pStyle w:val="Ingenmellomrom"/>
            <w:jc w:val="center"/>
            <w:rPr>
              <w:rFonts w:asciiTheme="majorHAnsi" w:eastAsiaTheme="majorEastAsia" w:hAnsiTheme="majorHAnsi" w:cstheme="majorBidi"/>
              <w:sz w:val="36"/>
              <w:szCs w:val="36"/>
            </w:rPr>
          </w:pPr>
        </w:p>
        <w:sdt>
          <w:sdtPr>
            <w:rPr>
              <w:b/>
              <w:sz w:val="44"/>
              <w:szCs w:val="44"/>
            </w:rPr>
            <w:alias w:val="Dato"/>
            <w:id w:val="14700083"/>
            <w:dataBinding w:prefixMappings="xmlns:ns0='http://schemas.microsoft.com/office/2006/coverPageProps'" w:xpath="/ns0:CoverPageProperties[1]/ns0:PublishDate[1]" w:storeItemID="{55AF091B-3C7A-41E3-B477-F2FDAA23CFDA}"/>
            <w:date>
              <w:dateFormat w:val="dd.MM.yyyy"/>
              <w:lid w:val="nb-NO"/>
              <w:storeMappedDataAs w:val="dateTime"/>
              <w:calendar w:val="gregorian"/>
            </w:date>
          </w:sdtPr>
          <w:sdtContent>
            <w:p w:rsidR="00232444" w:rsidRDefault="00C65AFB" w:rsidP="00232444">
              <w:pPr>
                <w:pStyle w:val="Ingenmellomrom"/>
                <w:jc w:val="center"/>
              </w:pPr>
              <w:r>
                <w:rPr>
                  <w:b/>
                  <w:sz w:val="44"/>
                  <w:szCs w:val="44"/>
                </w:rPr>
                <w:t>Herrens Bønn, Dåpens Sakrament, Den Hellige Avløsning, Alterets Sakrament</w:t>
              </w:r>
            </w:p>
          </w:sdtContent>
        </w:sdt>
        <w:p w:rsidR="00232444" w:rsidRDefault="00232444" w:rsidP="0048661C"/>
        <w:p w:rsidR="00232444" w:rsidRDefault="00232444" w:rsidP="0048661C">
          <w:r>
            <w:br w:type="page"/>
          </w:r>
        </w:p>
      </w:sdtContent>
    </w:sdt>
    <w:p w:rsidR="00DD761A" w:rsidRDefault="00DD761A" w:rsidP="0048661C"/>
    <w:p w:rsidR="00DD761A" w:rsidRDefault="00DD761A" w:rsidP="0048661C"/>
    <w:p w:rsidR="00DD761A" w:rsidRDefault="00DD761A" w:rsidP="0048661C"/>
    <w:p w:rsidR="00DD761A" w:rsidRDefault="00DD761A" w:rsidP="0048661C"/>
    <w:p w:rsidR="00DD761A" w:rsidRDefault="00DD761A" w:rsidP="0048661C"/>
    <w:p w:rsidR="00E52E2E" w:rsidRDefault="00E52E2E" w:rsidP="0048661C"/>
    <w:p w:rsidR="00E52E2E" w:rsidRDefault="00E52E2E" w:rsidP="0048661C"/>
    <w:p w:rsidR="00E52E2E" w:rsidRPr="00E52E2E" w:rsidRDefault="00E52E2E" w:rsidP="0006104D">
      <w:pPr>
        <w:pStyle w:val="Overskrift3"/>
      </w:pPr>
      <w:bookmarkStart w:id="0" w:name="_Toc478845678"/>
      <w:r w:rsidRPr="00E52E2E">
        <w:t>Forord</w:t>
      </w:r>
      <w:bookmarkEnd w:id="0"/>
    </w:p>
    <w:p w:rsidR="00E52E2E" w:rsidRDefault="00E52E2E" w:rsidP="0048661C"/>
    <w:p w:rsidR="00C94ED7" w:rsidRDefault="00C94ED7" w:rsidP="0048661C">
      <w:r>
        <w:t xml:space="preserve">Jeg viser til </w:t>
      </w:r>
      <w:r w:rsidRPr="0001236A">
        <w:rPr>
          <w:i/>
        </w:rPr>
        <w:t>forord</w:t>
      </w:r>
      <w:r>
        <w:t xml:space="preserve"> med </w:t>
      </w:r>
      <w:r w:rsidRPr="0001236A">
        <w:rPr>
          <w:i/>
        </w:rPr>
        <w:t>brukerveiledning</w:t>
      </w:r>
      <w:r>
        <w:t xml:space="preserve"> i ”</w:t>
      </w:r>
      <w:r w:rsidRPr="000A6718">
        <w:t>Såkorn», del 1: Bibel og bekjenne</w:t>
      </w:r>
      <w:r w:rsidRPr="000A6718">
        <w:t>l</w:t>
      </w:r>
      <w:r w:rsidRPr="000A6718">
        <w:t>se.  Katekismeforklaring til Luthers Lille Katekisme»</w:t>
      </w:r>
      <w:r>
        <w:t xml:space="preserve">.  </w:t>
      </w:r>
    </w:p>
    <w:p w:rsidR="00C94ED7" w:rsidRDefault="00C94ED7" w:rsidP="0048661C">
      <w:r>
        <w:t xml:space="preserve">Der vil man også finne </w:t>
      </w:r>
      <w:r w:rsidRPr="0001236A">
        <w:rPr>
          <w:i/>
        </w:rPr>
        <w:t>litteraturlisten</w:t>
      </w:r>
      <w:r>
        <w:t>.</w:t>
      </w:r>
    </w:p>
    <w:p w:rsidR="00E52E2E" w:rsidRDefault="00E52E2E" w:rsidP="0048661C">
      <w:r>
        <w:t xml:space="preserve">Utdypende artikler </w:t>
      </w:r>
      <w:r w:rsidR="00C94ED7">
        <w:t xml:space="preserve">fins i </w:t>
      </w:r>
      <w:r>
        <w:t>tilleggsbind</w:t>
      </w:r>
      <w:r w:rsidR="00C94ED7">
        <w:t>et «Barnerett hos Gud»</w:t>
      </w:r>
      <w:r>
        <w:t>.</w:t>
      </w:r>
    </w:p>
    <w:p w:rsidR="00E52E2E" w:rsidRDefault="00E52E2E" w:rsidP="0048661C"/>
    <w:p w:rsidR="00DD761A" w:rsidRDefault="00E52E2E" w:rsidP="0048661C">
      <w:r>
        <w:t>Kåre Svebak</w:t>
      </w:r>
    </w:p>
    <w:p w:rsidR="00E52E2E" w:rsidRDefault="00E52E2E" w:rsidP="0048661C"/>
    <w:p w:rsidR="00E52E2E" w:rsidRDefault="00E52E2E" w:rsidP="0048661C">
      <w:r>
        <w:t>Arendal 2015</w:t>
      </w:r>
    </w:p>
    <w:p w:rsidR="00E52E2E" w:rsidRDefault="00E52E2E" w:rsidP="0048661C"/>
    <w:p w:rsidR="00E52E2E" w:rsidRDefault="00E52E2E" w:rsidP="0048661C"/>
    <w:p w:rsidR="00E52E2E" w:rsidRDefault="00E52E2E" w:rsidP="0048661C">
      <w:pPr>
        <w:rPr>
          <w:lang w:eastAsia="en-US"/>
        </w:rPr>
      </w:pPr>
      <w:r>
        <w:rPr>
          <w:lang w:eastAsia="en-US"/>
        </w:rPr>
        <w:br w:type="page"/>
      </w:r>
    </w:p>
    <w:p w:rsidR="00E57714" w:rsidRDefault="00F67FC9" w:rsidP="0006104D">
      <w:pPr>
        <w:pStyle w:val="Overskriftforinnholdsfortegnelse"/>
      </w:pPr>
      <w:r w:rsidRPr="00101489">
        <w:lastRenderedPageBreak/>
        <w:t>Innhold</w:t>
      </w:r>
      <w:r w:rsidR="00E915CC">
        <w:t>s</w:t>
      </w:r>
      <w:r w:rsidR="002B2A4D">
        <w:t>f</w:t>
      </w:r>
      <w:r w:rsidR="00E915CC">
        <w:t>ortegnelse:</w:t>
      </w:r>
    </w:p>
    <w:p w:rsidR="00E915CC" w:rsidRPr="00E915CC" w:rsidRDefault="00E915CC" w:rsidP="00E915CC">
      <w:pPr>
        <w:rPr>
          <w:lang w:eastAsia="en-US"/>
        </w:rPr>
      </w:pPr>
    </w:p>
    <w:bookmarkStart w:id="1" w:name="_Toc162355272"/>
    <w:bookmarkStart w:id="2" w:name="_Toc219720672"/>
    <w:bookmarkStart w:id="3" w:name="_Toc220895999"/>
    <w:bookmarkStart w:id="4" w:name="_Toc220896365"/>
    <w:bookmarkStart w:id="5" w:name="_Toc220902630"/>
    <w:bookmarkStart w:id="6" w:name="_Toc220902638"/>
    <w:bookmarkStart w:id="7" w:name="_Toc220904302"/>
    <w:bookmarkStart w:id="8" w:name="_Toc220904388"/>
    <w:bookmarkStart w:id="9" w:name="_Toc220904542"/>
    <w:bookmarkStart w:id="10" w:name="_Toc220904777"/>
    <w:bookmarkStart w:id="11" w:name="_Toc220905000"/>
    <w:bookmarkStart w:id="12" w:name="_Toc220905238"/>
    <w:bookmarkStart w:id="13" w:name="_Toc220905374"/>
    <w:bookmarkStart w:id="14" w:name="_Toc220905393"/>
    <w:p w:rsidR="00E915CC" w:rsidRPr="00E915CC" w:rsidRDefault="00E915CC" w:rsidP="00E915CC">
      <w:pPr>
        <w:pStyle w:val="INNH3"/>
        <w:tabs>
          <w:tab w:val="right" w:leader="dot" w:pos="9060"/>
        </w:tabs>
        <w:spacing w:before="0"/>
        <w:rPr>
          <w:rFonts w:asciiTheme="minorHAnsi" w:eastAsiaTheme="minorEastAsia" w:hAnsiTheme="minorHAnsi" w:cstheme="minorBidi"/>
          <w:i w:val="0"/>
          <w:iCs w:val="0"/>
          <w:noProof/>
          <w:sz w:val="28"/>
          <w:szCs w:val="28"/>
        </w:rPr>
      </w:pPr>
      <w:r w:rsidRPr="00E915CC">
        <w:rPr>
          <w:rFonts w:ascii="Cambria" w:eastAsia="Times New Roman" w:hAnsi="Cambria"/>
          <w:i w:val="0"/>
          <w:iCs w:val="0"/>
          <w:sz w:val="28"/>
          <w:szCs w:val="28"/>
        </w:rPr>
        <w:fldChar w:fldCharType="begin"/>
      </w:r>
      <w:r w:rsidRPr="00E915CC">
        <w:rPr>
          <w:rFonts w:ascii="Cambria" w:eastAsia="Times New Roman" w:hAnsi="Cambria"/>
          <w:i w:val="0"/>
          <w:iCs w:val="0"/>
          <w:sz w:val="28"/>
          <w:szCs w:val="28"/>
        </w:rPr>
        <w:instrText xml:space="preserve"> TOC \o "1-4" \h \z \u </w:instrText>
      </w:r>
      <w:r w:rsidRPr="00E915CC">
        <w:rPr>
          <w:rFonts w:ascii="Cambria" w:eastAsia="Times New Roman" w:hAnsi="Cambria"/>
          <w:i w:val="0"/>
          <w:iCs w:val="0"/>
          <w:sz w:val="28"/>
          <w:szCs w:val="28"/>
        </w:rPr>
        <w:fldChar w:fldCharType="separate"/>
      </w:r>
      <w:hyperlink w:anchor="_Toc478845678" w:history="1">
        <w:r w:rsidRPr="00E915CC">
          <w:rPr>
            <w:rStyle w:val="Hyperkobling"/>
            <w:noProof/>
            <w:sz w:val="28"/>
            <w:szCs w:val="28"/>
          </w:rPr>
          <w:t>Forord</w:t>
        </w:r>
        <w:r w:rsidRPr="00E915CC">
          <w:rPr>
            <w:noProof/>
            <w:webHidden/>
            <w:sz w:val="28"/>
            <w:szCs w:val="28"/>
          </w:rPr>
          <w:tab/>
        </w:r>
        <w:r w:rsidRPr="00E915CC">
          <w:rPr>
            <w:noProof/>
            <w:webHidden/>
            <w:sz w:val="28"/>
            <w:szCs w:val="28"/>
          </w:rPr>
          <w:fldChar w:fldCharType="begin"/>
        </w:r>
        <w:r w:rsidRPr="00E915CC">
          <w:rPr>
            <w:noProof/>
            <w:webHidden/>
            <w:sz w:val="28"/>
            <w:szCs w:val="28"/>
          </w:rPr>
          <w:instrText xml:space="preserve"> PAGEREF _Toc478845678 \h </w:instrText>
        </w:r>
        <w:r w:rsidRPr="00E915CC">
          <w:rPr>
            <w:noProof/>
            <w:webHidden/>
            <w:sz w:val="28"/>
            <w:szCs w:val="28"/>
          </w:rPr>
        </w:r>
        <w:r w:rsidRPr="00E915CC">
          <w:rPr>
            <w:noProof/>
            <w:webHidden/>
            <w:sz w:val="28"/>
            <w:szCs w:val="28"/>
          </w:rPr>
          <w:fldChar w:fldCharType="separate"/>
        </w:r>
        <w:r w:rsidR="00C11D41">
          <w:rPr>
            <w:noProof/>
            <w:webHidden/>
            <w:sz w:val="28"/>
            <w:szCs w:val="28"/>
          </w:rPr>
          <w:t>1</w:t>
        </w:r>
        <w:r w:rsidRPr="00E915CC">
          <w:rPr>
            <w:noProof/>
            <w:webHidden/>
            <w:sz w:val="28"/>
            <w:szCs w:val="28"/>
          </w:rPr>
          <w:fldChar w:fldCharType="end"/>
        </w:r>
      </w:hyperlink>
    </w:p>
    <w:p w:rsidR="00E915CC" w:rsidRPr="00E915CC" w:rsidRDefault="005971CE" w:rsidP="00E915CC">
      <w:pPr>
        <w:pStyle w:val="INNH1"/>
        <w:tabs>
          <w:tab w:val="right" w:leader="dot" w:pos="9060"/>
        </w:tabs>
        <w:spacing w:before="0" w:after="0"/>
        <w:rPr>
          <w:rFonts w:asciiTheme="minorHAnsi" w:eastAsiaTheme="minorEastAsia" w:hAnsiTheme="minorHAnsi" w:cstheme="minorBidi"/>
          <w:b w:val="0"/>
          <w:bCs w:val="0"/>
          <w:caps w:val="0"/>
          <w:noProof/>
          <w:sz w:val="28"/>
          <w:szCs w:val="28"/>
        </w:rPr>
      </w:pPr>
      <w:hyperlink w:anchor="_Toc478845679" w:history="1">
        <w:r w:rsidR="00E915CC" w:rsidRPr="00E915CC">
          <w:rPr>
            <w:rStyle w:val="Hyperkobling"/>
            <w:noProof/>
            <w:sz w:val="28"/>
            <w:szCs w:val="28"/>
          </w:rPr>
          <w:t>Tredje parten: Herrens Bønn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_Toc478845679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4</w:t>
        </w:r>
        <w:r w:rsidR="00E915CC" w:rsidRPr="00E915CC">
          <w:rPr>
            <w:noProof/>
            <w:webHidden/>
            <w:sz w:val="28"/>
            <w:szCs w:val="28"/>
          </w:rPr>
          <w:fldChar w:fldCharType="end"/>
        </w:r>
      </w:hyperlink>
    </w:p>
    <w:p w:rsidR="00E915CC" w:rsidRPr="00E915CC" w:rsidRDefault="005971CE" w:rsidP="00E915CC">
      <w:pPr>
        <w:pStyle w:val="INNH3"/>
        <w:tabs>
          <w:tab w:val="right" w:leader="dot" w:pos="9060"/>
        </w:tabs>
        <w:spacing w:before="0"/>
        <w:rPr>
          <w:rFonts w:asciiTheme="minorHAnsi" w:eastAsiaTheme="minorEastAsia" w:hAnsiTheme="minorHAnsi" w:cstheme="minorBidi"/>
          <w:i w:val="0"/>
          <w:iCs w:val="0"/>
          <w:noProof/>
          <w:sz w:val="28"/>
          <w:szCs w:val="28"/>
        </w:rPr>
      </w:pPr>
      <w:hyperlink w:anchor="_Toc478845680" w:history="1">
        <w:r w:rsidR="00E915CC" w:rsidRPr="00E915CC">
          <w:rPr>
            <w:rStyle w:val="Hyperkobling"/>
            <w:noProof/>
            <w:sz w:val="28"/>
            <w:szCs w:val="28"/>
          </w:rPr>
          <w:t>Innledende spørsmål om bønnen: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_Toc478845680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4</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681" w:history="1">
        <w:r w:rsidR="00E915CC" w:rsidRPr="00E915CC">
          <w:rPr>
            <w:rStyle w:val="Hyperkobling"/>
            <w:noProof/>
            <w:sz w:val="28"/>
            <w:szCs w:val="28"/>
          </w:rPr>
          <w:t>Om Guds verk i bønnen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_Toc478845681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4</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682" w:history="1">
        <w:r w:rsidR="00E915CC" w:rsidRPr="00E915CC">
          <w:rPr>
            <w:rStyle w:val="Hyperkobling"/>
            <w:noProof/>
            <w:sz w:val="28"/>
            <w:szCs w:val="28"/>
          </w:rPr>
          <w:t>Om Guds barns bønner</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_Toc478845682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7</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683" w:history="1">
        <w:r w:rsidR="00E915CC" w:rsidRPr="00E915CC">
          <w:rPr>
            <w:rStyle w:val="Hyperkobling"/>
            <w:noProof/>
            <w:sz w:val="28"/>
            <w:szCs w:val="28"/>
          </w:rPr>
          <w:t>Om urette bønner og bønn som Gud vil høre</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_Toc478845683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9</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684" w:history="1">
        <w:r w:rsidR="00E915CC" w:rsidRPr="00E915CC">
          <w:rPr>
            <w:rStyle w:val="Hyperkobling"/>
            <w:noProof/>
            <w:sz w:val="28"/>
            <w:szCs w:val="28"/>
          </w:rPr>
          <w:t>Om ulike former for bønn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_Toc478845684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14</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685" w:history="1">
        <w:r w:rsidR="00E915CC" w:rsidRPr="00E915CC">
          <w:rPr>
            <w:rStyle w:val="Hyperkobling"/>
            <w:noProof/>
            <w:sz w:val="28"/>
            <w:szCs w:val="28"/>
          </w:rPr>
          <w:t>OM PÅKALLELSEN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_Toc478845685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15</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686" w:history="1">
        <w:r w:rsidR="00E915CC" w:rsidRPr="00E915CC">
          <w:rPr>
            <w:rStyle w:val="Hyperkobling"/>
            <w:noProof/>
            <w:sz w:val="28"/>
            <w:szCs w:val="28"/>
          </w:rPr>
          <w:t>Om Første bønn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_Toc478845686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17</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687" w:history="1">
        <w:r w:rsidR="00E915CC" w:rsidRPr="00E915CC">
          <w:rPr>
            <w:rStyle w:val="Hyperkobling"/>
            <w:noProof/>
            <w:sz w:val="28"/>
            <w:szCs w:val="28"/>
          </w:rPr>
          <w:t>Om Andre bønn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_Toc478845687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20</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688" w:history="1">
        <w:r w:rsidR="00E915CC" w:rsidRPr="00E915CC">
          <w:rPr>
            <w:rStyle w:val="Hyperkobling"/>
            <w:noProof/>
            <w:sz w:val="28"/>
            <w:szCs w:val="28"/>
          </w:rPr>
          <w:t>Tredje bønn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_Toc478845688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24</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689" w:history="1">
        <w:r w:rsidR="00E915CC" w:rsidRPr="00E915CC">
          <w:rPr>
            <w:rStyle w:val="Hyperkobling"/>
            <w:noProof/>
            <w:sz w:val="28"/>
            <w:szCs w:val="28"/>
          </w:rPr>
          <w:t>Om fjerde bønn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_Toc478845689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30</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690" w:history="1">
        <w:r w:rsidR="00E915CC" w:rsidRPr="00E915CC">
          <w:rPr>
            <w:rStyle w:val="Hyperkobling"/>
            <w:noProof/>
            <w:sz w:val="28"/>
            <w:szCs w:val="28"/>
          </w:rPr>
          <w:t>Om Femte bønn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_Toc478845690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33</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691" w:history="1">
        <w:r w:rsidR="00E915CC" w:rsidRPr="00E915CC">
          <w:rPr>
            <w:rStyle w:val="Hyperkobling"/>
            <w:noProof/>
            <w:sz w:val="28"/>
            <w:szCs w:val="28"/>
          </w:rPr>
          <w:t>Om Sjette bønn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_Toc478845691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35</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692" w:history="1">
        <w:r w:rsidR="00E915CC" w:rsidRPr="00E915CC">
          <w:rPr>
            <w:rStyle w:val="Hyperkobling"/>
            <w:noProof/>
            <w:sz w:val="28"/>
            <w:szCs w:val="28"/>
          </w:rPr>
          <w:t>Om Sjuende bønn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_Toc478845692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40</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693" w:history="1">
        <w:r w:rsidR="00E915CC" w:rsidRPr="00E915CC">
          <w:rPr>
            <w:rStyle w:val="Hyperkobling"/>
            <w:noProof/>
            <w:sz w:val="28"/>
            <w:szCs w:val="28"/>
          </w:rPr>
          <w:t>Om Lovprisningen og ”amen”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_Toc478845693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44</w:t>
        </w:r>
        <w:r w:rsidR="00E915CC" w:rsidRPr="00E915CC">
          <w:rPr>
            <w:noProof/>
            <w:webHidden/>
            <w:sz w:val="28"/>
            <w:szCs w:val="28"/>
          </w:rPr>
          <w:fldChar w:fldCharType="end"/>
        </w:r>
      </w:hyperlink>
    </w:p>
    <w:p w:rsidR="00E915CC" w:rsidRDefault="00E915CC" w:rsidP="00E915CC">
      <w:pPr>
        <w:pStyle w:val="INNH3"/>
        <w:tabs>
          <w:tab w:val="right" w:leader="dot" w:pos="9060"/>
        </w:tabs>
        <w:spacing w:before="0"/>
        <w:rPr>
          <w:rStyle w:val="Hyperkobling"/>
          <w:noProof/>
          <w:sz w:val="28"/>
          <w:szCs w:val="28"/>
        </w:rPr>
      </w:pPr>
    </w:p>
    <w:p w:rsidR="00E915CC" w:rsidRPr="00E915CC" w:rsidRDefault="005971CE" w:rsidP="00E915CC">
      <w:pPr>
        <w:pStyle w:val="INNH3"/>
        <w:tabs>
          <w:tab w:val="right" w:leader="dot" w:pos="9060"/>
        </w:tabs>
        <w:spacing w:before="0"/>
        <w:rPr>
          <w:rFonts w:asciiTheme="minorHAnsi" w:eastAsiaTheme="minorEastAsia" w:hAnsiTheme="minorHAnsi" w:cstheme="minorBidi"/>
          <w:i w:val="0"/>
          <w:iCs w:val="0"/>
          <w:noProof/>
          <w:sz w:val="28"/>
          <w:szCs w:val="28"/>
        </w:rPr>
      </w:pPr>
      <w:hyperlink w:anchor="_Toc478845694" w:history="1">
        <w:r w:rsidR="00E915CC" w:rsidRPr="00E915CC">
          <w:rPr>
            <w:rStyle w:val="Hyperkobling"/>
            <w:noProof/>
            <w:sz w:val="28"/>
            <w:szCs w:val="28"/>
          </w:rPr>
          <w:t>Innledende spørsmål om sakramentene:</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_Toc478845694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49</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695" w:history="1">
        <w:r w:rsidR="00E915CC" w:rsidRPr="00E915CC">
          <w:rPr>
            <w:rStyle w:val="Hyperkobling"/>
            <w:noProof/>
            <w:sz w:val="28"/>
            <w:szCs w:val="28"/>
          </w:rPr>
          <w:t>Om ordet ”sakrament”</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_Toc478845695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49</w:t>
        </w:r>
        <w:r w:rsidR="00E915CC" w:rsidRPr="00E915CC">
          <w:rPr>
            <w:noProof/>
            <w:webHidden/>
            <w:sz w:val="28"/>
            <w:szCs w:val="28"/>
          </w:rPr>
          <w:fldChar w:fldCharType="end"/>
        </w:r>
      </w:hyperlink>
    </w:p>
    <w:p w:rsidR="00E915CC" w:rsidRPr="00E915CC" w:rsidRDefault="005971CE" w:rsidP="00E915CC">
      <w:pPr>
        <w:pStyle w:val="INNH3"/>
        <w:tabs>
          <w:tab w:val="right" w:leader="dot" w:pos="9060"/>
        </w:tabs>
        <w:spacing w:before="0"/>
        <w:rPr>
          <w:rFonts w:asciiTheme="minorHAnsi" w:eastAsiaTheme="minorEastAsia" w:hAnsiTheme="minorHAnsi" w:cstheme="minorBidi"/>
          <w:i w:val="0"/>
          <w:iCs w:val="0"/>
          <w:noProof/>
          <w:sz w:val="28"/>
          <w:szCs w:val="28"/>
        </w:rPr>
      </w:pPr>
      <w:hyperlink w:anchor="_Toc478845696" w:history="1">
        <w:r w:rsidR="00E915CC" w:rsidRPr="00E915CC">
          <w:rPr>
            <w:rStyle w:val="Hyperkobling"/>
            <w:noProof/>
            <w:sz w:val="28"/>
            <w:szCs w:val="28"/>
          </w:rPr>
          <w:t>Excurs: Forholdet mellom nådemidlene</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_Toc478845696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60</w:t>
        </w:r>
        <w:r w:rsidR="00E915CC" w:rsidRPr="00E915CC">
          <w:rPr>
            <w:noProof/>
            <w:webHidden/>
            <w:sz w:val="28"/>
            <w:szCs w:val="28"/>
          </w:rPr>
          <w:fldChar w:fldCharType="end"/>
        </w:r>
      </w:hyperlink>
    </w:p>
    <w:p w:rsidR="00E915CC" w:rsidRPr="00E915CC" w:rsidRDefault="005971CE" w:rsidP="00E915CC">
      <w:pPr>
        <w:pStyle w:val="INNH3"/>
        <w:tabs>
          <w:tab w:val="right" w:leader="dot" w:pos="9060"/>
        </w:tabs>
        <w:spacing w:before="0"/>
        <w:rPr>
          <w:rFonts w:asciiTheme="minorHAnsi" w:eastAsiaTheme="minorEastAsia" w:hAnsiTheme="minorHAnsi" w:cstheme="minorBidi"/>
          <w:i w:val="0"/>
          <w:iCs w:val="0"/>
          <w:noProof/>
          <w:sz w:val="28"/>
          <w:szCs w:val="28"/>
        </w:rPr>
      </w:pPr>
      <w:hyperlink w:anchor="_Toc478845697" w:history="1">
        <w:r w:rsidR="00E915CC" w:rsidRPr="00E915CC">
          <w:rPr>
            <w:rStyle w:val="Hyperkobling"/>
            <w:noProof/>
            <w:sz w:val="28"/>
            <w:szCs w:val="28"/>
          </w:rPr>
          <w:t>Excurs: Martin Luther kirkens dåpfornyer også i nåtid</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_Toc478845697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62</w:t>
        </w:r>
        <w:r w:rsidR="00E915CC" w:rsidRPr="00E915CC">
          <w:rPr>
            <w:noProof/>
            <w:webHidden/>
            <w:sz w:val="28"/>
            <w:szCs w:val="28"/>
          </w:rPr>
          <w:fldChar w:fldCharType="end"/>
        </w:r>
      </w:hyperlink>
    </w:p>
    <w:p w:rsidR="00E915CC" w:rsidRDefault="00E915CC" w:rsidP="00E915CC">
      <w:pPr>
        <w:pStyle w:val="INNH1"/>
        <w:tabs>
          <w:tab w:val="right" w:leader="dot" w:pos="9060"/>
        </w:tabs>
        <w:spacing w:before="0" w:after="0"/>
        <w:rPr>
          <w:rStyle w:val="Hyperkobling"/>
          <w:noProof/>
          <w:sz w:val="28"/>
          <w:szCs w:val="28"/>
        </w:rPr>
      </w:pPr>
    </w:p>
    <w:p w:rsidR="00E915CC" w:rsidRPr="00E915CC" w:rsidRDefault="005971CE" w:rsidP="00E915CC">
      <w:pPr>
        <w:pStyle w:val="INNH1"/>
        <w:tabs>
          <w:tab w:val="right" w:leader="dot" w:pos="9060"/>
        </w:tabs>
        <w:spacing w:before="0" w:after="0"/>
        <w:rPr>
          <w:rFonts w:asciiTheme="minorHAnsi" w:eastAsiaTheme="minorEastAsia" w:hAnsiTheme="minorHAnsi" w:cstheme="minorBidi"/>
          <w:b w:val="0"/>
          <w:bCs w:val="0"/>
          <w:caps w:val="0"/>
          <w:noProof/>
          <w:sz w:val="28"/>
          <w:szCs w:val="28"/>
        </w:rPr>
      </w:pPr>
      <w:hyperlink w:anchor="_Toc478845698" w:history="1">
        <w:r w:rsidR="00E915CC" w:rsidRPr="00E915CC">
          <w:rPr>
            <w:rStyle w:val="Hyperkobling"/>
            <w:noProof/>
            <w:sz w:val="28"/>
            <w:szCs w:val="28"/>
          </w:rPr>
          <w:t>Fjerde parten: Dåpens hellige sakrament</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_Toc478845698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64</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699" w:history="1">
        <w:r w:rsidR="00E915CC" w:rsidRPr="00E915CC">
          <w:rPr>
            <w:rStyle w:val="Hyperkobling"/>
            <w:noProof/>
            <w:sz w:val="28"/>
            <w:szCs w:val="28"/>
          </w:rPr>
          <w:t>Om dåpens innhold og gave</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_Toc478845699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66</w:t>
        </w:r>
        <w:r w:rsidR="00E915CC" w:rsidRPr="00E915CC">
          <w:rPr>
            <w:noProof/>
            <w:webHidden/>
            <w:sz w:val="28"/>
            <w:szCs w:val="28"/>
          </w:rPr>
          <w:fldChar w:fldCharType="end"/>
        </w:r>
      </w:hyperlink>
    </w:p>
    <w:p w:rsidR="00E915CC" w:rsidRPr="00E915CC" w:rsidRDefault="005971CE" w:rsidP="00E915CC">
      <w:pPr>
        <w:pStyle w:val="INNH3"/>
        <w:tabs>
          <w:tab w:val="right" w:leader="dot" w:pos="9060"/>
        </w:tabs>
        <w:spacing w:before="0"/>
        <w:rPr>
          <w:rFonts w:asciiTheme="minorHAnsi" w:eastAsiaTheme="minorEastAsia" w:hAnsiTheme="minorHAnsi" w:cstheme="minorBidi"/>
          <w:i w:val="0"/>
          <w:iCs w:val="0"/>
          <w:noProof/>
          <w:sz w:val="28"/>
          <w:szCs w:val="28"/>
        </w:rPr>
      </w:pPr>
      <w:hyperlink w:anchor="_Toc478845700" w:history="1">
        <w:r w:rsidR="00E915CC" w:rsidRPr="00E915CC">
          <w:rPr>
            <w:rStyle w:val="Hyperkobling"/>
            <w:noProof/>
            <w:sz w:val="28"/>
            <w:szCs w:val="28"/>
          </w:rPr>
          <w:t>Excurs: Om Johannes-dåp og kristen dåp</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_Toc478845700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70</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01" w:history="1">
        <w:r w:rsidR="00E915CC" w:rsidRPr="00E915CC">
          <w:rPr>
            <w:rStyle w:val="Hyperkobling"/>
            <w:noProof/>
            <w:sz w:val="28"/>
            <w:szCs w:val="28"/>
          </w:rPr>
          <w:t>Om dåpens utførelse</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_Toc478845701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73</w:t>
        </w:r>
        <w:r w:rsidR="00E915CC" w:rsidRPr="00E915CC">
          <w:rPr>
            <w:noProof/>
            <w:webHidden/>
            <w:sz w:val="28"/>
            <w:szCs w:val="28"/>
          </w:rPr>
          <w:fldChar w:fldCharType="end"/>
        </w:r>
      </w:hyperlink>
    </w:p>
    <w:p w:rsidR="00E915CC" w:rsidRPr="00E915CC" w:rsidRDefault="005971CE" w:rsidP="00E915CC">
      <w:pPr>
        <w:pStyle w:val="INNH3"/>
        <w:tabs>
          <w:tab w:val="right" w:leader="dot" w:pos="9060"/>
        </w:tabs>
        <w:spacing w:before="0"/>
        <w:rPr>
          <w:rFonts w:asciiTheme="minorHAnsi" w:eastAsiaTheme="minorEastAsia" w:hAnsiTheme="minorHAnsi" w:cstheme="minorBidi"/>
          <w:i w:val="0"/>
          <w:iCs w:val="0"/>
          <w:noProof/>
          <w:sz w:val="28"/>
          <w:szCs w:val="28"/>
        </w:rPr>
      </w:pPr>
      <w:hyperlink w:anchor="_Toc478845702" w:history="1">
        <w:r w:rsidR="00E915CC" w:rsidRPr="00E915CC">
          <w:rPr>
            <w:rStyle w:val="Hyperkobling"/>
            <w:noProof/>
            <w:sz w:val="28"/>
            <w:szCs w:val="28"/>
          </w:rPr>
          <w:t>Excurs: Den kristne dåp - en kamphandling</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_Toc478845702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75</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03" w:history="1">
        <w:r w:rsidR="00E915CC" w:rsidRPr="00E915CC">
          <w:rPr>
            <w:rStyle w:val="Hyperkobling"/>
            <w:noProof/>
            <w:sz w:val="28"/>
            <w:szCs w:val="28"/>
          </w:rPr>
          <w:t>Om dåpens nødvendighet</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_Toc478845703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77</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04" w:history="1">
        <w:r w:rsidR="00E915CC" w:rsidRPr="00E915CC">
          <w:rPr>
            <w:rStyle w:val="Hyperkobling"/>
            <w:noProof/>
            <w:sz w:val="28"/>
            <w:szCs w:val="28"/>
          </w:rPr>
          <w:t>Om Den Hellige Treénhets gjerning i dåpen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_Toc478845704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81</w:t>
        </w:r>
        <w:r w:rsidR="00E915CC" w:rsidRPr="00E915CC">
          <w:rPr>
            <w:noProof/>
            <w:webHidden/>
            <w:sz w:val="28"/>
            <w:szCs w:val="28"/>
          </w:rPr>
          <w:fldChar w:fldCharType="end"/>
        </w:r>
      </w:hyperlink>
    </w:p>
    <w:p w:rsidR="00E915CC" w:rsidRPr="00E915CC" w:rsidRDefault="005971CE" w:rsidP="00E915CC">
      <w:pPr>
        <w:pStyle w:val="INNH3"/>
        <w:tabs>
          <w:tab w:val="right" w:leader="dot" w:pos="9060"/>
        </w:tabs>
        <w:spacing w:before="0"/>
        <w:rPr>
          <w:rFonts w:asciiTheme="minorHAnsi" w:eastAsiaTheme="minorEastAsia" w:hAnsiTheme="minorHAnsi" w:cstheme="minorBidi"/>
          <w:i w:val="0"/>
          <w:iCs w:val="0"/>
          <w:noProof/>
          <w:sz w:val="28"/>
          <w:szCs w:val="28"/>
        </w:rPr>
      </w:pPr>
      <w:hyperlink w:anchor="_Toc478845705" w:history="1">
        <w:r w:rsidR="00E915CC" w:rsidRPr="00E915CC">
          <w:rPr>
            <w:rStyle w:val="Hyperkobling"/>
            <w:noProof/>
            <w:sz w:val="28"/>
            <w:szCs w:val="28"/>
          </w:rPr>
          <w:t>Excurs: Åndens dåp - dåpen i den treéne Guds navn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_Toc478845705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87</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06" w:history="1">
        <w:r w:rsidR="00E915CC" w:rsidRPr="00E915CC">
          <w:rPr>
            <w:rStyle w:val="Hyperkobling"/>
            <w:noProof/>
            <w:sz w:val="28"/>
            <w:szCs w:val="28"/>
          </w:rPr>
          <w:t>Om dåpens rette bruk: Meningen med vanndåpen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_Toc478845706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90</w:t>
        </w:r>
        <w:r w:rsidR="00E915CC" w:rsidRPr="00E915CC">
          <w:rPr>
            <w:noProof/>
            <w:webHidden/>
            <w:sz w:val="28"/>
            <w:szCs w:val="28"/>
          </w:rPr>
          <w:fldChar w:fldCharType="end"/>
        </w:r>
      </w:hyperlink>
    </w:p>
    <w:p w:rsidR="00E915CC" w:rsidRPr="00E915CC" w:rsidRDefault="005971CE" w:rsidP="00E915CC">
      <w:pPr>
        <w:pStyle w:val="INNH3"/>
        <w:tabs>
          <w:tab w:val="right" w:leader="dot" w:pos="9060"/>
        </w:tabs>
        <w:spacing w:before="0"/>
        <w:rPr>
          <w:rFonts w:asciiTheme="minorHAnsi" w:eastAsiaTheme="minorEastAsia" w:hAnsiTheme="minorHAnsi" w:cstheme="minorBidi"/>
          <w:i w:val="0"/>
          <w:iCs w:val="0"/>
          <w:noProof/>
          <w:sz w:val="28"/>
          <w:szCs w:val="28"/>
        </w:rPr>
      </w:pPr>
      <w:hyperlink w:anchor="_Toc478845707" w:history="1">
        <w:r w:rsidR="00E915CC" w:rsidRPr="00E915CC">
          <w:rPr>
            <w:rStyle w:val="Hyperkobling"/>
            <w:noProof/>
            <w:sz w:val="28"/>
            <w:szCs w:val="28"/>
          </w:rPr>
          <w:t>Excurs: Dåpundervisning på folkets vilkår?</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_Toc478845707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102</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08" w:history="1">
        <w:r w:rsidR="00E915CC" w:rsidRPr="00E915CC">
          <w:rPr>
            <w:rStyle w:val="Hyperkobling"/>
            <w:noProof/>
            <w:sz w:val="28"/>
            <w:szCs w:val="28"/>
          </w:rPr>
          <w:t>Om dåp av spedbarn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_Toc478845708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104</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09" w:history="1">
        <w:r w:rsidR="00E915CC" w:rsidRPr="00E915CC">
          <w:rPr>
            <w:rStyle w:val="Hyperkobling"/>
            <w:noProof/>
            <w:sz w:val="28"/>
            <w:szCs w:val="28"/>
          </w:rPr>
          <w:t>Om dåpundervisning og dåpforvaltning</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_Toc478845709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109</w:t>
        </w:r>
        <w:r w:rsidR="00E915CC" w:rsidRPr="00E915CC">
          <w:rPr>
            <w:noProof/>
            <w:webHidden/>
            <w:sz w:val="28"/>
            <w:szCs w:val="28"/>
          </w:rPr>
          <w:fldChar w:fldCharType="end"/>
        </w:r>
      </w:hyperlink>
    </w:p>
    <w:p w:rsidR="00E915CC" w:rsidRPr="00E915CC" w:rsidRDefault="005971CE" w:rsidP="00E915CC">
      <w:pPr>
        <w:pStyle w:val="INNH3"/>
        <w:tabs>
          <w:tab w:val="right" w:leader="dot" w:pos="9060"/>
        </w:tabs>
        <w:spacing w:before="0"/>
        <w:rPr>
          <w:rFonts w:asciiTheme="minorHAnsi" w:eastAsiaTheme="minorEastAsia" w:hAnsiTheme="minorHAnsi" w:cstheme="minorBidi"/>
          <w:i w:val="0"/>
          <w:iCs w:val="0"/>
          <w:noProof/>
          <w:sz w:val="28"/>
          <w:szCs w:val="28"/>
        </w:rPr>
      </w:pPr>
      <w:hyperlink w:anchor="_Toc478845710" w:history="1">
        <w:r w:rsidR="00E915CC" w:rsidRPr="00E915CC">
          <w:rPr>
            <w:rStyle w:val="Hyperkobling"/>
            <w:noProof/>
            <w:sz w:val="28"/>
            <w:szCs w:val="28"/>
          </w:rPr>
          <w:t>Excurs: Dåpsforvaltning i den sekulær-liberale stat</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_Toc478845710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113</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11" w:history="1">
        <w:r w:rsidR="00E915CC" w:rsidRPr="00E915CC">
          <w:rPr>
            <w:rStyle w:val="Hyperkobling"/>
            <w:noProof/>
            <w:sz w:val="28"/>
            <w:szCs w:val="28"/>
          </w:rPr>
          <w:t>Om det selvbilde som dåpen gir</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_Toc478845711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115</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12" w:history="1">
        <w:r w:rsidR="00E915CC" w:rsidRPr="00E915CC">
          <w:rPr>
            <w:rStyle w:val="Hyperkobling"/>
            <w:noProof/>
            <w:sz w:val="28"/>
            <w:szCs w:val="28"/>
          </w:rPr>
          <w:t>Om de troendes prestedømme</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_Toc478845712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117</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13" w:history="1">
        <w:r w:rsidR="00E915CC" w:rsidRPr="00E915CC">
          <w:rPr>
            <w:rStyle w:val="Hyperkobling"/>
            <w:noProof/>
            <w:sz w:val="28"/>
            <w:szCs w:val="28"/>
          </w:rPr>
          <w:t>Om åndsdåp og karismer i den falske apostolisitet</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_Toc478845713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124</w:t>
        </w:r>
        <w:r w:rsidR="00E915CC" w:rsidRPr="00E915CC">
          <w:rPr>
            <w:noProof/>
            <w:webHidden/>
            <w:sz w:val="28"/>
            <w:szCs w:val="28"/>
          </w:rPr>
          <w:fldChar w:fldCharType="end"/>
        </w:r>
      </w:hyperlink>
    </w:p>
    <w:p w:rsidR="00CF2125" w:rsidRDefault="00CF2125" w:rsidP="00E915CC">
      <w:pPr>
        <w:pStyle w:val="INNH2"/>
        <w:tabs>
          <w:tab w:val="right" w:leader="dot" w:pos="9060"/>
        </w:tabs>
        <w:spacing w:before="0"/>
      </w:pPr>
    </w:p>
    <w:p w:rsidR="00E915CC" w:rsidRPr="00E915CC" w:rsidRDefault="005971CE" w:rsidP="00E915CC">
      <w:pPr>
        <w:pStyle w:val="INNH2"/>
        <w:tabs>
          <w:tab w:val="right" w:leader="dot" w:pos="9060"/>
        </w:tabs>
        <w:spacing w:before="0"/>
        <w:rPr>
          <w:rFonts w:asciiTheme="minorHAnsi" w:eastAsiaTheme="minorEastAsia" w:hAnsiTheme="minorHAnsi" w:cstheme="minorBidi"/>
          <w:smallCaps w:val="0"/>
          <w:noProof/>
          <w:sz w:val="28"/>
          <w:szCs w:val="28"/>
        </w:rPr>
      </w:pPr>
      <w:hyperlink w:anchor="_Toc478845714" w:history="1">
        <w:r w:rsidR="00E915CC" w:rsidRPr="00E915CC">
          <w:rPr>
            <w:rStyle w:val="Hyperkobling"/>
            <w:noProof/>
            <w:sz w:val="28"/>
            <w:szCs w:val="28"/>
          </w:rPr>
          <w:t>Det private Skriftemål</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_Toc478845714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134</w:t>
        </w:r>
        <w:r w:rsidR="00E915CC" w:rsidRPr="00E915CC">
          <w:rPr>
            <w:noProof/>
            <w:webHidden/>
            <w:sz w:val="28"/>
            <w:szCs w:val="28"/>
          </w:rPr>
          <w:fldChar w:fldCharType="end"/>
        </w:r>
      </w:hyperlink>
    </w:p>
    <w:p w:rsidR="00E915CC" w:rsidRDefault="00E915CC">
      <w:pPr>
        <w:spacing w:before="0" w:after="0"/>
        <w:jc w:val="left"/>
        <w:rPr>
          <w:rStyle w:val="Hyperkobling"/>
          <w:b/>
          <w:bCs/>
          <w:caps/>
          <w:noProof/>
          <w:szCs w:val="28"/>
        </w:rPr>
      </w:pPr>
      <w:r>
        <w:rPr>
          <w:rStyle w:val="Hyperkobling"/>
          <w:noProof/>
          <w:szCs w:val="28"/>
        </w:rPr>
        <w:br w:type="page"/>
      </w:r>
    </w:p>
    <w:p w:rsidR="00E915CC" w:rsidRPr="00E915CC" w:rsidRDefault="005971CE" w:rsidP="00E915CC">
      <w:pPr>
        <w:pStyle w:val="INNH1"/>
        <w:tabs>
          <w:tab w:val="right" w:leader="dot" w:pos="9060"/>
        </w:tabs>
        <w:spacing w:before="0" w:after="0"/>
        <w:rPr>
          <w:rFonts w:asciiTheme="minorHAnsi" w:eastAsiaTheme="minorEastAsia" w:hAnsiTheme="minorHAnsi" w:cstheme="minorBidi"/>
          <w:b w:val="0"/>
          <w:bCs w:val="0"/>
          <w:caps w:val="0"/>
          <w:noProof/>
          <w:sz w:val="28"/>
          <w:szCs w:val="28"/>
        </w:rPr>
      </w:pPr>
      <w:hyperlink w:anchor="_Toc478845715" w:history="1">
        <w:r w:rsidR="00E915CC" w:rsidRPr="00E915CC">
          <w:rPr>
            <w:rStyle w:val="Hyperkobling"/>
            <w:noProof/>
            <w:sz w:val="28"/>
            <w:szCs w:val="28"/>
          </w:rPr>
          <w:t>Den hellige avløsning</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_Toc478845715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135</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16" w:history="1">
        <w:r w:rsidR="00E915CC" w:rsidRPr="00E915CC">
          <w:rPr>
            <w:rStyle w:val="Hyperkobling"/>
            <w:noProof/>
            <w:sz w:val="28"/>
            <w:szCs w:val="28"/>
          </w:rPr>
          <w:t>OM HIMMELRIKETS NØKLER</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_Toc478845716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135</w:t>
        </w:r>
        <w:r w:rsidR="00E915CC" w:rsidRPr="00E915CC">
          <w:rPr>
            <w:noProof/>
            <w:webHidden/>
            <w:sz w:val="28"/>
            <w:szCs w:val="28"/>
          </w:rPr>
          <w:fldChar w:fldCharType="end"/>
        </w:r>
      </w:hyperlink>
    </w:p>
    <w:p w:rsidR="00E915CC" w:rsidRPr="00E915CC" w:rsidRDefault="005971CE" w:rsidP="00E915CC">
      <w:pPr>
        <w:pStyle w:val="INNH3"/>
        <w:tabs>
          <w:tab w:val="right" w:leader="dot" w:pos="9060"/>
        </w:tabs>
        <w:spacing w:before="0"/>
        <w:rPr>
          <w:rFonts w:asciiTheme="minorHAnsi" w:eastAsiaTheme="minorEastAsia" w:hAnsiTheme="minorHAnsi" w:cstheme="minorBidi"/>
          <w:i w:val="0"/>
          <w:iCs w:val="0"/>
          <w:noProof/>
          <w:sz w:val="28"/>
          <w:szCs w:val="28"/>
        </w:rPr>
      </w:pPr>
      <w:hyperlink w:anchor="_Toc478845717" w:history="1">
        <w:r w:rsidR="00E915CC" w:rsidRPr="00E915CC">
          <w:rPr>
            <w:rStyle w:val="Hyperkobling"/>
            <w:noProof/>
            <w:sz w:val="28"/>
            <w:szCs w:val="28"/>
          </w:rPr>
          <w:t>Excurs: Om skriftemål og avløsning</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_Toc478845717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143</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18" w:history="1">
        <w:r w:rsidR="00E915CC" w:rsidRPr="00E915CC">
          <w:rPr>
            <w:rStyle w:val="Hyperkobling"/>
            <w:noProof/>
            <w:sz w:val="28"/>
            <w:szCs w:val="28"/>
            <w:lang w:val="nn-NO"/>
          </w:rPr>
          <w:t>OM SKRIFTEMÅL I ULIKE FORMER</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_Toc478845718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145</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19" w:history="1">
        <w:r w:rsidR="00E915CC" w:rsidRPr="00E915CC">
          <w:rPr>
            <w:rStyle w:val="Hyperkobling"/>
            <w:noProof/>
            <w:sz w:val="28"/>
            <w:szCs w:val="28"/>
          </w:rPr>
          <w:t>OM SKRIFTEMÅLETS TO DELER</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_Toc478845719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145</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20" w:history="1">
        <w:r w:rsidR="00E915CC" w:rsidRPr="00E915CC">
          <w:rPr>
            <w:rStyle w:val="Hyperkobling"/>
            <w:noProof/>
            <w:sz w:val="28"/>
            <w:szCs w:val="28"/>
          </w:rPr>
          <w:t>OM KIRKETUKT</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_Toc478845720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157</w:t>
        </w:r>
        <w:r w:rsidR="00E915CC" w:rsidRPr="00E915CC">
          <w:rPr>
            <w:noProof/>
            <w:webHidden/>
            <w:sz w:val="28"/>
            <w:szCs w:val="28"/>
          </w:rPr>
          <w:fldChar w:fldCharType="end"/>
        </w:r>
      </w:hyperlink>
    </w:p>
    <w:p w:rsidR="00E915CC" w:rsidRDefault="00E915CC" w:rsidP="00E915CC">
      <w:pPr>
        <w:pStyle w:val="INNH1"/>
        <w:tabs>
          <w:tab w:val="right" w:leader="dot" w:pos="9060"/>
        </w:tabs>
        <w:spacing w:before="0" w:after="0"/>
        <w:rPr>
          <w:rStyle w:val="Hyperkobling"/>
          <w:noProof/>
          <w:sz w:val="28"/>
          <w:szCs w:val="28"/>
        </w:rPr>
      </w:pPr>
    </w:p>
    <w:p w:rsidR="00E915CC" w:rsidRPr="00E915CC" w:rsidRDefault="005971CE" w:rsidP="00E915CC">
      <w:pPr>
        <w:pStyle w:val="INNH1"/>
        <w:tabs>
          <w:tab w:val="right" w:leader="dot" w:pos="9060"/>
        </w:tabs>
        <w:spacing w:before="0" w:after="0"/>
        <w:rPr>
          <w:rFonts w:asciiTheme="minorHAnsi" w:eastAsiaTheme="minorEastAsia" w:hAnsiTheme="minorHAnsi" w:cstheme="minorBidi"/>
          <w:b w:val="0"/>
          <w:bCs w:val="0"/>
          <w:caps w:val="0"/>
          <w:noProof/>
          <w:sz w:val="28"/>
          <w:szCs w:val="28"/>
        </w:rPr>
      </w:pPr>
      <w:hyperlink w:anchor="_Toc478845721" w:history="1">
        <w:r w:rsidR="00E915CC" w:rsidRPr="00E915CC">
          <w:rPr>
            <w:rStyle w:val="Hyperkobling"/>
            <w:noProof/>
            <w:sz w:val="28"/>
            <w:szCs w:val="28"/>
          </w:rPr>
          <w:t>Femte parten: Herrens Nattverd</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_Toc478845721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161</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22" w:history="1">
        <w:r w:rsidR="00E915CC" w:rsidRPr="00E915CC">
          <w:rPr>
            <w:rStyle w:val="Hyperkobling"/>
            <w:noProof/>
            <w:sz w:val="28"/>
            <w:szCs w:val="28"/>
          </w:rPr>
          <w:t>Om nattverdens sakrament</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_Toc478845722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162</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23" w:history="1">
        <w:r w:rsidR="00E915CC" w:rsidRPr="00E915CC">
          <w:rPr>
            <w:rStyle w:val="Hyperkobling"/>
            <w:noProof/>
            <w:sz w:val="28"/>
            <w:szCs w:val="28"/>
          </w:rPr>
          <w:t>Om konsekrasjonen – underet i messen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_Toc478845723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164</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24" w:history="1">
        <w:r w:rsidR="00E915CC" w:rsidRPr="00E915CC">
          <w:rPr>
            <w:rStyle w:val="Hyperkobling"/>
            <w:noProof/>
            <w:sz w:val="28"/>
            <w:szCs w:val="28"/>
          </w:rPr>
          <w:t>Om den sakramentale forening</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_Toc478845724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168</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r>
        <w:fldChar w:fldCharType="begin"/>
      </w:r>
      <w:r>
        <w:instrText xml:space="preserve"> HYPERLINK \l "_Toc478845725" </w:instrText>
      </w:r>
      <w:r>
        <w:fldChar w:fldCharType="separate"/>
      </w:r>
      <w:r w:rsidR="00E915CC" w:rsidRPr="00E915CC">
        <w:rPr>
          <w:rStyle w:val="Hyperkobling"/>
          <w:noProof/>
          <w:sz w:val="28"/>
          <w:szCs w:val="28"/>
        </w:rPr>
        <w:t>Om den sakramentale handling</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_Toc478845725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173</w:t>
      </w:r>
      <w:r w:rsidR="00E915CC" w:rsidRPr="00E915CC">
        <w:rPr>
          <w:noProof/>
          <w:webHidden/>
          <w:sz w:val="28"/>
          <w:szCs w:val="28"/>
        </w:rPr>
        <w:fldChar w:fldCharType="end"/>
      </w:r>
      <w:r>
        <w:rPr>
          <w:noProof/>
          <w:sz w:val="28"/>
          <w:szCs w:val="28"/>
        </w:rPr>
        <w:fldChar w:fldCharType="end"/>
      </w:r>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26" w:history="1">
        <w:r w:rsidR="00E915CC" w:rsidRPr="00E915CC">
          <w:rPr>
            <w:rStyle w:val="Hyperkobling"/>
            <w:noProof/>
            <w:sz w:val="28"/>
            <w:szCs w:val="28"/>
          </w:rPr>
          <w:t>Om ihukommelsen (anamnésen)</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_Toc478845726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175</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27" w:history="1">
        <w:r w:rsidR="00E915CC" w:rsidRPr="00E915CC">
          <w:rPr>
            <w:rStyle w:val="Hyperkobling"/>
            <w:noProof/>
            <w:sz w:val="28"/>
            <w:szCs w:val="28"/>
          </w:rPr>
          <w:t>Om nattverdens nytte</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_Toc478845727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180</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28" w:history="1">
        <w:r w:rsidR="00E915CC" w:rsidRPr="00E915CC">
          <w:rPr>
            <w:rStyle w:val="Hyperkobling"/>
            <w:noProof/>
            <w:sz w:val="28"/>
            <w:szCs w:val="28"/>
          </w:rPr>
          <w:t>Om det sakramentale måltid</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_Toc478845728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181</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29" w:history="1">
        <w:r w:rsidR="00E915CC" w:rsidRPr="00E915CC">
          <w:rPr>
            <w:rStyle w:val="Hyperkobling"/>
            <w:noProof/>
            <w:sz w:val="28"/>
            <w:szCs w:val="28"/>
          </w:rPr>
          <w:t>Om sakramentets mottagere</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_Toc478845729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183</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30" w:history="1">
        <w:r w:rsidR="00E915CC" w:rsidRPr="00E915CC">
          <w:rPr>
            <w:rStyle w:val="Hyperkobling"/>
            <w:noProof/>
            <w:sz w:val="28"/>
            <w:szCs w:val="28"/>
          </w:rPr>
          <w:t>Om adgang til alterets sakrament</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_Toc478845730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188</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31" w:history="1">
        <w:r w:rsidR="00E915CC" w:rsidRPr="00E915CC">
          <w:rPr>
            <w:rStyle w:val="Hyperkobling"/>
            <w:noProof/>
            <w:sz w:val="28"/>
            <w:szCs w:val="28"/>
          </w:rPr>
          <w:t>Om misbruk av Herrens Nattverd</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_Toc478845731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190</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32" w:history="1">
        <w:r w:rsidR="00E915CC" w:rsidRPr="00E915CC">
          <w:rPr>
            <w:rStyle w:val="Hyperkobling"/>
            <w:noProof/>
            <w:sz w:val="28"/>
            <w:szCs w:val="28"/>
          </w:rPr>
          <w:t>Om Kristus-bekjennelse med nattverdens liturgi</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_Toc478845732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195</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33" w:history="1">
        <w:r w:rsidR="00E915CC" w:rsidRPr="00E915CC">
          <w:rPr>
            <w:rStyle w:val="Hyperkobling"/>
            <w:noProof/>
            <w:sz w:val="28"/>
            <w:szCs w:val="28"/>
          </w:rPr>
          <w:t>Om menighetens felles gudstjeneste</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_Toc478845733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200</w:t>
        </w:r>
        <w:r w:rsidR="00E915CC" w:rsidRPr="00E915CC">
          <w:rPr>
            <w:noProof/>
            <w:webHidden/>
            <w:sz w:val="28"/>
            <w:szCs w:val="28"/>
          </w:rPr>
          <w:fldChar w:fldCharType="end"/>
        </w:r>
      </w:hyperlink>
    </w:p>
    <w:p w:rsidR="00E915CC" w:rsidRPr="00E915CC" w:rsidRDefault="005971CE" w:rsidP="00E915CC">
      <w:pPr>
        <w:pStyle w:val="INNH4"/>
        <w:tabs>
          <w:tab w:val="right" w:leader="dot" w:pos="9060"/>
        </w:tabs>
        <w:spacing w:before="0"/>
        <w:rPr>
          <w:rFonts w:asciiTheme="minorHAnsi" w:eastAsiaTheme="minorEastAsia" w:hAnsiTheme="minorHAnsi" w:cstheme="minorBidi"/>
          <w:noProof/>
          <w:sz w:val="28"/>
          <w:szCs w:val="28"/>
        </w:rPr>
      </w:pPr>
      <w:hyperlink w:anchor="_Toc478845734" w:history="1">
        <w:r w:rsidR="00E915CC" w:rsidRPr="00E915CC">
          <w:rPr>
            <w:rStyle w:val="Hyperkobling"/>
            <w:noProof/>
            <w:sz w:val="28"/>
            <w:szCs w:val="28"/>
          </w:rPr>
          <w:t>Om katekismebruk i troens øvelse</w:t>
        </w:r>
        <w:r w:rsidR="00E915CC" w:rsidRPr="00E915CC">
          <w:rPr>
            <w:noProof/>
            <w:webHidden/>
            <w:sz w:val="28"/>
            <w:szCs w:val="28"/>
          </w:rPr>
          <w:tab/>
        </w:r>
        <w:r w:rsidR="00E915CC" w:rsidRPr="00E915CC">
          <w:rPr>
            <w:noProof/>
            <w:webHidden/>
            <w:sz w:val="28"/>
            <w:szCs w:val="28"/>
          </w:rPr>
          <w:fldChar w:fldCharType="begin"/>
        </w:r>
        <w:r w:rsidR="00E915CC" w:rsidRPr="00E915CC">
          <w:rPr>
            <w:noProof/>
            <w:webHidden/>
            <w:sz w:val="28"/>
            <w:szCs w:val="28"/>
          </w:rPr>
          <w:instrText xml:space="preserve"> PAGEREF _Toc478845734 \h </w:instrText>
        </w:r>
        <w:r w:rsidR="00E915CC" w:rsidRPr="00E915CC">
          <w:rPr>
            <w:noProof/>
            <w:webHidden/>
            <w:sz w:val="28"/>
            <w:szCs w:val="28"/>
          </w:rPr>
        </w:r>
        <w:r w:rsidR="00E915CC" w:rsidRPr="00E915CC">
          <w:rPr>
            <w:noProof/>
            <w:webHidden/>
            <w:sz w:val="28"/>
            <w:szCs w:val="28"/>
          </w:rPr>
          <w:fldChar w:fldCharType="separate"/>
        </w:r>
        <w:r w:rsidR="00C11D41">
          <w:rPr>
            <w:noProof/>
            <w:webHidden/>
            <w:sz w:val="28"/>
            <w:szCs w:val="28"/>
          </w:rPr>
          <w:t>203</w:t>
        </w:r>
        <w:r w:rsidR="00E915CC" w:rsidRPr="00E915CC">
          <w:rPr>
            <w:noProof/>
            <w:webHidden/>
            <w:sz w:val="28"/>
            <w:szCs w:val="28"/>
          </w:rPr>
          <w:fldChar w:fldCharType="end"/>
        </w:r>
      </w:hyperlink>
    </w:p>
    <w:p w:rsidR="00D455B9" w:rsidRDefault="00E915CC" w:rsidP="00E915CC">
      <w:pPr>
        <w:pStyle w:val="Overskrift5"/>
        <w:spacing w:before="0" w:after="0"/>
        <w:rPr>
          <w:sz w:val="28"/>
          <w:szCs w:val="28"/>
        </w:rPr>
      </w:pPr>
      <w:r w:rsidRPr="00E915CC">
        <w:rPr>
          <w:rFonts w:ascii="Cambria" w:eastAsia="Times New Roman" w:hAnsi="Cambria" w:cstheme="minorHAnsi"/>
          <w:i/>
          <w:iCs/>
          <w:sz w:val="28"/>
          <w:szCs w:val="28"/>
        </w:rPr>
        <w:fldChar w:fldCharType="end"/>
      </w:r>
    </w:p>
    <w:p w:rsidR="00D455B9" w:rsidRDefault="00D455B9">
      <w:pPr>
        <w:spacing w:before="0" w:after="0"/>
        <w:jc w:val="left"/>
        <w:rPr>
          <w:rFonts w:ascii="Arial Narrow" w:eastAsia="NSimSun" w:hAnsi="Arial Narrow" w:cs="Arial Narrow"/>
          <w:b/>
          <w:bCs/>
          <w:caps/>
          <w:szCs w:val="28"/>
        </w:rPr>
      </w:pPr>
      <w:r>
        <w:rPr>
          <w:szCs w:val="28"/>
        </w:rPr>
        <w:br w:type="page"/>
      </w:r>
    </w:p>
    <w:p w:rsidR="001B6E88" w:rsidRDefault="001B6E88" w:rsidP="00D455B9">
      <w:pPr>
        <w:pStyle w:val="Overskrift5"/>
        <w:spacing w:before="0" w:after="0"/>
        <w:rPr>
          <w:kern w:val="28"/>
          <w:sz w:val="56"/>
          <w:szCs w:val="56"/>
        </w:rPr>
      </w:pPr>
    </w:p>
    <w:p w:rsidR="003E6764" w:rsidRDefault="003E6764" w:rsidP="0048661C">
      <w:pPr>
        <w:pStyle w:val="Overskrift1"/>
      </w:pPr>
      <w:bookmarkStart w:id="15" w:name="_Toc478845679"/>
      <w:r>
        <w:t>Tredje parten:</w:t>
      </w:r>
      <w:bookmarkEnd w:id="1"/>
      <w:r>
        <w:t xml:space="preserve"> </w:t>
      </w:r>
      <w:bookmarkStart w:id="16" w:name="_Toc162355273"/>
      <w:r>
        <w:t>Herrens Bønn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F94AF4" w:rsidRDefault="00F94AF4" w:rsidP="0048661C">
      <w:bookmarkStart w:id="17" w:name="_Toc162355274"/>
      <w:bookmarkStart w:id="18" w:name="_Toc219720673"/>
      <w:bookmarkStart w:id="19" w:name="_Toc220896000"/>
      <w:bookmarkStart w:id="20" w:name="_Toc220896366"/>
      <w:bookmarkStart w:id="21" w:name="_Toc220902631"/>
      <w:bookmarkStart w:id="22" w:name="_Toc220902639"/>
      <w:bookmarkStart w:id="23" w:name="_Toc220904303"/>
      <w:bookmarkStart w:id="24" w:name="_Toc220904389"/>
      <w:bookmarkStart w:id="25" w:name="_Toc220904543"/>
      <w:bookmarkStart w:id="26" w:name="_Toc220904778"/>
      <w:bookmarkStart w:id="27" w:name="_Toc220905001"/>
      <w:bookmarkStart w:id="28" w:name="_Toc220905239"/>
      <w:bookmarkStart w:id="29" w:name="_Toc220905375"/>
      <w:bookmarkStart w:id="30" w:name="_Toc220905394"/>
    </w:p>
    <w:p w:rsidR="003E6764" w:rsidRDefault="003E6764" w:rsidP="0048661C">
      <w:pPr>
        <w:pStyle w:val="Overskrift3"/>
      </w:pPr>
      <w:bookmarkStart w:id="31" w:name="_Toc478845680"/>
      <w:r>
        <w:t>Innledende spørsmål</w:t>
      </w:r>
      <w:r w:rsidR="00B75B17">
        <w:t xml:space="preserve"> om bønnen</w:t>
      </w:r>
      <w:r>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1C4ECA" w:rsidRPr="00C15DC8" w:rsidRDefault="003E6764" w:rsidP="000B6CB2">
      <w:pPr>
        <w:pStyle w:val="katekismesprsml"/>
      </w:pPr>
      <w:r w:rsidRPr="00C15DC8">
        <w:t>Hvem kan lære meg å be ti</w:t>
      </w:r>
      <w:r w:rsidR="001C4ECA" w:rsidRPr="00C15DC8">
        <w:t>l Gud, min skaper og gjenløser?</w:t>
      </w:r>
    </w:p>
    <w:p w:rsidR="00FF3023" w:rsidRDefault="00FF3023" w:rsidP="00CF2125">
      <w:pPr>
        <w:pStyle w:val="Svar"/>
      </w:pPr>
      <w:r>
        <w:t>Det gjør Gud Den Hellige Ånd med Jesus Kristus som lærer i Den Hellige Skrift.</w:t>
      </w:r>
    </w:p>
    <w:p w:rsidR="00183FC1" w:rsidRDefault="00183FC1" w:rsidP="00E31609">
      <w:pPr>
        <w:pStyle w:val="bibelsitat"/>
      </w:pPr>
      <w:r w:rsidRPr="00001415">
        <w:rPr>
          <w:b/>
        </w:rPr>
        <w:t>1 Krøn 28:9</w:t>
      </w:r>
      <w:r>
        <w:t xml:space="preserve"> – Herren ransaker alle hjerter og forstår alle menneskers tanker og råd.  </w:t>
      </w:r>
      <w:r w:rsidRPr="00001415">
        <w:rPr>
          <w:b/>
        </w:rPr>
        <w:t>29:14</w:t>
      </w:r>
      <w:r>
        <w:t xml:space="preserve"> – </w:t>
      </w:r>
      <w:r>
        <w:rPr>
          <w:i/>
          <w:iCs/>
        </w:rPr>
        <w:t>av din hånd gir vi til deg</w:t>
      </w:r>
      <w:r>
        <w:t xml:space="preserve">.  </w:t>
      </w:r>
      <w:r w:rsidRPr="00001415">
        <w:rPr>
          <w:b/>
        </w:rPr>
        <w:t>Rom 8:26f</w:t>
      </w:r>
      <w:r>
        <w:t xml:space="preserve"> - Vi vet ikke hva vi skal be om slik vi burde, men Ånden selv ber for oss med uutsigelige sukk.  Han som ransaker hjertene, vet hva Ånden trakter etter: </w:t>
      </w:r>
      <w:r>
        <w:rPr>
          <w:i/>
          <w:iCs/>
        </w:rPr>
        <w:t>Han ber for de hellige etter Guds vilje</w:t>
      </w:r>
      <w:r>
        <w:t xml:space="preserve">.  </w:t>
      </w:r>
      <w:r w:rsidRPr="00001415">
        <w:rPr>
          <w:b/>
        </w:rPr>
        <w:t>Gal 4:6</w:t>
      </w:r>
      <w:r>
        <w:t xml:space="preserve"> – Gud har sendt sin Sønns Ånd i deres hjerter, som roper: ”Abba, Far!”</w:t>
      </w:r>
    </w:p>
    <w:p w:rsidR="000A1128" w:rsidRDefault="000A1128" w:rsidP="0048661C">
      <w:r>
        <w:t>Med Herrens bønn (el Fadervår) tar vi Bibelens innhold i vår munn.</w:t>
      </w:r>
    </w:p>
    <w:p w:rsidR="00EB2A1C" w:rsidRDefault="00EB2A1C" w:rsidP="003768E7">
      <w:pPr>
        <w:pStyle w:val="innskuttlinje"/>
      </w:pPr>
    </w:p>
    <w:p w:rsidR="00291357" w:rsidRPr="0086099B" w:rsidRDefault="00291357" w:rsidP="003768E7">
      <w:pPr>
        <w:pStyle w:val="avsnitt"/>
      </w:pPr>
      <w:r w:rsidRPr="003B54E5">
        <w:rPr>
          <w:rStyle w:val="Sterk"/>
        </w:rPr>
        <w:t>Illustrasjon</w:t>
      </w:r>
      <w:r w:rsidRPr="00E25A8E">
        <w:t>: Sangene (cantes) Lk 1-2: Sakaria’s lovsang og Jomfru Maria’s lo</w:t>
      </w:r>
      <w:r w:rsidRPr="00E25A8E">
        <w:t>v</w:t>
      </w:r>
      <w:r w:rsidRPr="00E25A8E">
        <w:t xml:space="preserve">sang. </w:t>
      </w:r>
    </w:p>
    <w:p w:rsidR="00B25834" w:rsidRPr="00E25A8E" w:rsidRDefault="00B25834" w:rsidP="003768E7">
      <w:pPr>
        <w:pStyle w:val="innskuttlinje"/>
      </w:pPr>
    </w:p>
    <w:p w:rsidR="00001415" w:rsidRPr="00E915CC" w:rsidRDefault="007F4DE7" w:rsidP="007E7F8C">
      <w:pPr>
        <w:pStyle w:val="Anm0"/>
        <w:rPr>
          <w:lang w:val="nb-NO"/>
        </w:rPr>
      </w:pPr>
      <w:r w:rsidRPr="00651F0D">
        <w:rPr>
          <w:rStyle w:val="Sterk"/>
          <w:lang w:val="nb-NO"/>
        </w:rPr>
        <w:t xml:space="preserve">Anm. </w:t>
      </w:r>
      <w:r w:rsidR="000A1128" w:rsidRPr="00E915CC">
        <w:rPr>
          <w:lang w:val="nb-NO"/>
        </w:rPr>
        <w:t xml:space="preserve">Se nærmere på </w:t>
      </w:r>
      <w:r w:rsidR="000A1128" w:rsidRPr="00E915CC">
        <w:rPr>
          <w:i/>
          <w:lang w:val="nb-NO"/>
        </w:rPr>
        <w:t>forklaringene til Herrens bønn</w:t>
      </w:r>
      <w:r w:rsidR="000A1128" w:rsidRPr="00E915CC">
        <w:rPr>
          <w:lang w:val="nb-NO"/>
        </w:rPr>
        <w:t xml:space="preserve"> i Lille Katekisme.  De kan vi o</w:t>
      </w:r>
      <w:r w:rsidR="000A1128" w:rsidRPr="00E915CC">
        <w:rPr>
          <w:lang w:val="nb-NO"/>
        </w:rPr>
        <w:t>m</w:t>
      </w:r>
      <w:r w:rsidR="000A1128" w:rsidRPr="00E915CC">
        <w:rPr>
          <w:lang w:val="nb-NO"/>
        </w:rPr>
        <w:t xml:space="preserve">forme til bønn.  </w:t>
      </w:r>
      <w:r w:rsidR="004A4D39" w:rsidRPr="00E915CC">
        <w:rPr>
          <w:lang w:val="nb-NO"/>
        </w:rPr>
        <w:t xml:space="preserve">Slik kan vi også bruke forklaringene til trosartiklene.  </w:t>
      </w:r>
    </w:p>
    <w:p w:rsidR="000A1128" w:rsidRPr="00E915CC" w:rsidRDefault="004A4D39" w:rsidP="007E7F8C">
      <w:pPr>
        <w:pStyle w:val="Anm0"/>
        <w:rPr>
          <w:lang w:val="nb-NO"/>
        </w:rPr>
      </w:pPr>
      <w:r w:rsidRPr="00E915CC">
        <w:rPr>
          <w:i/>
          <w:lang w:val="nb-NO"/>
        </w:rPr>
        <w:t>Kristen meditasjon</w:t>
      </w:r>
      <w:r w:rsidRPr="00E915CC">
        <w:rPr>
          <w:lang w:val="nb-NO"/>
        </w:rPr>
        <w:t xml:space="preserve"> er alltid en betraktning over bibeltekster i lys av apostlenes lære fra Kristus (ordmeditasjon).</w:t>
      </w:r>
    </w:p>
    <w:p w:rsidR="00C4695F" w:rsidRPr="00E915CC" w:rsidRDefault="004A4D39" w:rsidP="007E7F8C">
      <w:pPr>
        <w:pStyle w:val="Anm0"/>
        <w:rPr>
          <w:lang w:val="nb-NO"/>
        </w:rPr>
      </w:pPr>
      <w:r w:rsidRPr="00E915CC">
        <w:rPr>
          <w:lang w:val="nb-NO"/>
        </w:rPr>
        <w:t xml:space="preserve">Den søndaglige </w:t>
      </w:r>
      <w:r w:rsidRPr="00E915CC">
        <w:rPr>
          <w:i/>
          <w:iCs/>
          <w:lang w:val="nb-NO"/>
        </w:rPr>
        <w:t xml:space="preserve">messe </w:t>
      </w:r>
      <w:r w:rsidRPr="00E915CC">
        <w:rPr>
          <w:iCs/>
          <w:lang w:val="nb-NO"/>
        </w:rPr>
        <w:t xml:space="preserve">(høymessen) er menighetens </w:t>
      </w:r>
      <w:r w:rsidR="00291357" w:rsidRPr="00E915CC">
        <w:rPr>
          <w:lang w:val="nb-NO"/>
        </w:rPr>
        <w:t>”</w:t>
      </w:r>
      <w:r w:rsidR="00291357" w:rsidRPr="00E915CC">
        <w:rPr>
          <w:i/>
          <w:lang w:val="nb-NO"/>
        </w:rPr>
        <w:t>bønneskole</w:t>
      </w:r>
      <w:r w:rsidR="00291357" w:rsidRPr="00E915CC">
        <w:rPr>
          <w:lang w:val="nb-NO"/>
        </w:rPr>
        <w:t>”.  Herfra blir vi u</w:t>
      </w:r>
      <w:r w:rsidR="00291357" w:rsidRPr="00E915CC">
        <w:rPr>
          <w:lang w:val="nb-NO"/>
        </w:rPr>
        <w:t>t</w:t>
      </w:r>
      <w:r w:rsidR="00291357" w:rsidRPr="00E915CC">
        <w:rPr>
          <w:lang w:val="nb-NO"/>
        </w:rPr>
        <w:t xml:space="preserve">sendt </w:t>
      </w:r>
      <w:r w:rsidR="009576D3" w:rsidRPr="00E915CC">
        <w:rPr>
          <w:lang w:val="nb-NO"/>
        </w:rPr>
        <w:t xml:space="preserve">for å øve troen i bønn og arbeid, </w:t>
      </w:r>
      <w:r w:rsidR="00291357" w:rsidRPr="00E915CC">
        <w:rPr>
          <w:lang w:val="nb-NO"/>
        </w:rPr>
        <w:t xml:space="preserve">enhver i sitt kall.  </w:t>
      </w:r>
      <w:r w:rsidRPr="00E915CC">
        <w:rPr>
          <w:lang w:val="nb-NO"/>
        </w:rPr>
        <w:t xml:space="preserve">Kristnes leveregel er </w:t>
      </w:r>
      <w:r w:rsidR="009576D3" w:rsidRPr="00E915CC">
        <w:rPr>
          <w:lang w:val="nb-NO"/>
        </w:rPr>
        <w:t>«</w:t>
      </w:r>
      <w:proofErr w:type="gramStart"/>
      <w:r w:rsidR="009576D3" w:rsidRPr="00E915CC">
        <w:rPr>
          <w:i/>
          <w:lang w:val="nb-NO"/>
        </w:rPr>
        <w:t>b</w:t>
      </w:r>
      <w:r w:rsidR="00C4695F" w:rsidRPr="00E915CC">
        <w:rPr>
          <w:i/>
          <w:lang w:val="nb-NO"/>
        </w:rPr>
        <w:t>e</w:t>
      </w:r>
      <w:proofErr w:type="gramEnd"/>
      <w:r w:rsidR="009576D3" w:rsidRPr="00E915CC">
        <w:rPr>
          <w:i/>
          <w:lang w:val="nb-NO"/>
        </w:rPr>
        <w:t xml:space="preserve"> og arbeid</w:t>
      </w:r>
      <w:r w:rsidR="009576D3" w:rsidRPr="00E915CC">
        <w:rPr>
          <w:lang w:val="nb-NO"/>
        </w:rPr>
        <w:t>»</w:t>
      </w:r>
      <w:r w:rsidR="008562EC" w:rsidRPr="00E915CC">
        <w:rPr>
          <w:lang w:val="nb-NO"/>
        </w:rPr>
        <w:t xml:space="preserve"> - ora et labora</w:t>
      </w:r>
      <w:r w:rsidRPr="00E915CC">
        <w:rPr>
          <w:lang w:val="nb-NO"/>
        </w:rPr>
        <w:t xml:space="preserve">.  Regelen gjaldt opprinnelig klosterlivets </w:t>
      </w:r>
      <w:r w:rsidR="008562EC" w:rsidRPr="00E915CC">
        <w:rPr>
          <w:lang w:val="nb-NO"/>
        </w:rPr>
        <w:t xml:space="preserve">veksling mellom </w:t>
      </w:r>
      <w:r w:rsidRPr="00E915CC">
        <w:rPr>
          <w:lang w:val="nb-NO"/>
        </w:rPr>
        <w:t>å</w:t>
      </w:r>
      <w:r w:rsidRPr="00E915CC">
        <w:rPr>
          <w:lang w:val="nb-NO"/>
        </w:rPr>
        <w:t>n</w:t>
      </w:r>
      <w:r w:rsidRPr="00E915CC">
        <w:rPr>
          <w:lang w:val="nb-NO"/>
        </w:rPr>
        <w:t xml:space="preserve">delig liv og kroppslig arbeid </w:t>
      </w:r>
      <w:r w:rsidR="008562EC" w:rsidRPr="00E915CC">
        <w:rPr>
          <w:lang w:val="nb-NO"/>
        </w:rPr>
        <w:t>(Benedikt av Nursia, d ca 550)</w:t>
      </w:r>
      <w:r w:rsidRPr="00E915CC">
        <w:rPr>
          <w:lang w:val="nb-NO"/>
        </w:rPr>
        <w:t xml:space="preserve">.  Etter kirkens reformasjon gjelder regelen døptes </w:t>
      </w:r>
      <w:r w:rsidR="00C4695F" w:rsidRPr="00E915CC">
        <w:rPr>
          <w:lang w:val="nb-NO"/>
        </w:rPr>
        <w:t>daglig</w:t>
      </w:r>
      <w:r w:rsidRPr="00E915CC">
        <w:rPr>
          <w:lang w:val="nb-NO"/>
        </w:rPr>
        <w:t>liv</w:t>
      </w:r>
      <w:r w:rsidR="00001415" w:rsidRPr="00E915CC">
        <w:rPr>
          <w:lang w:val="nb-NO"/>
        </w:rPr>
        <w:t xml:space="preserve"> i Guds skaperverk under syndefallets kår.  Her skal troen øves, enhver i sitt kall. </w:t>
      </w:r>
      <w:r w:rsidR="00C4695F" w:rsidRPr="00E915CC">
        <w:rPr>
          <w:lang w:val="nb-NO"/>
        </w:rPr>
        <w:t xml:space="preserve">  </w:t>
      </w:r>
    </w:p>
    <w:p w:rsidR="00291357" w:rsidRPr="00E915CC" w:rsidRDefault="00001415" w:rsidP="007E7F8C">
      <w:pPr>
        <w:pStyle w:val="Anm0"/>
        <w:rPr>
          <w:lang w:val="nb-NO"/>
        </w:rPr>
      </w:pPr>
      <w:r w:rsidRPr="00E915CC">
        <w:rPr>
          <w:lang w:val="nb-NO"/>
        </w:rPr>
        <w:t xml:space="preserve">Med troens øvelse </w:t>
      </w:r>
      <w:r w:rsidR="00C4695F" w:rsidRPr="00E915CC">
        <w:rPr>
          <w:lang w:val="nb-NO"/>
        </w:rPr>
        <w:t>oppstår et «bønnegjerde»</w:t>
      </w:r>
      <w:r w:rsidR="003052EB" w:rsidRPr="00E915CC">
        <w:rPr>
          <w:lang w:val="nb-NO"/>
        </w:rPr>
        <w:t xml:space="preserve"> gjennom dette liv</w:t>
      </w:r>
      <w:r w:rsidRPr="00E915CC">
        <w:rPr>
          <w:lang w:val="nb-NO"/>
        </w:rPr>
        <w:t>: H</w:t>
      </w:r>
      <w:r w:rsidR="00C4695F" w:rsidRPr="00E915CC">
        <w:rPr>
          <w:lang w:val="nb-NO"/>
        </w:rPr>
        <w:t>øymessen danner «gjerdestolpene», morgen og aftenbønn de langsgående «bjelkene», mens påkalle</w:t>
      </w:r>
      <w:r w:rsidR="00C4695F" w:rsidRPr="00E915CC">
        <w:rPr>
          <w:lang w:val="nb-NO"/>
        </w:rPr>
        <w:t>l</w:t>
      </w:r>
      <w:r w:rsidR="00C4695F" w:rsidRPr="00E915CC">
        <w:rPr>
          <w:lang w:val="nb-NO"/>
        </w:rPr>
        <w:t xml:space="preserve">ser og bønnerop i dagens løp er «sprossene».    </w:t>
      </w:r>
    </w:p>
    <w:p w:rsidR="00291357" w:rsidRPr="00E915CC" w:rsidRDefault="00291357" w:rsidP="007E7F8C">
      <w:pPr>
        <w:pStyle w:val="Anm0"/>
        <w:rPr>
          <w:lang w:val="nb-NO"/>
        </w:rPr>
      </w:pPr>
      <w:r w:rsidRPr="00E915CC">
        <w:rPr>
          <w:lang w:val="nb-NO"/>
        </w:rPr>
        <w:t xml:space="preserve">Bønnene i Bibelen er Jesu Kristi bønner.  </w:t>
      </w:r>
      <w:r w:rsidRPr="00E915CC">
        <w:rPr>
          <w:i/>
          <w:iCs/>
          <w:lang w:val="nb-NO"/>
        </w:rPr>
        <w:t xml:space="preserve">Salmenes Bok </w:t>
      </w:r>
      <w:r w:rsidRPr="00E915CC">
        <w:rPr>
          <w:iCs/>
          <w:lang w:val="nb-NO"/>
        </w:rPr>
        <w:t xml:space="preserve">er </w:t>
      </w:r>
      <w:r w:rsidRPr="00E915CC">
        <w:rPr>
          <w:lang w:val="nb-NO"/>
        </w:rPr>
        <w:t xml:space="preserve">Kristi bønnebok til </w:t>
      </w:r>
      <w:r w:rsidR="005F6769" w:rsidRPr="00E915CC">
        <w:rPr>
          <w:lang w:val="nb-NO"/>
        </w:rPr>
        <w:t xml:space="preserve">sin </w:t>
      </w:r>
      <w:r w:rsidRPr="00E915CC">
        <w:rPr>
          <w:lang w:val="nb-NO"/>
        </w:rPr>
        <w:t>ki</w:t>
      </w:r>
      <w:r w:rsidRPr="00E915CC">
        <w:rPr>
          <w:lang w:val="nb-NO"/>
        </w:rPr>
        <w:t>r</w:t>
      </w:r>
      <w:r w:rsidRPr="00E915CC">
        <w:rPr>
          <w:lang w:val="nb-NO"/>
        </w:rPr>
        <w:t>ke</w:t>
      </w:r>
      <w:r w:rsidR="00C70F12" w:rsidRPr="00E915CC">
        <w:rPr>
          <w:lang w:val="nb-NO"/>
        </w:rPr>
        <w:t xml:space="preserve">brud på </w:t>
      </w:r>
      <w:r w:rsidRPr="00E915CC">
        <w:rPr>
          <w:lang w:val="nb-NO"/>
        </w:rPr>
        <w:t xml:space="preserve">jorden.  Salmene vitner om Kristi person og verk, og om hans nærvær </w:t>
      </w:r>
      <w:r w:rsidR="00C70F12" w:rsidRPr="00E915CC">
        <w:rPr>
          <w:lang w:val="nb-NO"/>
        </w:rPr>
        <w:t xml:space="preserve">i </w:t>
      </w:r>
      <w:r w:rsidRPr="00E915CC">
        <w:rPr>
          <w:lang w:val="nb-NO"/>
        </w:rPr>
        <w:t>s</w:t>
      </w:r>
      <w:r w:rsidRPr="00E915CC">
        <w:rPr>
          <w:lang w:val="nb-NO"/>
        </w:rPr>
        <w:t>i</w:t>
      </w:r>
      <w:r w:rsidRPr="00E915CC">
        <w:rPr>
          <w:lang w:val="nb-NO"/>
        </w:rPr>
        <w:t>ne venner</w:t>
      </w:r>
      <w:r w:rsidR="00C70F12" w:rsidRPr="00E915CC">
        <w:rPr>
          <w:lang w:val="nb-NO"/>
        </w:rPr>
        <w:t>s</w:t>
      </w:r>
      <w:r w:rsidRPr="00E915CC">
        <w:rPr>
          <w:lang w:val="nb-NO"/>
        </w:rPr>
        <w:t xml:space="preserve"> </w:t>
      </w:r>
      <w:r w:rsidR="00C70F12" w:rsidRPr="00E915CC">
        <w:rPr>
          <w:lang w:val="nb-NO"/>
        </w:rPr>
        <w:t>glede</w:t>
      </w:r>
      <w:r w:rsidR="005F6769" w:rsidRPr="00E915CC">
        <w:rPr>
          <w:lang w:val="nb-NO"/>
        </w:rPr>
        <w:t>r og sorger.</w:t>
      </w:r>
      <w:r w:rsidRPr="00E915CC">
        <w:rPr>
          <w:lang w:val="nb-NO"/>
        </w:rPr>
        <w:t xml:space="preserve">  </w:t>
      </w:r>
    </w:p>
    <w:p w:rsidR="003E6764" w:rsidRPr="00B75B17" w:rsidRDefault="003E6764" w:rsidP="0006104D">
      <w:pPr>
        <w:pStyle w:val="overskrift40"/>
      </w:pPr>
      <w:bookmarkStart w:id="32" w:name="_Toc162355275"/>
      <w:bookmarkStart w:id="33" w:name="_Toc219720674"/>
      <w:bookmarkStart w:id="34" w:name="_Toc220902640"/>
      <w:bookmarkStart w:id="35" w:name="_Toc220904304"/>
      <w:bookmarkStart w:id="36" w:name="_Toc220904544"/>
      <w:bookmarkStart w:id="37" w:name="_Toc220904779"/>
      <w:bookmarkStart w:id="38" w:name="_Toc220905002"/>
      <w:bookmarkStart w:id="39" w:name="_Toc220905240"/>
      <w:bookmarkStart w:id="40" w:name="_Toc478845681"/>
      <w:r w:rsidRPr="00B75B17">
        <w:t>Om Guds verk i bønnen</w:t>
      </w:r>
      <w:bookmarkEnd w:id="32"/>
      <w:bookmarkEnd w:id="33"/>
      <w:bookmarkEnd w:id="34"/>
      <w:bookmarkEnd w:id="35"/>
      <w:bookmarkEnd w:id="36"/>
      <w:bookmarkEnd w:id="37"/>
      <w:bookmarkEnd w:id="38"/>
      <w:bookmarkEnd w:id="39"/>
      <w:bookmarkEnd w:id="40"/>
    </w:p>
    <w:p w:rsidR="001C4ECA" w:rsidRDefault="003E6764" w:rsidP="000B6CB2">
      <w:pPr>
        <w:pStyle w:val="katekismesprsml"/>
      </w:pPr>
      <w:r>
        <w:t>Hva er bønn?</w:t>
      </w:r>
    </w:p>
    <w:p w:rsidR="00E4273B" w:rsidRDefault="00E4273B" w:rsidP="00CF2125">
      <w:pPr>
        <w:pStyle w:val="Svar"/>
      </w:pPr>
      <w:r>
        <w:t>Svar: Bønnen er Guds verk i dem som hører Guds Ord</w:t>
      </w:r>
      <w:r w:rsidR="00262AE1">
        <w:t xml:space="preserve"> og tror det</w:t>
      </w:r>
      <w:r>
        <w:t>.</w:t>
      </w:r>
    </w:p>
    <w:p w:rsidR="00FF3023" w:rsidRPr="0029321F" w:rsidRDefault="00FF3023" w:rsidP="00E31609">
      <w:pPr>
        <w:pStyle w:val="bibelsitat"/>
      </w:pPr>
      <w:r w:rsidRPr="005F6769">
        <w:rPr>
          <w:b/>
        </w:rPr>
        <w:t>Dan 9:3, 19</w:t>
      </w:r>
      <w:r w:rsidRPr="0029321F">
        <w:t xml:space="preserve"> – Da vendte jeg mitt ansikt til Gud Herren for å søke ham med bønn og ydmyke begjæringer  </w:t>
      </w:r>
      <w:proofErr w:type="gramStart"/>
      <w:r w:rsidRPr="0029321F">
        <w:t>/…/</w:t>
      </w:r>
      <w:proofErr w:type="gramEnd"/>
      <w:r w:rsidRPr="0029321F">
        <w:t xml:space="preserve"> Herre, hør!  Herre, forlat!  Herre, gi akt og gjør det og dryg ikke – </w:t>
      </w:r>
      <w:r w:rsidRPr="0029321F">
        <w:rPr>
          <w:bCs/>
          <w:i/>
        </w:rPr>
        <w:t>for din egen skyld</w:t>
      </w:r>
      <w:r w:rsidRPr="0029321F">
        <w:rPr>
          <w:i/>
        </w:rPr>
        <w:t>,</w:t>
      </w:r>
      <w:r w:rsidRPr="0029321F">
        <w:t xml:space="preserve"> min Gud!  For din stad og ditt folk er </w:t>
      </w:r>
      <w:r w:rsidRPr="0029321F">
        <w:rPr>
          <w:bCs/>
          <w:i/>
        </w:rPr>
        <w:t>kalt med ditt Navn</w:t>
      </w:r>
      <w:r w:rsidRPr="0029321F">
        <w:t xml:space="preserve">.  </w:t>
      </w:r>
    </w:p>
    <w:p w:rsidR="0029321F" w:rsidRPr="0029321F" w:rsidRDefault="0029321F" w:rsidP="00E31609">
      <w:pPr>
        <w:pStyle w:val="bibelsitat"/>
      </w:pPr>
      <w:r w:rsidRPr="005F6769">
        <w:rPr>
          <w:b/>
        </w:rPr>
        <w:lastRenderedPageBreak/>
        <w:t>Sal 50:15</w:t>
      </w:r>
      <w:r w:rsidRPr="0029321F">
        <w:t xml:space="preserve"> – Kall på meg på nødens dag, og jeg vil utfri deg, og du skal prise meg.  </w:t>
      </w:r>
      <w:r w:rsidRPr="005F6769">
        <w:rPr>
          <w:b/>
        </w:rPr>
        <w:t>Mt 9:27</w:t>
      </w:r>
      <w:r w:rsidRPr="0029321F">
        <w:t xml:space="preserve"> - Davids sønn, miskunne deg over oss!  </w:t>
      </w:r>
      <w:r w:rsidRPr="005F6769">
        <w:rPr>
          <w:b/>
        </w:rPr>
        <w:t>1 Kor 1:3f</w:t>
      </w:r>
      <w:r w:rsidRPr="0029321F">
        <w:t xml:space="preserve"> – </w:t>
      </w:r>
      <w:r w:rsidRPr="0029321F">
        <w:rPr>
          <w:bCs/>
        </w:rPr>
        <w:t>de helligede</w:t>
      </w:r>
      <w:r w:rsidRPr="0029321F">
        <w:t xml:space="preserve"> i Kristus Jesus, </w:t>
      </w:r>
      <w:r w:rsidRPr="0029321F">
        <w:rPr>
          <w:bCs/>
        </w:rPr>
        <w:t>kalt til å være hellige</w:t>
      </w:r>
      <w:r w:rsidRPr="0029321F">
        <w:t xml:space="preserve">, sammen med alle dem som </w:t>
      </w:r>
      <w:r w:rsidRPr="0029321F">
        <w:rPr>
          <w:i/>
        </w:rPr>
        <w:t>påkaller vår Herres Jesu Kristi navn</w:t>
      </w:r>
      <w:r w:rsidRPr="0029321F">
        <w:rPr>
          <w:b/>
          <w:bCs/>
        </w:rPr>
        <w:t xml:space="preserve"> </w:t>
      </w:r>
      <w:r w:rsidRPr="0029321F">
        <w:t xml:space="preserve">på hvert sted, deres og vår.  </w:t>
      </w:r>
      <w:r w:rsidRPr="005F6769">
        <w:rPr>
          <w:b/>
        </w:rPr>
        <w:t>Ef 2:17f</w:t>
      </w:r>
      <w:r w:rsidRPr="0029321F">
        <w:t xml:space="preserve"> – Han kom og forkynte evangeliet om fred for dere som var langt borte og fred for dem som var nær ved.  Derfor har vi begge </w:t>
      </w:r>
      <w:proofErr w:type="gramStart"/>
      <w:r w:rsidRPr="0029321F">
        <w:t>a</w:t>
      </w:r>
      <w:r w:rsidRPr="0029321F">
        <w:t>d</w:t>
      </w:r>
      <w:r w:rsidRPr="0029321F">
        <w:t>gang</w:t>
      </w:r>
      <w:proofErr w:type="gramEnd"/>
      <w:r w:rsidRPr="0029321F">
        <w:t xml:space="preserve"> ved ham til Faderen i én Ånd.</w:t>
      </w:r>
    </w:p>
    <w:p w:rsidR="0029321F" w:rsidRPr="0029321F" w:rsidRDefault="0029321F" w:rsidP="00E31609">
      <w:pPr>
        <w:pStyle w:val="bibelsitat"/>
      </w:pPr>
      <w:r w:rsidRPr="005F6769">
        <w:rPr>
          <w:b/>
        </w:rPr>
        <w:t>Rom 8:26f</w:t>
      </w:r>
      <w:r w:rsidRPr="0029321F">
        <w:t xml:space="preserve"> – Ånden tar seg av oss i vår svakhet.  Hva vi trenger å be om, vet vi ikke, men </w:t>
      </w:r>
      <w:r w:rsidRPr="0029321F">
        <w:rPr>
          <w:bCs/>
          <w:i/>
        </w:rPr>
        <w:t>Ånden selv ber for oss</w:t>
      </w:r>
      <w:r w:rsidRPr="0029321F">
        <w:rPr>
          <w:i/>
        </w:rPr>
        <w:t xml:space="preserve"> med uutsigelige sukk</w:t>
      </w:r>
      <w:r w:rsidRPr="0029321F">
        <w:t xml:space="preserve">.  Han som ransaker hjertene, vet hva Åndens sinnelag </w:t>
      </w:r>
      <w:proofErr w:type="gramStart"/>
      <w:r w:rsidRPr="0029321F">
        <w:t>er:  Han</w:t>
      </w:r>
      <w:proofErr w:type="gramEnd"/>
      <w:r w:rsidRPr="0029321F">
        <w:t xml:space="preserve"> ber for de hellige </w:t>
      </w:r>
      <w:r w:rsidRPr="0029321F">
        <w:rPr>
          <w:i/>
        </w:rPr>
        <w:t>etter Guds vilje</w:t>
      </w:r>
      <w:r w:rsidRPr="0029321F">
        <w:t xml:space="preserve">.  </w:t>
      </w:r>
    </w:p>
    <w:p w:rsidR="0029321F" w:rsidRDefault="005F6769" w:rsidP="0048661C">
      <w:r>
        <w:t xml:space="preserve">Gud er en forsonet Gud.  Det kan ingen vite uten først å </w:t>
      </w:r>
      <w:r w:rsidR="009F03DD">
        <w:t xml:space="preserve">kjenne ham gjennom den han utsendte, Jesus Kristus.  </w:t>
      </w:r>
      <w:r w:rsidR="003052EB">
        <w:t xml:space="preserve">Da først lærer vi vår skaper og gjenløser å kjenne.  Han er en venn </w:t>
      </w:r>
      <w:r w:rsidR="009F03DD">
        <w:t>å stole på i liv og død.  Da oppstår en samtale.  Gud t</w:t>
      </w:r>
      <w:r w:rsidR="009F03DD">
        <w:t>a</w:t>
      </w:r>
      <w:r w:rsidR="009F03DD">
        <w:t>ler til sine kjære barn med Kristus som bibellærer</w:t>
      </w:r>
      <w:r w:rsidR="003052EB">
        <w:t xml:space="preserve">, og vi svarer ham med </w:t>
      </w:r>
      <w:r w:rsidR="0029321F">
        <w:t>påka</w:t>
      </w:r>
      <w:r w:rsidR="0029321F">
        <w:t>l</w:t>
      </w:r>
      <w:r w:rsidR="0029321F">
        <w:t>lelse</w:t>
      </w:r>
      <w:r w:rsidR="003052EB">
        <w:t>r</w:t>
      </w:r>
      <w:r w:rsidR="0029321F">
        <w:t xml:space="preserve"> og bønn</w:t>
      </w:r>
      <w:r w:rsidR="003052EB">
        <w:t>er som hans kjære barn</w:t>
      </w:r>
      <w:r w:rsidR="0029321F">
        <w:t xml:space="preserve">.  </w:t>
      </w:r>
    </w:p>
    <w:p w:rsidR="0029321F" w:rsidRDefault="009F03DD" w:rsidP="0048661C">
      <w:r>
        <w:t xml:space="preserve">Uten Guds evangelium </w:t>
      </w:r>
      <w:r w:rsidR="003052EB">
        <w:t xml:space="preserve">er vi dømt til å forholde oss til </w:t>
      </w:r>
      <w:r w:rsidR="00887CB0">
        <w:t xml:space="preserve">forestillinger om guder og krefter, eller underkaste </w:t>
      </w:r>
      <w:r w:rsidR="003052EB">
        <w:t xml:space="preserve">oss </w:t>
      </w:r>
      <w:r w:rsidR="00887CB0">
        <w:t xml:space="preserve">en lunefull skjebnegud.  </w:t>
      </w:r>
      <w:r w:rsidR="0029321F">
        <w:t>De</w:t>
      </w:r>
      <w:r w:rsidR="003052EB">
        <w:t xml:space="preserve">t gjør mennesker med håp om </w:t>
      </w:r>
      <w:r w:rsidR="0029321F">
        <w:t>å bl</w:t>
      </w:r>
      <w:r w:rsidR="003052EB">
        <w:t xml:space="preserve">idgjøre </w:t>
      </w:r>
      <w:r w:rsidR="00887CB0">
        <w:t xml:space="preserve">dem </w:t>
      </w:r>
      <w:r w:rsidR="00163502">
        <w:t>på ulike vis</w:t>
      </w:r>
      <w:r w:rsidR="003052EB">
        <w:t xml:space="preserve"> - </w:t>
      </w:r>
      <w:r w:rsidR="00163502">
        <w:t>med magiske formler, gjenstander og r</w:t>
      </w:r>
      <w:r w:rsidR="00887CB0">
        <w:t>i</w:t>
      </w:r>
      <w:r w:rsidR="00887CB0">
        <w:t xml:space="preserve">tualer, </w:t>
      </w:r>
      <w:r w:rsidR="00163502">
        <w:t xml:space="preserve">eller med </w:t>
      </w:r>
      <w:r w:rsidR="00887CB0">
        <w:t>fester</w:t>
      </w:r>
      <w:r w:rsidR="00163502">
        <w:t xml:space="preserve">, </w:t>
      </w:r>
      <w:r w:rsidR="00887CB0">
        <w:t>ofringer</w:t>
      </w:r>
      <w:r w:rsidR="00163502">
        <w:t>, gaver, forsakelser</w:t>
      </w:r>
      <w:r w:rsidR="00163502" w:rsidRPr="00163502">
        <w:t xml:space="preserve"> </w:t>
      </w:r>
      <w:r w:rsidR="00163502">
        <w:t>og selvplaging.  Andre nøyer seg med et ærbart liv</w:t>
      </w:r>
      <w:r w:rsidR="003052EB">
        <w:t xml:space="preserve"> eller søke en omfattende teori om «virkeligheten»</w:t>
      </w:r>
      <w:r w:rsidR="00163502">
        <w:t xml:space="preserve">.  Men felles for dem alle er uvissheten. </w:t>
      </w:r>
      <w:r w:rsidR="00534013">
        <w:t xml:space="preserve"> Den vil andre løse </w:t>
      </w:r>
      <w:r w:rsidR="003052EB">
        <w:t xml:space="preserve">ved hjelp av </w:t>
      </w:r>
      <w:r w:rsidR="00534013">
        <w:t>transe</w:t>
      </w:r>
      <w:r w:rsidR="003052EB">
        <w:t>, virk</w:t>
      </w:r>
      <w:r w:rsidR="003052EB">
        <w:t>e</w:t>
      </w:r>
      <w:r w:rsidR="003052EB">
        <w:t>lighetsflukt</w:t>
      </w:r>
      <w:r w:rsidR="00534013">
        <w:t xml:space="preserve"> og opplevelsesmystikk. </w:t>
      </w:r>
      <w:r w:rsidR="00163502">
        <w:t xml:space="preserve"> </w:t>
      </w:r>
      <w:r w:rsidR="00534013">
        <w:t>Det postmoderne menneske stiller spørsmål</w:t>
      </w:r>
      <w:r w:rsidR="003052EB">
        <w:t xml:space="preserve"> ved alt, men ingen svar, annet enn </w:t>
      </w:r>
      <w:r w:rsidR="00534013">
        <w:t xml:space="preserve">«selvets gud».   </w:t>
      </w:r>
      <w:r w:rsidR="0029321F">
        <w:t xml:space="preserve">  </w:t>
      </w:r>
    </w:p>
    <w:p w:rsidR="00B25834" w:rsidRPr="0086099B" w:rsidRDefault="00B25834" w:rsidP="003768E7">
      <w:pPr>
        <w:pStyle w:val="innskuttlinje"/>
      </w:pPr>
    </w:p>
    <w:p w:rsidR="00262AE1" w:rsidRPr="003B54E5" w:rsidRDefault="00262AE1" w:rsidP="003768E7">
      <w:pPr>
        <w:pStyle w:val="avsnitt"/>
        <w:rPr>
          <w:rStyle w:val="Sterkutheving"/>
        </w:rPr>
      </w:pPr>
      <w:r w:rsidRPr="00262AE1">
        <w:rPr>
          <w:rStyle w:val="Sterkutheving"/>
          <w:sz w:val="24"/>
        </w:rPr>
        <w:t>Eksempler på troens bønn:</w:t>
      </w:r>
      <w:r w:rsidRPr="003B54E5">
        <w:rPr>
          <w:rStyle w:val="Sterkutheving"/>
        </w:rPr>
        <w:t xml:space="preserve"> </w:t>
      </w:r>
    </w:p>
    <w:p w:rsidR="00262AE1" w:rsidRPr="00E25A8E" w:rsidRDefault="00262AE1" w:rsidP="003768E7">
      <w:pPr>
        <w:pStyle w:val="avsnitt"/>
      </w:pPr>
      <w:r w:rsidRPr="00E25A8E">
        <w:rPr>
          <w:i/>
        </w:rPr>
        <w:t>- Salomos</w:t>
      </w:r>
      <w:r w:rsidRPr="00E25A8E">
        <w:t xml:space="preserve"> bønn og velsignelse, 1 Kong 8 (merk begrunnelsene).  </w:t>
      </w:r>
    </w:p>
    <w:p w:rsidR="00262AE1" w:rsidRPr="00E25A8E" w:rsidRDefault="00262AE1" w:rsidP="003768E7">
      <w:pPr>
        <w:pStyle w:val="avsnitt"/>
      </w:pPr>
      <w:r w:rsidRPr="00E25A8E">
        <w:t xml:space="preserve">- </w:t>
      </w:r>
      <w:r w:rsidRPr="00E25A8E">
        <w:rPr>
          <w:i/>
        </w:rPr>
        <w:t>Davids</w:t>
      </w:r>
      <w:r w:rsidRPr="00E25A8E">
        <w:t xml:space="preserve"> syndsbekjennelse, Sal 51:1 (Jes 43:22-25, 48:1-11, Mal 1:6ff).  </w:t>
      </w:r>
    </w:p>
    <w:p w:rsidR="00262AE1" w:rsidRPr="00E25A8E" w:rsidRDefault="00262AE1" w:rsidP="003768E7">
      <w:pPr>
        <w:pStyle w:val="avsnitt"/>
      </w:pPr>
      <w:r w:rsidRPr="00E25A8E">
        <w:t xml:space="preserve">– </w:t>
      </w:r>
      <w:r w:rsidRPr="00E25A8E">
        <w:rPr>
          <w:i/>
        </w:rPr>
        <w:t>Daniels</w:t>
      </w:r>
      <w:r w:rsidRPr="00E25A8E">
        <w:t xml:space="preserve"> bønn, Dan 9:4-19.  </w:t>
      </w:r>
    </w:p>
    <w:p w:rsidR="00262AE1" w:rsidRPr="00E25A8E" w:rsidRDefault="00262AE1" w:rsidP="003768E7">
      <w:pPr>
        <w:pStyle w:val="avsnitt"/>
      </w:pPr>
      <w:r w:rsidRPr="00E25A8E">
        <w:t xml:space="preserve">- </w:t>
      </w:r>
      <w:r w:rsidRPr="00E25A8E">
        <w:rPr>
          <w:i/>
        </w:rPr>
        <w:t>Jomfru Marias</w:t>
      </w:r>
      <w:r w:rsidRPr="00E25A8E">
        <w:t xml:space="preserve"> lovsang, Lk 2:46-55.  </w:t>
      </w:r>
    </w:p>
    <w:p w:rsidR="00262AE1" w:rsidRPr="00E25A8E" w:rsidRDefault="00262AE1" w:rsidP="003768E7">
      <w:pPr>
        <w:pStyle w:val="avsnitt"/>
      </w:pPr>
      <w:r w:rsidRPr="00E25A8E">
        <w:t xml:space="preserve">- </w:t>
      </w:r>
      <w:r w:rsidRPr="00E25A8E">
        <w:rPr>
          <w:i/>
        </w:rPr>
        <w:t>Sakarias</w:t>
      </w:r>
      <w:r w:rsidRPr="00E25A8E">
        <w:t xml:space="preserve"> lovsang, v 68-79.  </w:t>
      </w:r>
    </w:p>
    <w:p w:rsidR="00262AE1" w:rsidRPr="00E25A8E" w:rsidRDefault="00262AE1" w:rsidP="003768E7">
      <w:pPr>
        <w:pStyle w:val="avsnitt"/>
      </w:pPr>
      <w:r w:rsidRPr="00E25A8E">
        <w:t xml:space="preserve">- Menigheten i Jerusalem, Apg 4:23ff. </w:t>
      </w:r>
    </w:p>
    <w:p w:rsidR="00262AE1" w:rsidRDefault="00262AE1" w:rsidP="003768E7">
      <w:pPr>
        <w:pStyle w:val="avsnitt"/>
      </w:pPr>
      <w:r w:rsidRPr="00E25A8E">
        <w:t xml:space="preserve">- Apostelen </w:t>
      </w:r>
      <w:r w:rsidRPr="00E25A8E">
        <w:rPr>
          <w:i/>
        </w:rPr>
        <w:t>Paulus</w:t>
      </w:r>
      <w:r w:rsidRPr="00E25A8E">
        <w:t>, Apg 16:23-25, Ef 1:3-14, 17-19, 3:12-19.</w:t>
      </w:r>
    </w:p>
    <w:p w:rsidR="00262AE1" w:rsidRPr="00E25A8E" w:rsidRDefault="00262AE1" w:rsidP="003768E7">
      <w:pPr>
        <w:pStyle w:val="innskuttlinje"/>
      </w:pPr>
    </w:p>
    <w:p w:rsidR="009904A1" w:rsidRPr="00E915CC" w:rsidRDefault="000D1BE1" w:rsidP="007E7F8C">
      <w:pPr>
        <w:pStyle w:val="Anm0"/>
        <w:rPr>
          <w:lang w:val="nb-NO"/>
        </w:rPr>
      </w:pPr>
      <w:r w:rsidRPr="00651F0D">
        <w:rPr>
          <w:rStyle w:val="Sterkutheving"/>
          <w:sz w:val="24"/>
          <w:lang w:val="nb-NO"/>
        </w:rPr>
        <w:t xml:space="preserve">Anm.  </w:t>
      </w:r>
      <w:r w:rsidR="009904A1" w:rsidRPr="00651F0D">
        <w:rPr>
          <w:rStyle w:val="Sterkutheving"/>
          <w:sz w:val="24"/>
          <w:lang w:val="nb-NO"/>
        </w:rPr>
        <w:t>Troens bønn</w:t>
      </w:r>
      <w:r w:rsidR="009951F7" w:rsidRPr="00651F0D">
        <w:rPr>
          <w:rStyle w:val="Sterkutheving"/>
          <w:sz w:val="24"/>
          <w:lang w:val="nb-NO"/>
        </w:rPr>
        <w:t xml:space="preserve"> – Guds verk</w:t>
      </w:r>
      <w:r w:rsidR="00262AE1" w:rsidRPr="00651F0D">
        <w:rPr>
          <w:rStyle w:val="Sterkutheving"/>
          <w:sz w:val="24"/>
          <w:lang w:val="nb-NO"/>
        </w:rPr>
        <w:t xml:space="preserve">.  </w:t>
      </w:r>
      <w:r w:rsidRPr="00E915CC">
        <w:rPr>
          <w:lang w:val="nb-NO"/>
        </w:rPr>
        <w:t>Det første bud krever det svar som Andre og Tredje parten gir - ”Troen” og ”Bønnen”.</w:t>
      </w:r>
    </w:p>
    <w:p w:rsidR="009951F7" w:rsidRPr="00E915CC" w:rsidRDefault="000D1BE1" w:rsidP="007E7F8C">
      <w:pPr>
        <w:pStyle w:val="Anm0"/>
        <w:rPr>
          <w:lang w:val="nb-NO"/>
        </w:rPr>
      </w:pPr>
      <w:r w:rsidRPr="00E915CC">
        <w:rPr>
          <w:lang w:val="nb-NO"/>
        </w:rPr>
        <w:t xml:space="preserve">Troens bønn er </w:t>
      </w:r>
      <w:r w:rsidR="009951F7" w:rsidRPr="00E915CC">
        <w:rPr>
          <w:lang w:val="nb-NO"/>
        </w:rPr>
        <w:t>«</w:t>
      </w:r>
      <w:r w:rsidRPr="00E915CC">
        <w:rPr>
          <w:lang w:val="nb-NO"/>
        </w:rPr>
        <w:t>Guds verk</w:t>
      </w:r>
      <w:r w:rsidR="009951F7" w:rsidRPr="00E915CC">
        <w:rPr>
          <w:lang w:val="nb-NO"/>
        </w:rPr>
        <w:t>»</w:t>
      </w:r>
      <w:r w:rsidRPr="00E915CC">
        <w:rPr>
          <w:lang w:val="nb-NO"/>
        </w:rPr>
        <w:t xml:space="preserve"> (opus Dei), i likhet med troen på gudmennesket Jesus og Guds forsoningsverk i ham.</w:t>
      </w:r>
      <w:r w:rsidR="009951F7" w:rsidRPr="00E915CC">
        <w:rPr>
          <w:lang w:val="nb-NO"/>
        </w:rPr>
        <w:t xml:space="preserve">  Begrunnelsen er Guds vitnesbyrd, som reiste Kristus opp fra de døde.  </w:t>
      </w:r>
      <w:r w:rsidRPr="00E915CC">
        <w:rPr>
          <w:lang w:val="nb-NO"/>
        </w:rPr>
        <w:t xml:space="preserve"> </w:t>
      </w:r>
      <w:r w:rsidR="009951F7" w:rsidRPr="00E915CC">
        <w:rPr>
          <w:lang w:val="nb-NO"/>
        </w:rPr>
        <w:t xml:space="preserve">Vi kan ikke la være å tale om Guds undergjerninger i en bevitnet Jesus-historie, og vi kan </w:t>
      </w:r>
      <w:r w:rsidR="00CB66FC" w:rsidRPr="00E915CC">
        <w:rPr>
          <w:lang w:val="nb-NO"/>
        </w:rPr>
        <w:t xml:space="preserve">heller </w:t>
      </w:r>
      <w:r w:rsidR="009951F7" w:rsidRPr="00E915CC">
        <w:rPr>
          <w:lang w:val="nb-NO"/>
        </w:rPr>
        <w:t xml:space="preserve">ikke la være å føre bønnens samtale med den treène Gud.  </w:t>
      </w:r>
      <w:r w:rsidR="00655E4F" w:rsidRPr="00E915CC">
        <w:rPr>
          <w:lang w:val="nb-NO"/>
        </w:rPr>
        <w:t>Vi har fri adgang til ham ved Sønnen, Kristus Jesus, og Gud Hellige Ånd ko</w:t>
      </w:r>
      <w:r w:rsidR="00655E4F" w:rsidRPr="00E915CC">
        <w:rPr>
          <w:lang w:val="nb-NO"/>
        </w:rPr>
        <w:t>m</w:t>
      </w:r>
      <w:r w:rsidR="00655E4F" w:rsidRPr="00E915CC">
        <w:rPr>
          <w:lang w:val="nb-NO"/>
        </w:rPr>
        <w:t xml:space="preserve">mer oss til hjelp.   Gud </w:t>
      </w:r>
      <w:r w:rsidR="00CB66FC" w:rsidRPr="00E915CC">
        <w:rPr>
          <w:lang w:val="nb-NO"/>
        </w:rPr>
        <w:t>har omsorg for oss.  Han kjenner vår nød og vet hva vi tren</w:t>
      </w:r>
      <w:r w:rsidR="00CB66FC" w:rsidRPr="00E915CC">
        <w:rPr>
          <w:lang w:val="nb-NO"/>
        </w:rPr>
        <w:t>g</w:t>
      </w:r>
      <w:r w:rsidR="00CB66FC" w:rsidRPr="00E915CC">
        <w:rPr>
          <w:lang w:val="nb-NO"/>
        </w:rPr>
        <w:t>er til</w:t>
      </w:r>
      <w:r w:rsidR="00655E4F" w:rsidRPr="00E915CC">
        <w:rPr>
          <w:lang w:val="nb-NO"/>
        </w:rPr>
        <w:t xml:space="preserve"> hver for oss og i fellesskap</w:t>
      </w:r>
      <w:r w:rsidR="009951F7" w:rsidRPr="00E915CC">
        <w:rPr>
          <w:lang w:val="nb-NO"/>
        </w:rPr>
        <w:t>.</w:t>
      </w:r>
      <w:r w:rsidR="00CB66FC" w:rsidRPr="00E915CC">
        <w:rPr>
          <w:lang w:val="nb-NO"/>
        </w:rPr>
        <w:t xml:space="preserve">  </w:t>
      </w:r>
      <w:r w:rsidR="00655E4F" w:rsidRPr="00E915CC">
        <w:rPr>
          <w:lang w:val="nb-NO"/>
        </w:rPr>
        <w:t xml:space="preserve">Evangeliets Gud </w:t>
      </w:r>
      <w:r w:rsidR="00CB66FC" w:rsidRPr="00E915CC">
        <w:rPr>
          <w:lang w:val="nb-NO"/>
        </w:rPr>
        <w:t>trenger ikke lange bønner (jf He</w:t>
      </w:r>
      <w:r w:rsidR="00CB66FC" w:rsidRPr="00E915CC">
        <w:rPr>
          <w:lang w:val="nb-NO"/>
        </w:rPr>
        <w:t>r</w:t>
      </w:r>
      <w:r w:rsidR="00CB66FC" w:rsidRPr="00E915CC">
        <w:rPr>
          <w:lang w:val="nb-NO"/>
        </w:rPr>
        <w:t xml:space="preserve">rens Bønn!). </w:t>
      </w:r>
      <w:r w:rsidR="009951F7" w:rsidRPr="00E915CC">
        <w:rPr>
          <w:lang w:val="nb-NO"/>
        </w:rPr>
        <w:t xml:space="preserve">  Ef 2:17f.  </w:t>
      </w:r>
      <w:r w:rsidRPr="00E915CC">
        <w:rPr>
          <w:lang w:val="nb-NO"/>
        </w:rPr>
        <w:t>Joh 5:17, 6:28f, 44</w:t>
      </w:r>
      <w:r w:rsidR="009904A1" w:rsidRPr="00E915CC">
        <w:rPr>
          <w:lang w:val="nb-NO"/>
        </w:rPr>
        <w:t>.  J</w:t>
      </w:r>
      <w:r w:rsidRPr="00E915CC">
        <w:rPr>
          <w:lang w:val="nb-NO"/>
        </w:rPr>
        <w:t>f Rom 3:20f, Gal 2:16, Sal 78</w:t>
      </w:r>
      <w:r w:rsidR="009951F7" w:rsidRPr="00E915CC">
        <w:rPr>
          <w:lang w:val="nb-NO"/>
        </w:rPr>
        <w:t>, osv</w:t>
      </w:r>
      <w:r w:rsidRPr="00E915CC">
        <w:rPr>
          <w:lang w:val="nb-NO"/>
        </w:rPr>
        <w:t xml:space="preserve">.  </w:t>
      </w:r>
    </w:p>
    <w:p w:rsidR="000D1BE1" w:rsidRPr="00E915CC" w:rsidRDefault="00CE5B07" w:rsidP="007E7F8C">
      <w:pPr>
        <w:pStyle w:val="Anm0"/>
        <w:rPr>
          <w:lang w:val="nb-NO"/>
        </w:rPr>
      </w:pPr>
      <w:r w:rsidRPr="00E915CC">
        <w:rPr>
          <w:lang w:val="nb-NO"/>
        </w:rPr>
        <w:lastRenderedPageBreak/>
        <w:t>«</w:t>
      </w:r>
      <w:r w:rsidR="00655E4F" w:rsidRPr="00E915CC">
        <w:rPr>
          <w:lang w:val="nb-NO"/>
        </w:rPr>
        <w:t>Barnerettens Ånd</w:t>
      </w:r>
      <w:r w:rsidRPr="00E915CC">
        <w:rPr>
          <w:lang w:val="nb-NO"/>
        </w:rPr>
        <w:t>»</w:t>
      </w:r>
      <w:r w:rsidR="00655E4F" w:rsidRPr="00E915CC">
        <w:rPr>
          <w:lang w:val="nb-NO"/>
        </w:rPr>
        <w:t xml:space="preserve"> (Rom 8:15) driver troens bønn</w:t>
      </w:r>
      <w:r w:rsidRPr="00E915CC">
        <w:rPr>
          <w:lang w:val="nb-NO"/>
        </w:rPr>
        <w:t xml:space="preserve"> i dem som hører evangeliet.  De på sin side tar vare på evangeliet med bønn om å bli bevart fra det onde.  «Barnere</w:t>
      </w:r>
      <w:r w:rsidRPr="00E915CC">
        <w:rPr>
          <w:lang w:val="nb-NO"/>
        </w:rPr>
        <w:t>t</w:t>
      </w:r>
      <w:r w:rsidRPr="00E915CC">
        <w:rPr>
          <w:lang w:val="nb-NO"/>
        </w:rPr>
        <w:t xml:space="preserve">tens Ånd» </w:t>
      </w:r>
      <w:r w:rsidR="000D1BE1" w:rsidRPr="00E915CC">
        <w:rPr>
          <w:lang w:val="nb-NO"/>
        </w:rPr>
        <w:t xml:space="preserve">skiller </w:t>
      </w:r>
      <w:r w:rsidR="009904A1" w:rsidRPr="00E915CC">
        <w:rPr>
          <w:lang w:val="nb-NO"/>
        </w:rPr>
        <w:t xml:space="preserve">ut </w:t>
      </w:r>
      <w:r w:rsidR="000D1BE1" w:rsidRPr="00E915CC">
        <w:rPr>
          <w:lang w:val="nb-NO"/>
        </w:rPr>
        <w:t>og avgrenser den bedende kirke fra alt som ellers kalles bønn</w:t>
      </w:r>
      <w:r w:rsidR="00CB66FC" w:rsidRPr="00E915CC">
        <w:rPr>
          <w:lang w:val="nb-NO"/>
        </w:rPr>
        <w:t xml:space="preserve">:  </w:t>
      </w:r>
    </w:p>
    <w:p w:rsidR="000D1BE1" w:rsidRPr="00E915CC" w:rsidRDefault="000D1BE1" w:rsidP="007E7F8C">
      <w:pPr>
        <w:pStyle w:val="Anm0"/>
        <w:rPr>
          <w:lang w:val="nb-NO"/>
        </w:rPr>
      </w:pPr>
      <w:r w:rsidRPr="00E915CC">
        <w:rPr>
          <w:lang w:val="nb-NO"/>
        </w:rPr>
        <w:t>- ikke opplisting av ønsker og behov</w:t>
      </w:r>
      <w:r w:rsidR="00CB66FC" w:rsidRPr="00E915CC">
        <w:rPr>
          <w:lang w:val="nb-NO"/>
        </w:rPr>
        <w:t xml:space="preserve"> som </w:t>
      </w:r>
      <w:r w:rsidRPr="00E915CC">
        <w:rPr>
          <w:lang w:val="nb-NO"/>
        </w:rPr>
        <w:t xml:space="preserve">Gud er skyldig til å oppfylle </w:t>
      </w:r>
      <w:r w:rsidR="00CB66FC" w:rsidRPr="00E915CC">
        <w:rPr>
          <w:lang w:val="nb-NO"/>
        </w:rPr>
        <w:t>(ønsketen</w:t>
      </w:r>
      <w:r w:rsidR="00CB66FC" w:rsidRPr="00E915CC">
        <w:rPr>
          <w:lang w:val="nb-NO"/>
        </w:rPr>
        <w:t>k</w:t>
      </w:r>
      <w:r w:rsidR="00CB66FC" w:rsidRPr="00E915CC">
        <w:rPr>
          <w:lang w:val="nb-NO"/>
        </w:rPr>
        <w:t>ning)</w:t>
      </w:r>
      <w:r w:rsidRPr="00E915CC">
        <w:rPr>
          <w:lang w:val="nb-NO"/>
        </w:rPr>
        <w:t xml:space="preserve">. </w:t>
      </w:r>
    </w:p>
    <w:p w:rsidR="000D1BE1" w:rsidRPr="00E915CC" w:rsidRDefault="000D1BE1" w:rsidP="007E7F8C">
      <w:pPr>
        <w:pStyle w:val="Anm0"/>
        <w:rPr>
          <w:lang w:val="nb-NO"/>
        </w:rPr>
      </w:pPr>
      <w:r w:rsidRPr="00E915CC">
        <w:rPr>
          <w:lang w:val="nb-NO"/>
        </w:rPr>
        <w:t xml:space="preserve">- ikke overtro på de ”riktige” ord og ritualets virkning (magi). </w:t>
      </w:r>
    </w:p>
    <w:p w:rsidR="000D1BE1" w:rsidRPr="00E915CC" w:rsidRDefault="000D1BE1" w:rsidP="007E7F8C">
      <w:pPr>
        <w:pStyle w:val="Anm0"/>
        <w:rPr>
          <w:lang w:val="nb-NO"/>
        </w:rPr>
      </w:pPr>
      <w:r w:rsidRPr="00E915CC">
        <w:rPr>
          <w:lang w:val="nb-NO"/>
        </w:rPr>
        <w:t>- ikke en fortjenestefull lydighetshandling</w:t>
      </w:r>
      <w:r w:rsidR="00655E4F" w:rsidRPr="00E915CC">
        <w:rPr>
          <w:lang w:val="nb-NO"/>
        </w:rPr>
        <w:t xml:space="preserve"> </w:t>
      </w:r>
      <w:r w:rsidR="00CB66FC" w:rsidRPr="00E915CC">
        <w:rPr>
          <w:lang w:val="nb-NO"/>
        </w:rPr>
        <w:t>(lovreligion)</w:t>
      </w:r>
      <w:r w:rsidRPr="00E915CC">
        <w:rPr>
          <w:lang w:val="nb-NO"/>
        </w:rPr>
        <w:t xml:space="preserve">.  </w:t>
      </w:r>
    </w:p>
    <w:p w:rsidR="000D1BE1" w:rsidRPr="00E915CC" w:rsidRDefault="000D1BE1" w:rsidP="007E7F8C">
      <w:pPr>
        <w:pStyle w:val="Anm0"/>
        <w:rPr>
          <w:lang w:val="nb-NO"/>
        </w:rPr>
      </w:pPr>
      <w:r w:rsidRPr="00E915CC">
        <w:rPr>
          <w:lang w:val="nb-NO"/>
        </w:rPr>
        <w:t xml:space="preserve">- ikke tankeløs oppramsing av ord, Jes 29:13, Mt 6:7, 15:8, 1 Kor 14:19. </w:t>
      </w:r>
    </w:p>
    <w:p w:rsidR="009904A1" w:rsidRPr="00E25A8E" w:rsidRDefault="009904A1" w:rsidP="003768E7">
      <w:pPr>
        <w:pStyle w:val="innskuttlinje"/>
      </w:pPr>
    </w:p>
    <w:p w:rsidR="0029321F" w:rsidRPr="00120B62" w:rsidRDefault="00FB3DA2" w:rsidP="003768E7">
      <w:pPr>
        <w:pStyle w:val="avsnitt"/>
        <w:rPr>
          <w:rStyle w:val="Sterkutheving"/>
          <w:rFonts w:cstheme="minorHAnsi"/>
          <w:i/>
          <w:iCs w:val="0"/>
          <w:szCs w:val="20"/>
        </w:rPr>
      </w:pPr>
      <w:r w:rsidRPr="003B54E5">
        <w:rPr>
          <w:rStyle w:val="Sterkutheving"/>
        </w:rPr>
        <w:t>Til bibelstudium:</w:t>
      </w:r>
      <w:r w:rsidR="003E6764" w:rsidRPr="003B54E5">
        <w:rPr>
          <w:rStyle w:val="Sterkutheving"/>
        </w:rPr>
        <w:t xml:space="preserve"> </w:t>
      </w:r>
      <w:r w:rsidR="009904A1" w:rsidRPr="003B54E5">
        <w:rPr>
          <w:rStyle w:val="Sterkutheving"/>
        </w:rPr>
        <w:t>Guds barns bønn</w:t>
      </w:r>
    </w:p>
    <w:p w:rsidR="009904A1" w:rsidRPr="00E25A8E" w:rsidRDefault="003E6764" w:rsidP="003768E7">
      <w:pPr>
        <w:pStyle w:val="avsnitt"/>
      </w:pPr>
      <w:r w:rsidRPr="00E25A8E">
        <w:t>Joh 1:12, Ef 1:5, Rom 8:15, Gal 4:5, Tit 3:1, 5.</w:t>
      </w:r>
      <w:r w:rsidR="00CE7418" w:rsidRPr="00E25A8E">
        <w:t xml:space="preserve">  </w:t>
      </w:r>
    </w:p>
    <w:p w:rsidR="00CE7418" w:rsidRPr="00E25A8E" w:rsidRDefault="00AA3551" w:rsidP="003768E7">
      <w:pPr>
        <w:pStyle w:val="avsnitt"/>
      </w:pPr>
      <w:r w:rsidRPr="00E25A8E">
        <w:t xml:space="preserve">Gud er Gud, allmektig, hellig og suveren.  </w:t>
      </w:r>
      <w:r w:rsidR="00DF4820" w:rsidRPr="00E25A8E">
        <w:t xml:space="preserve">Gud </w:t>
      </w:r>
      <w:r w:rsidRPr="00E25A8E">
        <w:t>svarer for sin godhets skyld</w:t>
      </w:r>
      <w:r w:rsidR="00DF4820" w:rsidRPr="00E25A8E">
        <w:t xml:space="preserve">, stilt </w:t>
      </w:r>
      <w:r w:rsidR="004C20AB" w:rsidRPr="00E25A8E">
        <w:t xml:space="preserve">fram </w:t>
      </w:r>
      <w:r w:rsidR="00DF4820" w:rsidRPr="00E25A8E">
        <w:t>for verden i Jesu lidelse, død og oppstandelse.  Ved Kristi ord som vi hører forkynt, virker Gud ”</w:t>
      </w:r>
      <w:r w:rsidR="00CE7418" w:rsidRPr="00E25A8E">
        <w:t xml:space="preserve">at dere tror på ham som han har sendt”, Joh 6:29b.  Jf Rom 10:17, Ef 2:8f, Fil 2:13.  </w:t>
      </w:r>
    </w:p>
    <w:p w:rsidR="003E6764" w:rsidRPr="00E25A8E" w:rsidRDefault="003E6764" w:rsidP="003768E7">
      <w:pPr>
        <w:pStyle w:val="avsnitt"/>
      </w:pPr>
      <w:r w:rsidRPr="00E25A8E">
        <w:t xml:space="preserve">Vi </w:t>
      </w:r>
      <w:r w:rsidRPr="00E25A8E">
        <w:rPr>
          <w:i/>
          <w:iCs/>
        </w:rPr>
        <w:t>påkaller</w:t>
      </w:r>
      <w:r w:rsidRPr="00E25A8E">
        <w:t xml:space="preserve"> Faderen i barnlig tillit, for han hører Sønnens Ånd, som roper i hjertene: ”Abba, Far!”  Gal 4:6. </w:t>
      </w:r>
    </w:p>
    <w:p w:rsidR="003E6764" w:rsidRPr="00E25A8E" w:rsidRDefault="003E6764" w:rsidP="003768E7">
      <w:pPr>
        <w:pStyle w:val="avsnitt"/>
      </w:pPr>
      <w:r w:rsidRPr="00E25A8E">
        <w:t xml:space="preserve">Vi </w:t>
      </w:r>
      <w:r w:rsidRPr="00E25A8E">
        <w:rPr>
          <w:i/>
          <w:iCs/>
        </w:rPr>
        <w:t xml:space="preserve">trer </w:t>
      </w:r>
      <w:proofErr w:type="gramStart"/>
      <w:r w:rsidR="004C20AB" w:rsidRPr="00E25A8E">
        <w:rPr>
          <w:i/>
          <w:iCs/>
        </w:rPr>
        <w:t xml:space="preserve">fram </w:t>
      </w:r>
      <w:r w:rsidRPr="00E25A8E">
        <w:t xml:space="preserve"> for</w:t>
      </w:r>
      <w:proofErr w:type="gramEnd"/>
      <w:r w:rsidRPr="00E25A8E">
        <w:t xml:space="preserve"> nådens trone, Heb 4:16, og utøser vårt hjerte for Gud, Sal 62:8, 25:1f, 86:4, 143:8.  Sønnens adgang</w:t>
      </w:r>
      <w:r w:rsidR="00E16175" w:rsidRPr="00E25A8E">
        <w:t xml:space="preserve"> til </w:t>
      </w:r>
      <w:r w:rsidRPr="00E25A8E">
        <w:t>Faderen</w:t>
      </w:r>
      <w:r w:rsidR="00E16175" w:rsidRPr="00E25A8E">
        <w:t xml:space="preserve"> han </w:t>
      </w:r>
      <w:r w:rsidRPr="00E25A8E">
        <w:t>Sønnen overført til den tr</w:t>
      </w:r>
      <w:r w:rsidRPr="00E25A8E">
        <w:t>o</w:t>
      </w:r>
      <w:r w:rsidRPr="00E25A8E">
        <w:t>ende Kirke, som ber til Faderen i Jesu navn, Joh 14:13, 15:16b, 16:23f.</w:t>
      </w:r>
    </w:p>
    <w:p w:rsidR="003E6764" w:rsidRPr="00E25A8E" w:rsidRDefault="003E6764" w:rsidP="003768E7">
      <w:pPr>
        <w:pStyle w:val="avsnitt"/>
      </w:pPr>
      <w:r w:rsidRPr="00E25A8E">
        <w:t xml:space="preserve">Vi </w:t>
      </w:r>
      <w:r w:rsidRPr="00E25A8E">
        <w:rPr>
          <w:i/>
          <w:iCs/>
        </w:rPr>
        <w:t>ber</w:t>
      </w:r>
      <w:r w:rsidRPr="00E25A8E">
        <w:t xml:space="preserve"> Gud forbarme seg over oss</w:t>
      </w:r>
      <w:r w:rsidR="00E16175" w:rsidRPr="00E25A8E">
        <w:t xml:space="preserve"> for Kristi skyld</w:t>
      </w:r>
      <w:r w:rsidRPr="00E25A8E">
        <w:t xml:space="preserve">.  Vi legger </w:t>
      </w:r>
      <w:proofErr w:type="gramStart"/>
      <w:r w:rsidR="004C20AB" w:rsidRPr="00E25A8E">
        <w:t xml:space="preserve">fram </w:t>
      </w:r>
      <w:r w:rsidRPr="00E25A8E">
        <w:t xml:space="preserve"> våre</w:t>
      </w:r>
      <w:proofErr w:type="gramEnd"/>
      <w:r w:rsidRPr="00E25A8E">
        <w:t xml:space="preserve"> ønsker og behov, med bønn om den hjelp som fremmer Guds ære, Heb 4:16, Joh 16:23f.</w:t>
      </w:r>
    </w:p>
    <w:p w:rsidR="003E6764" w:rsidRDefault="003E6764" w:rsidP="003768E7">
      <w:pPr>
        <w:pStyle w:val="avsnitt"/>
      </w:pPr>
      <w:r w:rsidRPr="00E25A8E">
        <w:t xml:space="preserve">Vi </w:t>
      </w:r>
      <w:r w:rsidRPr="00E25A8E">
        <w:rPr>
          <w:i/>
          <w:iCs/>
        </w:rPr>
        <w:t>takker</w:t>
      </w:r>
      <w:r w:rsidRPr="00E25A8E">
        <w:t xml:space="preserve"> for velsignelser vi har fått, for evig varer hans miskunn, Sal 118:1-4, 1 Tim 2:1, 1 Kor 14:16.  </w:t>
      </w:r>
    </w:p>
    <w:p w:rsidR="00262AE1" w:rsidRPr="00E25A8E" w:rsidRDefault="00262AE1" w:rsidP="003768E7">
      <w:pPr>
        <w:pStyle w:val="innskuttlinje"/>
      </w:pPr>
    </w:p>
    <w:p w:rsidR="001C4ECA" w:rsidRDefault="003E6764" w:rsidP="000B6CB2">
      <w:pPr>
        <w:pStyle w:val="katekismesprsml"/>
      </w:pPr>
      <w:r>
        <w:t xml:space="preserve">Hvorfor er bønnen Guds verk - opus Dei? </w:t>
      </w:r>
    </w:p>
    <w:p w:rsidR="00B20A35" w:rsidRDefault="00B20A35" w:rsidP="00CF2125">
      <w:pPr>
        <w:pStyle w:val="Svar"/>
      </w:pPr>
      <w:r w:rsidRPr="00B20A35">
        <w:t xml:space="preserve">VI KAN IKKE VITE HVA VI SKAL BE OM FOR Å BE RETT, ”MEN ÅNDEN SELV BER FOR OSS MED UUTSIGELIGE </w:t>
      </w:r>
      <w:proofErr w:type="gramStart"/>
      <w:r w:rsidRPr="00B20A35">
        <w:t>SUKK”  (ROM</w:t>
      </w:r>
      <w:proofErr w:type="gramEnd"/>
      <w:r w:rsidRPr="00B20A35">
        <w:t xml:space="preserve"> 8:26).</w:t>
      </w:r>
    </w:p>
    <w:p w:rsidR="0029321F" w:rsidRPr="0029321F" w:rsidRDefault="0029321F" w:rsidP="00E31609">
      <w:pPr>
        <w:pStyle w:val="bibelsitat"/>
      </w:pPr>
      <w:r w:rsidRPr="00CE5B07">
        <w:rPr>
          <w:b/>
        </w:rPr>
        <w:t>Sak 12:10a</w:t>
      </w:r>
      <w:r w:rsidRPr="0029321F">
        <w:t xml:space="preserve"> – over Davids hus og over Jerusalems innbyggere vil jeg utgyte </w:t>
      </w:r>
      <w:r w:rsidRPr="0029321F">
        <w:rPr>
          <w:i/>
        </w:rPr>
        <w:t>nådens og bønnens Ånd</w:t>
      </w:r>
      <w:r w:rsidRPr="0029321F">
        <w:t xml:space="preserve">, og da skal de skue opp til ham som de har gjennomstunget.  Og de skal sørge over ham som en sørger over sin eneste sønn.  </w:t>
      </w:r>
      <w:r w:rsidRPr="00CE5B07">
        <w:rPr>
          <w:b/>
        </w:rPr>
        <w:t>Rom 8:15f</w:t>
      </w:r>
      <w:r w:rsidRPr="0029321F">
        <w:t xml:space="preserve"> – Dere har ikke fått en trelldomsånd, for at dere skal være redde, men dere har fått </w:t>
      </w:r>
      <w:r w:rsidRPr="0029321F">
        <w:rPr>
          <w:i/>
        </w:rPr>
        <w:t>barnerettens Ånd</w:t>
      </w:r>
      <w:r w:rsidRPr="0029321F">
        <w:t xml:space="preserve">.  I ham roper vi: Abba, Far!   Ånden selv vitner med vår ånd at vi er Guds barn (jf v 23b).  </w:t>
      </w:r>
    </w:p>
    <w:p w:rsidR="0029321F" w:rsidRDefault="0029321F" w:rsidP="0048661C">
      <w:r>
        <w:t xml:space="preserve">Det er en god regel å tenke før man taler.  I </w:t>
      </w:r>
      <w:r w:rsidRPr="00A34A9F">
        <w:rPr>
          <w:i/>
        </w:rPr>
        <w:t>troens bønn</w:t>
      </w:r>
      <w:r>
        <w:t xml:space="preserve"> er rekkefølgen omvendt.  </w:t>
      </w:r>
      <w:r w:rsidRPr="00A34A9F">
        <w:rPr>
          <w:i/>
        </w:rPr>
        <w:t>Først</w:t>
      </w:r>
      <w:r>
        <w:t xml:space="preserve"> kommer Gud oss til hjelp med sine ord, </w:t>
      </w:r>
      <w:r w:rsidRPr="00A34A9F">
        <w:rPr>
          <w:i/>
        </w:rPr>
        <w:t>deretter</w:t>
      </w:r>
      <w:r>
        <w:t xml:space="preserve"> istemmer vi, og til sist føyer våre sinn seg etter ordene.  </w:t>
      </w:r>
    </w:p>
    <w:p w:rsidR="00D75A40" w:rsidRPr="00E25A8E" w:rsidRDefault="0029321F" w:rsidP="003768E7">
      <w:pPr>
        <w:pStyle w:val="avsnitt"/>
      </w:pPr>
      <w:r w:rsidRPr="003B54E5">
        <w:rPr>
          <w:rStyle w:val="Sterk"/>
        </w:rPr>
        <w:t xml:space="preserve">Eksempler: </w:t>
      </w:r>
      <w:r w:rsidR="00CE5B07" w:rsidRPr="003B54E5">
        <w:rPr>
          <w:rStyle w:val="Sterk"/>
          <w:b w:val="0"/>
        </w:rPr>
        <w:t>Guds ord og vår bønn i liturgiens form</w:t>
      </w:r>
      <w:r w:rsidR="00CE5B07" w:rsidRPr="003B54E5">
        <w:rPr>
          <w:rStyle w:val="Sterk"/>
        </w:rPr>
        <w:t xml:space="preserve"> </w:t>
      </w:r>
      <w:r w:rsidRPr="00E25A8E">
        <w:t xml:space="preserve">gjennomført med ro.  </w:t>
      </w:r>
    </w:p>
    <w:p w:rsidR="009904A1" w:rsidRPr="00E25A8E" w:rsidRDefault="0029321F" w:rsidP="003768E7">
      <w:pPr>
        <w:pStyle w:val="avsnitt"/>
      </w:pPr>
      <w:r w:rsidRPr="00E25A8E">
        <w:t xml:space="preserve">Tidebønn </w:t>
      </w:r>
      <w:r w:rsidR="00D75A40" w:rsidRPr="00E25A8E">
        <w:t>(</w:t>
      </w:r>
      <w:r w:rsidRPr="00E25A8E">
        <w:t>bønn med Salmenes Bok</w:t>
      </w:r>
      <w:r w:rsidR="00D75A40" w:rsidRPr="00E25A8E">
        <w:t>).  P</w:t>
      </w:r>
      <w:r w:rsidRPr="00E25A8E">
        <w:t>uste</w:t>
      </w:r>
      <w:r w:rsidR="00D75A40" w:rsidRPr="00E25A8E">
        <w:t xml:space="preserve">stopp </w:t>
      </w:r>
      <w:r w:rsidRPr="00E25A8E">
        <w:t>en hjelp til å føye vår</w:t>
      </w:r>
      <w:r w:rsidR="00D75A40" w:rsidRPr="00E25A8E">
        <w:t>e</w:t>
      </w:r>
      <w:r w:rsidRPr="00E25A8E">
        <w:t xml:space="preserve"> sinn e</w:t>
      </w:r>
      <w:r w:rsidRPr="00E25A8E">
        <w:t>t</w:t>
      </w:r>
      <w:r w:rsidRPr="00E25A8E">
        <w:t xml:space="preserve">ter ordene.  </w:t>
      </w:r>
    </w:p>
    <w:p w:rsidR="00D072C6" w:rsidRDefault="00D072C6" w:rsidP="003768E7">
      <w:pPr>
        <w:pStyle w:val="innskuttlinje"/>
      </w:pPr>
    </w:p>
    <w:p w:rsidR="001C4ECA" w:rsidRDefault="00D75A40" w:rsidP="000B6CB2">
      <w:pPr>
        <w:pStyle w:val="katekismesprsml"/>
      </w:pPr>
      <w:r>
        <w:t>Hva vil det si å be til Gud ”i Jesu n</w:t>
      </w:r>
      <w:r w:rsidR="003E6764">
        <w:t>avn”?</w:t>
      </w:r>
    </w:p>
    <w:p w:rsidR="00DD4210" w:rsidRPr="00DD3F4F" w:rsidRDefault="00A21AC6" w:rsidP="00CF2125">
      <w:pPr>
        <w:pStyle w:val="Svar"/>
      </w:pPr>
      <w:r>
        <w:lastRenderedPageBreak/>
        <w:t xml:space="preserve">Den som ber til Gud i Jesu Navn, ber i </w:t>
      </w:r>
      <w:r w:rsidR="00DD4210" w:rsidRPr="00DD3F4F">
        <w:t xml:space="preserve">tillit til Guds forsoning med verden i Kristi død. </w:t>
      </w:r>
    </w:p>
    <w:p w:rsidR="00DD4210" w:rsidRPr="00DD3F4F" w:rsidRDefault="00DD4210" w:rsidP="0048661C">
      <w:pPr>
        <w:pStyle w:val="Punktmerketliste"/>
      </w:pPr>
      <w:r w:rsidRPr="00AD1E7D">
        <w:t>I tillit til</w:t>
      </w:r>
      <w:r w:rsidRPr="00DD3F4F">
        <w:t xml:space="preserve"> barnerett hos Gud, gitt i dåpen til Jesu død og oppstandelse.</w:t>
      </w:r>
    </w:p>
    <w:p w:rsidR="00DD4210" w:rsidRDefault="00DD4210" w:rsidP="0048661C">
      <w:pPr>
        <w:pStyle w:val="Punktmerketliste"/>
      </w:pPr>
      <w:r w:rsidRPr="00DD3F4F">
        <w:t>I tillit til Kristus Jesus, vår mello</w:t>
      </w:r>
      <w:r>
        <w:t xml:space="preserve">mmann og forbeder hos Faderen. </w:t>
      </w:r>
    </w:p>
    <w:p w:rsidR="00DD3F4F" w:rsidRDefault="00DD3F4F" w:rsidP="00E31609">
      <w:pPr>
        <w:pStyle w:val="bibelsitat"/>
      </w:pPr>
      <w:r w:rsidRPr="001C4ECA">
        <w:rPr>
          <w:b/>
        </w:rPr>
        <w:t>Heb 10:19-23</w:t>
      </w:r>
      <w:r>
        <w:t xml:space="preserve"> – Brødre, da vi nå har frimodighet til å gå inn i helligdommen ved Jesu blod, etter at han har innvidd en ny og levende vei for oss gjennom forhenget, det vil si gjennom sitt kjød, og da vi har en stor prest over Guds hus, så la oss gå </w:t>
      </w:r>
      <w:proofErr w:type="gramStart"/>
      <w:r w:rsidR="004C20AB">
        <w:t xml:space="preserve">fram </w:t>
      </w:r>
      <w:r>
        <w:t xml:space="preserve"> med</w:t>
      </w:r>
      <w:proofErr w:type="gramEnd"/>
      <w:r>
        <w:t xml:space="preserve"> oppriktig hjerte, i full trosvisshet, med hjertene bestenket og renset fra en ond samvi</w:t>
      </w:r>
      <w:r>
        <w:t>t</w:t>
      </w:r>
      <w:r>
        <w:t>tighet og med kroppen vasket i rent vann.  La oss holde urokkelig fast ved håpets b</w:t>
      </w:r>
      <w:r>
        <w:t>e</w:t>
      </w:r>
      <w:r>
        <w:t>kjennelse, for</w:t>
      </w:r>
      <w:r w:rsidR="00D6447E">
        <w:t xml:space="preserve"> han er trofast som gav løftet.</w:t>
      </w:r>
      <w:r>
        <w:t xml:space="preserve">  </w:t>
      </w:r>
      <w:r w:rsidRPr="001C4ECA">
        <w:rPr>
          <w:b/>
        </w:rPr>
        <w:t>4:16</w:t>
      </w:r>
      <w:r>
        <w:t xml:space="preserve"> – La oss derfor </w:t>
      </w:r>
      <w:proofErr w:type="gramStart"/>
      <w:r>
        <w:t>gå</w:t>
      </w:r>
      <w:proofErr w:type="gramEnd"/>
      <w:r>
        <w:t xml:space="preserve"> med frimodighet </w:t>
      </w:r>
      <w:r w:rsidR="004C20AB">
        <w:t xml:space="preserve">fram </w:t>
      </w:r>
      <w:r>
        <w:t xml:space="preserve"> til nådetronen for å få barmhjertighet og finne nåde til hjelp i rette tid.  </w:t>
      </w:r>
    </w:p>
    <w:p w:rsidR="00DD3F4F" w:rsidRDefault="00DD3F4F" w:rsidP="0006104D">
      <w:pPr>
        <w:pStyle w:val="bibelsitat"/>
      </w:pPr>
      <w:r w:rsidRPr="008753B1">
        <w:rPr>
          <w:b/>
        </w:rPr>
        <w:t>Gal 3:24-27</w:t>
      </w:r>
      <w:r>
        <w:t xml:space="preserve"> – </w:t>
      </w:r>
      <w:r w:rsidR="001F2B6D">
        <w:t xml:space="preserve">Derfor ble loven vår vokter helt </w:t>
      </w:r>
      <w:r w:rsidR="004C20AB">
        <w:t xml:space="preserve">fram </w:t>
      </w:r>
      <w:r w:rsidR="001F2B6D">
        <w:t xml:space="preserve">til </w:t>
      </w:r>
      <w:r>
        <w:t xml:space="preserve">Kristus, for at vi skulle bli erklært rettferdige av tro. </w:t>
      </w:r>
      <w:proofErr w:type="gramStart"/>
      <w:r>
        <w:t>/…/</w:t>
      </w:r>
      <w:proofErr w:type="gramEnd"/>
      <w:r>
        <w:t xml:space="preserve">  Alle er dere Guds barn ved troen i Kristus Jesus.  Dere, så mange som er døpt til Kristus, er blitt ikledd Kristus. </w:t>
      </w:r>
      <w:r w:rsidRPr="008753B1">
        <w:rPr>
          <w:b/>
        </w:rPr>
        <w:t>Joh 14:13</w:t>
      </w:r>
      <w:r>
        <w:t xml:space="preserve"> – Alt hva dere ber om i mitt navn, det skal jeg gjøre for at Faderen skal bli herliggjort i Sønnen. </w:t>
      </w:r>
    </w:p>
    <w:p w:rsidR="00DD3F4F" w:rsidRDefault="006F5AF4" w:rsidP="0048661C">
      <w:r>
        <w:t xml:space="preserve">Vi ber </w:t>
      </w:r>
      <w:r w:rsidR="00DD3F4F">
        <w:t xml:space="preserve">i Jesu navn til </w:t>
      </w:r>
      <w:r>
        <w:t xml:space="preserve">vår Far i himmelen, </w:t>
      </w:r>
      <w:r w:rsidR="008753B1">
        <w:t xml:space="preserve">for vi vet at han gjerne vil høre oss </w:t>
      </w:r>
      <w:r w:rsidR="00DD3F4F">
        <w:t xml:space="preserve">uverdige </w:t>
      </w:r>
      <w:r w:rsidR="00DD3F4F" w:rsidRPr="00A34A9F">
        <w:rPr>
          <w:i/>
        </w:rPr>
        <w:t>på grunn av sin godhet</w:t>
      </w:r>
      <w:r w:rsidR="00DD3F4F">
        <w:t xml:space="preserve">.  </w:t>
      </w:r>
    </w:p>
    <w:p w:rsidR="00A21AC6" w:rsidRDefault="00A21AC6" w:rsidP="003768E7">
      <w:pPr>
        <w:pStyle w:val="innskuttlinje"/>
      </w:pPr>
    </w:p>
    <w:p w:rsidR="00DD3F4F" w:rsidRPr="00E25A8E" w:rsidRDefault="00DD3F4F" w:rsidP="003768E7">
      <w:pPr>
        <w:pStyle w:val="avsnitt"/>
      </w:pPr>
      <w:r w:rsidRPr="003B54E5">
        <w:rPr>
          <w:rStyle w:val="Sterk"/>
        </w:rPr>
        <w:t>Illustrasjon</w:t>
      </w:r>
      <w:r w:rsidRPr="00E25A8E">
        <w:t xml:space="preserve">: Krusifikset </w:t>
      </w:r>
      <w:r w:rsidR="006F5AF4" w:rsidRPr="00E25A8E">
        <w:t xml:space="preserve">- </w:t>
      </w:r>
      <w:r w:rsidRPr="00E25A8E">
        <w:t xml:space="preserve">en påminnelse om </w:t>
      </w:r>
      <w:r w:rsidR="008753B1" w:rsidRPr="00E25A8E">
        <w:t xml:space="preserve">en forsonet Gud, og om åpen adgang til Faderen ved Sønnen i Den Hellige Ånd.  </w:t>
      </w:r>
      <w:r w:rsidRPr="00E25A8E">
        <w:t xml:space="preserve">bønnens </w:t>
      </w:r>
      <w:r w:rsidR="006F5AF4" w:rsidRPr="00E25A8E">
        <w:t xml:space="preserve">vei </w:t>
      </w:r>
      <w:r w:rsidRPr="00E25A8E">
        <w:t>og begrunnelse</w:t>
      </w:r>
      <w:r w:rsidR="009904A1" w:rsidRPr="00E25A8E">
        <w:t xml:space="preserve"> hos en forsonet Gud</w:t>
      </w:r>
      <w:r w:rsidRPr="00E25A8E">
        <w:t>.</w:t>
      </w:r>
      <w:r w:rsidR="008753B1" w:rsidRPr="00E25A8E">
        <w:t xml:space="preserve"> </w:t>
      </w:r>
      <w:r w:rsidR="00C37001" w:rsidRPr="00E25A8E">
        <w:t xml:space="preserve">  Kirken fremstod som bedende kirke (ecclesia orans) like fra b</w:t>
      </w:r>
      <w:r w:rsidR="00C37001" w:rsidRPr="00E25A8E">
        <w:t>e</w:t>
      </w:r>
      <w:r w:rsidR="00C37001" w:rsidRPr="00E25A8E">
        <w:t xml:space="preserve">gynnlesen, </w:t>
      </w:r>
      <w:proofErr w:type="gramStart"/>
      <w:r w:rsidR="00C37001" w:rsidRPr="00E25A8E">
        <w:t>Apg   4</w:t>
      </w:r>
      <w:proofErr w:type="gramEnd"/>
      <w:r w:rsidR="00C37001" w:rsidRPr="00E25A8E">
        <w:t>:31, 2:42, 46f</w:t>
      </w:r>
    </w:p>
    <w:p w:rsidR="000D1BE1" w:rsidRPr="003B54E5" w:rsidRDefault="000D1BE1" w:rsidP="003768E7">
      <w:pPr>
        <w:pStyle w:val="innskuttlinje"/>
        <w:rPr>
          <w:rStyle w:val="Sterkutheving"/>
        </w:rPr>
      </w:pPr>
    </w:p>
    <w:p w:rsidR="0029321F" w:rsidRPr="003B54E5" w:rsidRDefault="00FB3DA2" w:rsidP="003768E7">
      <w:pPr>
        <w:pStyle w:val="avsnitt"/>
        <w:rPr>
          <w:rStyle w:val="Sterkutheving"/>
        </w:rPr>
      </w:pPr>
      <w:r w:rsidRPr="00A21AC6">
        <w:rPr>
          <w:rStyle w:val="Sterkutheving"/>
          <w:sz w:val="24"/>
        </w:rPr>
        <w:t>Til bibelstudium:</w:t>
      </w:r>
      <w:r w:rsidR="009904A1" w:rsidRPr="00A21AC6">
        <w:rPr>
          <w:rStyle w:val="Sterkutheving"/>
          <w:sz w:val="24"/>
        </w:rPr>
        <w:t xml:space="preserve"> Kristen bønn</w:t>
      </w:r>
      <w:r w:rsidR="003E6764" w:rsidRPr="003B54E5">
        <w:rPr>
          <w:rStyle w:val="Sterkutheving"/>
        </w:rPr>
        <w:t xml:space="preserve">  </w:t>
      </w:r>
    </w:p>
    <w:p w:rsidR="00C37001" w:rsidRPr="000D0C2A" w:rsidRDefault="00C37001" w:rsidP="003768E7">
      <w:pPr>
        <w:pStyle w:val="avsnitt"/>
        <w:rPr>
          <w:lang w:val="nn-NO"/>
        </w:rPr>
      </w:pPr>
      <w:r w:rsidRPr="00E25A8E">
        <w:t xml:space="preserve">Like fra begynnelsen fremstod Krisit kirke som den nye pakts tempelfolk og </w:t>
      </w:r>
      <w:r w:rsidR="00D000C6" w:rsidRPr="00E25A8E">
        <w:t xml:space="preserve">en </w:t>
      </w:r>
      <w:r w:rsidRPr="00E25A8E">
        <w:t>b</w:t>
      </w:r>
      <w:r w:rsidRPr="00E25A8E">
        <w:t>e</w:t>
      </w:r>
      <w:r w:rsidRPr="00E25A8E">
        <w:t>dende kirke (ecclesia orans)</w:t>
      </w:r>
      <w:proofErr w:type="gramStart"/>
      <w:r w:rsidR="00D000C6" w:rsidRPr="00E25A8E">
        <w:t>:</w:t>
      </w:r>
      <w:r w:rsidRPr="00E25A8E">
        <w:t xml:space="preserve">  </w:t>
      </w:r>
      <w:r w:rsidR="003E6764" w:rsidRPr="00E25A8E">
        <w:t>Apg</w:t>
      </w:r>
      <w:proofErr w:type="gramEnd"/>
      <w:r w:rsidR="003E6764" w:rsidRPr="00E25A8E">
        <w:t xml:space="preserve"> 3:6, </w:t>
      </w:r>
      <w:r w:rsidRPr="00E25A8E">
        <w:t xml:space="preserve">11, </w:t>
      </w:r>
      <w:r w:rsidR="003E6764" w:rsidRPr="00E25A8E">
        <w:t xml:space="preserve">16, 4: </w:t>
      </w:r>
      <w:r w:rsidR="008753B1" w:rsidRPr="00E25A8E">
        <w:t xml:space="preserve">12, </w:t>
      </w:r>
      <w:r w:rsidRPr="00E25A8E">
        <w:t xml:space="preserve">31, 5:12.   </w:t>
      </w:r>
      <w:r w:rsidR="00D000C6" w:rsidRPr="000D0C2A">
        <w:rPr>
          <w:lang w:val="nn-NO"/>
        </w:rPr>
        <w:t xml:space="preserve">Mt 4:10.  </w:t>
      </w:r>
      <w:r w:rsidR="003E6764" w:rsidRPr="000D0C2A">
        <w:rPr>
          <w:lang w:val="nn-NO"/>
        </w:rPr>
        <w:t xml:space="preserve">Heb 7:2, 13:15 osv.  </w:t>
      </w:r>
    </w:p>
    <w:p w:rsidR="003E6764" w:rsidRPr="003B54E5" w:rsidRDefault="003E6764" w:rsidP="003768E7">
      <w:pPr>
        <w:pStyle w:val="avsnitt"/>
      </w:pPr>
      <w:r w:rsidRPr="000D0C2A">
        <w:rPr>
          <w:lang w:val="nn-NO"/>
        </w:rPr>
        <w:t>Apg 9:14, 20f, 26:9-11</w:t>
      </w:r>
      <w:r w:rsidR="009904A1" w:rsidRPr="000D0C2A">
        <w:rPr>
          <w:lang w:val="nn-NO"/>
        </w:rPr>
        <w:t xml:space="preserve">.  </w:t>
      </w:r>
      <w:r w:rsidRPr="000D0C2A">
        <w:rPr>
          <w:lang w:val="nn-NO"/>
        </w:rPr>
        <w:t>Rom 10:13f,</w:t>
      </w:r>
      <w:r w:rsidR="00D000C6" w:rsidRPr="000D0C2A">
        <w:rPr>
          <w:lang w:val="nn-NO"/>
        </w:rPr>
        <w:t xml:space="preserve"> 12:1.  </w:t>
      </w:r>
      <w:r w:rsidRPr="000D0C2A">
        <w:rPr>
          <w:lang w:val="nn-NO"/>
        </w:rPr>
        <w:t>1 Kor 1:2</w:t>
      </w:r>
      <w:r w:rsidR="009904A1" w:rsidRPr="000D0C2A">
        <w:rPr>
          <w:lang w:val="nn-NO"/>
        </w:rPr>
        <w:t xml:space="preserve">.  </w:t>
      </w:r>
      <w:r w:rsidR="00D000C6" w:rsidRPr="000D0C2A">
        <w:rPr>
          <w:lang w:val="nn-NO"/>
        </w:rPr>
        <w:t xml:space="preserve"> Ef 2:13f, 18.  </w:t>
      </w:r>
      <w:r w:rsidRPr="003B54E5">
        <w:t xml:space="preserve">2 Tim 2:19, 22. </w:t>
      </w:r>
      <w:r w:rsidR="00D000C6" w:rsidRPr="003B54E5">
        <w:t>Osv.</w:t>
      </w:r>
    </w:p>
    <w:p w:rsidR="009904A1" w:rsidRPr="00E25A8E" w:rsidRDefault="009904A1" w:rsidP="003768E7">
      <w:pPr>
        <w:pStyle w:val="avsnitt"/>
      </w:pPr>
    </w:p>
    <w:p w:rsidR="003E6764" w:rsidRPr="00E25A8E" w:rsidRDefault="003E6764" w:rsidP="003768E7">
      <w:pPr>
        <w:pStyle w:val="avsnitt"/>
      </w:pPr>
      <w:r w:rsidRPr="00E25A8E">
        <w:rPr>
          <w:b/>
          <w:bCs/>
        </w:rPr>
        <w:t xml:space="preserve">Fra </w:t>
      </w:r>
      <w:proofErr w:type="gramStart"/>
      <w:r w:rsidRPr="00E25A8E">
        <w:rPr>
          <w:b/>
          <w:bCs/>
        </w:rPr>
        <w:t xml:space="preserve">bekjennelsesskriftene: </w:t>
      </w:r>
      <w:r w:rsidRPr="00E25A8E">
        <w:t xml:space="preserve"> Den</w:t>
      </w:r>
      <w:proofErr w:type="gramEnd"/>
      <w:r w:rsidRPr="00E25A8E">
        <w:t xml:space="preserve"> athanasianske trosbekjennelse, </w:t>
      </w:r>
      <w:r w:rsidR="00D000C6" w:rsidRPr="00E25A8E">
        <w:t xml:space="preserve">pkt </w:t>
      </w:r>
      <w:r w:rsidRPr="00E25A8E">
        <w:t>28-30.</w:t>
      </w:r>
    </w:p>
    <w:p w:rsidR="003E6764" w:rsidRPr="00B75B17" w:rsidRDefault="003E6764" w:rsidP="0048661C">
      <w:pPr>
        <w:pStyle w:val="overskrift40"/>
      </w:pPr>
      <w:bookmarkStart w:id="41" w:name="_Toc219720675"/>
      <w:bookmarkStart w:id="42" w:name="_Toc220902641"/>
      <w:bookmarkStart w:id="43" w:name="_Toc220904305"/>
      <w:bookmarkStart w:id="44" w:name="_Toc220904545"/>
      <w:bookmarkStart w:id="45" w:name="_Toc220904780"/>
      <w:bookmarkStart w:id="46" w:name="_Toc220905003"/>
      <w:bookmarkStart w:id="47" w:name="_Toc220905241"/>
      <w:bookmarkStart w:id="48" w:name="_Toc478845682"/>
      <w:r w:rsidRPr="00B75B17">
        <w:t>Om Guds barns bønner</w:t>
      </w:r>
      <w:bookmarkEnd w:id="41"/>
      <w:bookmarkEnd w:id="42"/>
      <w:bookmarkEnd w:id="43"/>
      <w:bookmarkEnd w:id="44"/>
      <w:bookmarkEnd w:id="45"/>
      <w:bookmarkEnd w:id="46"/>
      <w:bookmarkEnd w:id="47"/>
      <w:bookmarkEnd w:id="48"/>
    </w:p>
    <w:p w:rsidR="001C4ECA" w:rsidRDefault="003E6764" w:rsidP="000B6CB2">
      <w:pPr>
        <w:pStyle w:val="katekismesprsml"/>
      </w:pPr>
      <w:r>
        <w:t xml:space="preserve">Hvorfor </w:t>
      </w:r>
      <w:r w:rsidR="00520A46">
        <w:t>be til den tre</w:t>
      </w:r>
      <w:r w:rsidR="00CA4951">
        <w:t>é</w:t>
      </w:r>
      <w:r w:rsidR="00520A46">
        <w:t>ne Gud</w:t>
      </w:r>
      <w:r>
        <w:t>?</w:t>
      </w:r>
    </w:p>
    <w:p w:rsidR="003E6764" w:rsidRDefault="00D000C6" w:rsidP="00CF2125">
      <w:pPr>
        <w:pStyle w:val="Svar"/>
      </w:pPr>
      <w:r>
        <w:t xml:space="preserve">Vi ber til den treène Gud på grunn av </w:t>
      </w:r>
      <w:r w:rsidR="00B11924">
        <w:t xml:space="preserve">hans </w:t>
      </w:r>
      <w:r w:rsidR="003E6764">
        <w:t>befaling</w:t>
      </w:r>
      <w:r w:rsidR="00B11924">
        <w:t xml:space="preserve"> og </w:t>
      </w:r>
      <w:r w:rsidR="003E6764">
        <w:t>løfte</w:t>
      </w:r>
      <w:r w:rsidR="00B11924">
        <w:t>,</w:t>
      </w:r>
      <w:r w:rsidR="003E6764">
        <w:t xml:space="preserve"> og vår egen nød.  </w:t>
      </w:r>
    </w:p>
    <w:p w:rsidR="001C4ECA" w:rsidRDefault="00DD3F4F" w:rsidP="0048661C">
      <w:pPr>
        <w:pStyle w:val="punktlise"/>
      </w:pPr>
      <w:r>
        <w:t xml:space="preserve">Gud har </w:t>
      </w:r>
      <w:r w:rsidRPr="00F2254B">
        <w:rPr>
          <w:b/>
          <w:bCs/>
        </w:rPr>
        <w:t>befalt</w:t>
      </w:r>
      <w:r>
        <w:t xml:space="preserve"> oss strengt å be, like strengt som andre bud (jf </w:t>
      </w:r>
      <w:r w:rsidR="00E03FFF">
        <w:t xml:space="preserve">det </w:t>
      </w:r>
      <w:r w:rsidR="001C4ECA">
        <w:t>andre bud).</w:t>
      </w:r>
    </w:p>
    <w:p w:rsidR="00DD3F4F" w:rsidRDefault="00DD3F4F" w:rsidP="00E31609">
      <w:pPr>
        <w:pStyle w:val="bibelsitat"/>
      </w:pPr>
      <w:r w:rsidRPr="001C4ECA">
        <w:rPr>
          <w:b/>
        </w:rPr>
        <w:t>Mt 4:10</w:t>
      </w:r>
      <w:r>
        <w:t xml:space="preserve"> (= 5 Mos 6:13, 10:20) – Herren din Gud skal du tilbe og ham alene skal du tjene.  </w:t>
      </w:r>
      <w:r w:rsidRPr="001C4ECA">
        <w:rPr>
          <w:b/>
        </w:rPr>
        <w:t>Lk 18:1</w:t>
      </w:r>
      <w:r>
        <w:t xml:space="preserve"> – (Jesus) fremstilte også en lignelse for dem for å vise at de alltid bu</w:t>
      </w:r>
      <w:r>
        <w:t>r</w:t>
      </w:r>
      <w:r>
        <w:t xml:space="preserve">de be og ikke </w:t>
      </w:r>
      <w:r w:rsidRPr="001C4ECA">
        <w:t>bli</w:t>
      </w:r>
      <w:r>
        <w:t xml:space="preserve"> trette.  </w:t>
      </w:r>
      <w:r w:rsidRPr="001C4ECA">
        <w:rPr>
          <w:b/>
        </w:rPr>
        <w:t>1 Tess 5:17f</w:t>
      </w:r>
      <w:r w:rsidRPr="004B2FBE">
        <w:t xml:space="preserve"> - Be uavlatelig!  </w:t>
      </w:r>
      <w:r>
        <w:t>Fremsi takksigelse ved hver a</w:t>
      </w:r>
      <w:r>
        <w:t>n</w:t>
      </w:r>
      <w:r>
        <w:t xml:space="preserve">ledning!  Det er hva Gud vil med dere i Kristus Jesus.  </w:t>
      </w:r>
      <w:r w:rsidRPr="001C4ECA">
        <w:rPr>
          <w:b/>
        </w:rPr>
        <w:t>1 Tim 2:1-3</w:t>
      </w:r>
      <w:r>
        <w:t xml:space="preserve"> – Jeg formaner d</w:t>
      </w:r>
      <w:r>
        <w:t>e</w:t>
      </w:r>
      <w:r>
        <w:t xml:space="preserve">re altså fremfor alt å frembære bønner, påkallelser, forbønner og takksigelser for alle </w:t>
      </w:r>
      <w:r>
        <w:lastRenderedPageBreak/>
        <w:t xml:space="preserve">mennesker, for konger og for alle i maktstilling, så vi kan føre et rolig og stille liv i all gudsfrykt og verdighet.  Dette er </w:t>
      </w:r>
      <w:r w:rsidR="00D000C6">
        <w:t xml:space="preserve">rett og </w:t>
      </w:r>
      <w:r>
        <w:t>godt for Gud</w:t>
      </w:r>
      <w:r w:rsidR="00D000C6">
        <w:t>,</w:t>
      </w:r>
      <w:r>
        <w:t xml:space="preserve"> vår Frelser.  </w:t>
      </w:r>
    </w:p>
    <w:p w:rsidR="001C4ECA" w:rsidRDefault="00DD3F4F" w:rsidP="0048661C">
      <w:pPr>
        <w:pStyle w:val="Punktmerketliste"/>
      </w:pPr>
      <w:r>
        <w:t xml:space="preserve">Gud har </w:t>
      </w:r>
      <w:r w:rsidRPr="001C4ECA">
        <w:rPr>
          <w:b/>
          <w:bCs/>
        </w:rPr>
        <w:t>lovt</w:t>
      </w:r>
      <w:r>
        <w:t xml:space="preserve"> å </w:t>
      </w:r>
      <w:r w:rsidRPr="0058421B">
        <w:t>høre</w:t>
      </w:r>
      <w:r>
        <w:t xml:space="preserve"> når vi ber. </w:t>
      </w:r>
    </w:p>
    <w:p w:rsidR="00DD3F4F" w:rsidRDefault="00DD3F4F" w:rsidP="00E31609">
      <w:pPr>
        <w:pStyle w:val="bibelsitat"/>
      </w:pPr>
      <w:r w:rsidRPr="001C4ECA">
        <w:rPr>
          <w:b/>
        </w:rPr>
        <w:t>Mt 7:7</w:t>
      </w:r>
      <w:r>
        <w:t xml:space="preserve"> – Be og dere skal få</w:t>
      </w:r>
      <w:r w:rsidR="0014036A">
        <w:t xml:space="preserve"> </w:t>
      </w:r>
      <w:proofErr w:type="gramStart"/>
      <w:r w:rsidR="0014036A">
        <w:t>/…/</w:t>
      </w:r>
      <w:proofErr w:type="gramEnd"/>
      <w:r w:rsidR="0014036A">
        <w:t xml:space="preserve"> </w:t>
      </w:r>
      <w:r>
        <w:t>bank på og det skal lukkes opp for dere! (Jf 6:6f, 18:19f</w:t>
      </w:r>
      <w:r w:rsidR="00D455B9">
        <w:t>.</w:t>
      </w:r>
      <w:r>
        <w:t xml:space="preserve">)  </w:t>
      </w:r>
      <w:r w:rsidRPr="001C4ECA">
        <w:rPr>
          <w:b/>
        </w:rPr>
        <w:t>Joh 16:24b</w:t>
      </w:r>
      <w:r>
        <w:t xml:space="preserve"> – Be og </w:t>
      </w:r>
      <w:r w:rsidRPr="001C4ECA">
        <w:t>dere</w:t>
      </w:r>
      <w:r>
        <w:t xml:space="preserve"> skal få, for at deres glede skal bli fullkommen.  </w:t>
      </w:r>
      <w:r w:rsidRPr="001C4ECA">
        <w:rPr>
          <w:b/>
        </w:rPr>
        <w:t>Lk 11:13</w:t>
      </w:r>
      <w:r>
        <w:t xml:space="preserve"> - Om nå dere som er onde forstår å gi deres barn gode gaver, hvor mye mer skal da ikke deres Far gi Den Hellige Ånd fra himmelen til dem som ber ham?  </w:t>
      </w:r>
    </w:p>
    <w:p w:rsidR="001C4ECA" w:rsidRDefault="00DD3F4F" w:rsidP="0048661C">
      <w:pPr>
        <w:pStyle w:val="Punktmerketliste"/>
      </w:pPr>
      <w:r>
        <w:t xml:space="preserve">Bare Gud kan </w:t>
      </w:r>
      <w:r w:rsidRPr="001C4ECA">
        <w:rPr>
          <w:b/>
        </w:rPr>
        <w:t>hjelpe</w:t>
      </w:r>
      <w:r>
        <w:t xml:space="preserve"> oss i syndens </w:t>
      </w:r>
      <w:r w:rsidRPr="001C4ECA">
        <w:rPr>
          <w:b/>
          <w:bCs/>
        </w:rPr>
        <w:t>nød</w:t>
      </w:r>
      <w:r>
        <w:t>.</w:t>
      </w:r>
    </w:p>
    <w:p w:rsidR="00DD3F4F" w:rsidRDefault="00DD3F4F" w:rsidP="00E31609">
      <w:pPr>
        <w:pStyle w:val="bibelsitat"/>
      </w:pPr>
      <w:r w:rsidRPr="001C4ECA">
        <w:rPr>
          <w:b/>
        </w:rPr>
        <w:t>Sal 50:15</w:t>
      </w:r>
      <w:r>
        <w:t xml:space="preserve"> – Kall på meg på nødens dag, så vil jeg utfri deg.  </w:t>
      </w:r>
      <w:r w:rsidRPr="001C4ECA">
        <w:rPr>
          <w:b/>
        </w:rPr>
        <w:t>Jak 5:16</w:t>
      </w:r>
      <w:r>
        <w:t xml:space="preserve"> – Bekjenn de</w:t>
      </w:r>
      <w:r>
        <w:t>r</w:t>
      </w:r>
      <w:r>
        <w:t xml:space="preserve">for syndene for hverandre </w:t>
      </w:r>
      <w:r w:rsidR="001C4ECA">
        <w:t xml:space="preserve">å </w:t>
      </w:r>
      <w:r>
        <w:t>be for hverandre, så dere kan bli legt.  Den rettferdiges bønn har en kraft med stor virkning.  Mt 9:5f.</w:t>
      </w:r>
      <w:r w:rsidR="00FB78FC">
        <w:t xml:space="preserve">  </w:t>
      </w:r>
      <w:r w:rsidR="0082247B" w:rsidRPr="001C4ECA">
        <w:rPr>
          <w:b/>
        </w:rPr>
        <w:t>Fil 4:6f</w:t>
      </w:r>
      <w:r w:rsidR="0082247B">
        <w:t xml:space="preserve"> – Vær ikke bekymret for noe, men la deres ønskemål bli kjent for Gud i hver bønn og påkallelse, med takksigelse.  Da skal Guds fred som overgår all forstand, bevare deres hjerter og tanker i Kristus Jesus.</w:t>
      </w:r>
    </w:p>
    <w:p w:rsidR="000A6718" w:rsidRDefault="009E28BA" w:rsidP="0048661C">
      <w:pPr>
        <w:rPr>
          <w:rStyle w:val="Sterk"/>
          <w:b w:val="0"/>
        </w:rPr>
      </w:pPr>
      <w:r>
        <w:rPr>
          <w:rStyle w:val="Sterk"/>
          <w:b w:val="0"/>
        </w:rPr>
        <w:t xml:space="preserve">Når vi ber vår himmelske Far om </w:t>
      </w:r>
      <w:r w:rsidRPr="00071866">
        <w:rPr>
          <w:rStyle w:val="Sterk"/>
          <w:b w:val="0"/>
          <w:i/>
        </w:rPr>
        <w:t xml:space="preserve">evige </w:t>
      </w:r>
      <w:r w:rsidRPr="00071866">
        <w:rPr>
          <w:rStyle w:val="Sterk"/>
          <w:b w:val="0"/>
        </w:rPr>
        <w:t>ting</w:t>
      </w:r>
      <w:r>
        <w:rPr>
          <w:rStyle w:val="Sterk"/>
          <w:b w:val="0"/>
        </w:rPr>
        <w:t xml:space="preserve">, </w:t>
      </w:r>
      <w:r w:rsidR="00B11924">
        <w:rPr>
          <w:rStyle w:val="Sterk"/>
          <w:b w:val="0"/>
        </w:rPr>
        <w:t>vil han gi</w:t>
      </w:r>
      <w:r>
        <w:rPr>
          <w:rStyle w:val="Sterk"/>
          <w:b w:val="0"/>
        </w:rPr>
        <w:t xml:space="preserve"> oss det vi ber om.  Når vi ber om </w:t>
      </w:r>
      <w:r w:rsidR="00071866">
        <w:rPr>
          <w:rStyle w:val="Sterk"/>
          <w:b w:val="0"/>
        </w:rPr>
        <w:t xml:space="preserve">noe vi trenger for dette </w:t>
      </w:r>
      <w:r w:rsidRPr="00071866">
        <w:rPr>
          <w:rStyle w:val="Sterk"/>
          <w:b w:val="0"/>
          <w:i/>
        </w:rPr>
        <w:t>jordiske</w:t>
      </w:r>
      <w:r>
        <w:rPr>
          <w:rStyle w:val="Sterk"/>
          <w:b w:val="0"/>
        </w:rPr>
        <w:t xml:space="preserve"> </w:t>
      </w:r>
      <w:r w:rsidR="00071866">
        <w:rPr>
          <w:rStyle w:val="Sterk"/>
          <w:b w:val="0"/>
        </w:rPr>
        <w:t>liv, må vi sette Guds vilje først</w:t>
      </w:r>
      <w:r w:rsidR="00B11924">
        <w:rPr>
          <w:rStyle w:val="Sterk"/>
          <w:b w:val="0"/>
        </w:rPr>
        <w:t xml:space="preserve">.  </w:t>
      </w:r>
      <w:r w:rsidR="00071866">
        <w:rPr>
          <w:rStyle w:val="Sterk"/>
          <w:b w:val="0"/>
        </w:rPr>
        <w:t xml:space="preserve">Gud vet hva som er godt og nyttig for enhver av oss.  Også da </w:t>
      </w:r>
      <w:r w:rsidR="00FB78FC">
        <w:rPr>
          <w:rStyle w:val="Sterk"/>
          <w:b w:val="0"/>
        </w:rPr>
        <w:t xml:space="preserve">er </w:t>
      </w:r>
      <w:r w:rsidR="00071866">
        <w:rPr>
          <w:rStyle w:val="Sterk"/>
          <w:b w:val="0"/>
        </w:rPr>
        <w:t>bønnhøre</w:t>
      </w:r>
      <w:r w:rsidR="00FB78FC">
        <w:rPr>
          <w:rStyle w:val="Sterk"/>
          <w:b w:val="0"/>
        </w:rPr>
        <w:t xml:space="preserve">lsen sikker.  </w:t>
      </w:r>
    </w:p>
    <w:p w:rsidR="003913CA" w:rsidRPr="00E25A8E" w:rsidRDefault="003913CA" w:rsidP="003768E7">
      <w:pPr>
        <w:pStyle w:val="avsnitt"/>
      </w:pPr>
      <w:r w:rsidRPr="003B54E5">
        <w:rPr>
          <w:rStyle w:val="Sterk"/>
        </w:rPr>
        <w:t>Eksemp</w:t>
      </w:r>
      <w:r w:rsidR="00FB78FC" w:rsidRPr="003B54E5">
        <w:rPr>
          <w:rStyle w:val="Sterk"/>
        </w:rPr>
        <w:t>ler</w:t>
      </w:r>
      <w:r w:rsidRPr="00E25A8E">
        <w:t xml:space="preserve">: </w:t>
      </w:r>
      <w:r w:rsidR="00B11924" w:rsidRPr="00E25A8E">
        <w:t xml:space="preserve">Jesu eksempel i Getsemane hage, </w:t>
      </w:r>
      <w:r w:rsidR="00B11924" w:rsidRPr="003B54E5">
        <w:rPr>
          <w:rStyle w:val="Sterk"/>
          <w:b w:val="0"/>
        </w:rPr>
        <w:t xml:space="preserve">Mt 26:36-46.   - </w:t>
      </w:r>
      <w:r w:rsidR="00FB78FC" w:rsidRPr="00E25A8E">
        <w:t>Jesu øverstepre</w:t>
      </w:r>
      <w:r w:rsidR="00FB78FC" w:rsidRPr="00E25A8E">
        <w:t>s</w:t>
      </w:r>
      <w:r w:rsidR="00FB78FC" w:rsidRPr="00E25A8E">
        <w:t xml:space="preserve">telige bønn, Joh 17.  - </w:t>
      </w:r>
      <w:r w:rsidRPr="00E25A8E">
        <w:t xml:space="preserve">Tollerens bønn i templet viste til nådestolen – Kristus, Lk 18:13f.  </w:t>
      </w:r>
    </w:p>
    <w:p w:rsidR="001B570A" w:rsidRDefault="00520A46" w:rsidP="000B6CB2">
      <w:pPr>
        <w:pStyle w:val="katekismesprsml"/>
      </w:pPr>
      <w:r>
        <w:t>Hva har prioritet i kristnes bønner?</w:t>
      </w:r>
    </w:p>
    <w:p w:rsidR="00520A46" w:rsidRDefault="00520A46" w:rsidP="00CF2125">
      <w:pPr>
        <w:pStyle w:val="Svar"/>
      </w:pPr>
      <w:r>
        <w:t xml:space="preserve">Svar: Guds Navn, Rike og Vilje </w:t>
      </w:r>
      <w:r w:rsidR="00E072FC">
        <w:t xml:space="preserve">går foran våre </w:t>
      </w:r>
      <w:r>
        <w:t xml:space="preserve">behov.  </w:t>
      </w:r>
    </w:p>
    <w:p w:rsidR="00DD4210" w:rsidRPr="00DD4210" w:rsidRDefault="00DD4210" w:rsidP="0048661C">
      <w:pPr>
        <w:pStyle w:val="bibelhenvisning"/>
      </w:pPr>
      <w:r w:rsidRPr="00DD4210">
        <w:rPr>
          <w:b/>
        </w:rPr>
        <w:t>Mt 4:4, 7, 10</w:t>
      </w:r>
      <w:r w:rsidRPr="00DD4210">
        <w:t xml:space="preserve"> – Mennesket skal ikke leve bare av brød, men av hvert ord som går ut av Guds munn.  </w:t>
      </w:r>
      <w:proofErr w:type="gramStart"/>
      <w:r w:rsidRPr="00DD4210">
        <w:t>/…/</w:t>
      </w:r>
      <w:proofErr w:type="gramEnd"/>
      <w:r w:rsidRPr="00DD4210">
        <w:t xml:space="preserve"> Du skal ikke friste Herren,  din Gud.  /…/ Herren,  din Gud skal du tilbe og ham alene skal du tjene.  </w:t>
      </w:r>
      <w:r w:rsidRPr="00DD4210">
        <w:rPr>
          <w:b/>
        </w:rPr>
        <w:t>6:33</w:t>
      </w:r>
      <w:r w:rsidRPr="00DD4210">
        <w:t xml:space="preserve"> – Søk først Guds rike og hans rettferdighet, så skal også alt det andre gis dere.  </w:t>
      </w:r>
      <w:r w:rsidRPr="00DD4210">
        <w:rPr>
          <w:b/>
        </w:rPr>
        <w:t>1 Joh 5:14</w:t>
      </w:r>
      <w:r w:rsidRPr="00DD4210">
        <w:t xml:space="preserve"> – Dette er den frimodige tillit, som vi har til ham: Om vi ber om noe etter hans vilje, hører han oss.  Jak 1:5-7 (jf Mt 15:8).</w:t>
      </w:r>
    </w:p>
    <w:p w:rsidR="004D288D" w:rsidRDefault="004D288D" w:rsidP="0048661C">
      <w:r>
        <w:t xml:space="preserve">Gud skylder oss ingenting.  Vi er tiggere for Gud.  Alt godt finnes hos ham som gir for sin godhets skyld.  </w:t>
      </w:r>
    </w:p>
    <w:p w:rsidR="001B570A" w:rsidRDefault="003E6764" w:rsidP="000B6CB2">
      <w:pPr>
        <w:pStyle w:val="katekismesprsml"/>
      </w:pPr>
      <w:r>
        <w:t xml:space="preserve">Hvem skal </w:t>
      </w:r>
      <w:r w:rsidR="00061D2C">
        <w:t xml:space="preserve">vi be </w:t>
      </w:r>
      <w:r>
        <w:t>til?</w:t>
      </w:r>
    </w:p>
    <w:p w:rsidR="004D288D" w:rsidRDefault="00CC1B5D" w:rsidP="00CF2125">
      <w:pPr>
        <w:pStyle w:val="Svar"/>
      </w:pPr>
      <w:r>
        <w:t xml:space="preserve">Vi skal ikke ha andre guder utenom </w:t>
      </w:r>
      <w:r w:rsidR="004D288D">
        <w:t xml:space="preserve">åpenbaringsordets </w:t>
      </w:r>
      <w:r w:rsidR="00D07A1E">
        <w:t xml:space="preserve">trofaste </w:t>
      </w:r>
      <w:r w:rsidR="004D288D">
        <w:t>Gud</w:t>
      </w:r>
      <w:r>
        <w:t xml:space="preserve">.  Til ham skal vi be, </w:t>
      </w:r>
      <w:r w:rsidR="00C9609F">
        <w:t xml:space="preserve">til ham </w:t>
      </w:r>
      <w:r>
        <w:t xml:space="preserve">som </w:t>
      </w:r>
      <w:r w:rsidR="00C9609F">
        <w:t xml:space="preserve">er en forsonet Gud.  </w:t>
      </w:r>
    </w:p>
    <w:p w:rsidR="00210316" w:rsidRPr="00210316" w:rsidRDefault="00210316" w:rsidP="00E31609">
      <w:pPr>
        <w:pStyle w:val="bibelsitat"/>
      </w:pPr>
      <w:r w:rsidRPr="00210316">
        <w:rPr>
          <w:b/>
        </w:rPr>
        <w:t xml:space="preserve">Joh 14:6 </w:t>
      </w:r>
      <w:r w:rsidRPr="00210316">
        <w:t xml:space="preserve">– (Jesus sier) JEG ER veien, sann-heten og livet.  Ingen kommer til Faderen uten ved meg (10:9).  </w:t>
      </w:r>
      <w:r w:rsidRPr="00210316">
        <w:rPr>
          <w:b/>
        </w:rPr>
        <w:t>Ef 2:18</w:t>
      </w:r>
      <w:r w:rsidRPr="00210316">
        <w:t xml:space="preserve"> – (vi har) ved ham adgang til Faderen i en Ånd (1:1-14, 2:21, 3:12).  </w:t>
      </w:r>
      <w:r w:rsidRPr="00210316">
        <w:rPr>
          <w:b/>
        </w:rPr>
        <w:t xml:space="preserve">Rom 8:32 </w:t>
      </w:r>
      <w:r w:rsidRPr="00210316">
        <w:t xml:space="preserve">– Han som ikke sparte sin egen Sønn, men gav ham for oss alle, hvorledes skal han kunne annet enn å gi oss alle ting med ham?  </w:t>
      </w:r>
      <w:r w:rsidRPr="00210316">
        <w:rPr>
          <w:b/>
        </w:rPr>
        <w:t>1 Tess 1:9</w:t>
      </w:r>
      <w:r w:rsidRPr="00210316">
        <w:t xml:space="preserve"> – dere vendte om fra avgudene til Gud for å tjene den levende og sanne Gud…  </w:t>
      </w:r>
    </w:p>
    <w:p w:rsidR="004D288D" w:rsidRDefault="004D288D" w:rsidP="00E31609">
      <w:pPr>
        <w:pStyle w:val="bibelsitat"/>
      </w:pPr>
      <w:r w:rsidRPr="00D07A1E">
        <w:rPr>
          <w:b/>
        </w:rPr>
        <w:t>Åp 22:8f</w:t>
      </w:r>
      <w:r>
        <w:t xml:space="preserve"> – (jeg falt ned) for å tilbe for føttene på den engel som hadde vist meg dette.  Men han sa til meg: ”Vokt deg for det!  Jeg </w:t>
      </w:r>
      <w:proofErr w:type="gramStart"/>
      <w:r>
        <w:t>er</w:t>
      </w:r>
      <w:proofErr w:type="gramEnd"/>
      <w:r>
        <w:t xml:space="preserve"> </w:t>
      </w:r>
      <w:proofErr w:type="gramStart"/>
      <w:r>
        <w:t>medtjener</w:t>
      </w:r>
      <w:proofErr w:type="gramEnd"/>
      <w:r>
        <w:t xml:space="preserve"> med deg og dine brødre pr</w:t>
      </w:r>
      <w:r>
        <w:t>o</w:t>
      </w:r>
      <w:r>
        <w:lastRenderedPageBreak/>
        <w:t xml:space="preserve">fetene, og med dem som tar vare på ordene i denne bok.  Gud skal du tilbe!” </w:t>
      </w:r>
      <w:r w:rsidR="000553F8">
        <w:t xml:space="preserve">  Mt 4:10.</w:t>
      </w:r>
    </w:p>
    <w:p w:rsidR="00DA44E1" w:rsidRDefault="00DA44E1" w:rsidP="0048661C">
      <w:bookmarkStart w:id="49" w:name="_Toc162355276"/>
      <w:bookmarkStart w:id="50" w:name="_Toc219720676"/>
      <w:bookmarkStart w:id="51" w:name="_Toc220902642"/>
      <w:bookmarkStart w:id="52" w:name="_Toc220904306"/>
      <w:bookmarkStart w:id="53" w:name="_Toc220904546"/>
      <w:bookmarkStart w:id="54" w:name="_Toc220904781"/>
      <w:bookmarkStart w:id="55" w:name="_Toc220905004"/>
      <w:bookmarkStart w:id="56" w:name="_Toc220905242"/>
      <w:r>
        <w:t>Det er synd å påkalle eller be til helgener, engler og jomfru Maria</w:t>
      </w:r>
      <w:r w:rsidR="00061D2C">
        <w:t xml:space="preserve">, eller </w:t>
      </w:r>
      <w:r w:rsidR="000553F8">
        <w:t xml:space="preserve">sette sin lit til en gudsforestilling eller teori om «virkeligheten».  </w:t>
      </w:r>
      <w:r>
        <w:t xml:space="preserve"> </w:t>
      </w:r>
    </w:p>
    <w:p w:rsidR="00A21AC6" w:rsidRPr="00E25A8E" w:rsidRDefault="00A21AC6" w:rsidP="003768E7">
      <w:pPr>
        <w:pStyle w:val="innskuttlinje"/>
      </w:pPr>
    </w:p>
    <w:p w:rsidR="00A21AC6" w:rsidRPr="003B54E5" w:rsidRDefault="00A21AC6" w:rsidP="003768E7">
      <w:pPr>
        <w:pStyle w:val="avsnitt"/>
        <w:rPr>
          <w:rStyle w:val="Sterkutheving"/>
        </w:rPr>
      </w:pPr>
      <w:r w:rsidRPr="00A21AC6">
        <w:rPr>
          <w:rStyle w:val="Sterkutheving"/>
          <w:sz w:val="24"/>
        </w:rPr>
        <w:t>Fra bekjennelsesskriftene</w:t>
      </w:r>
      <w:r w:rsidRPr="003B54E5">
        <w:rPr>
          <w:rStyle w:val="Sterkutheving"/>
        </w:rPr>
        <w:t xml:space="preserve">:  </w:t>
      </w:r>
    </w:p>
    <w:p w:rsidR="00A21AC6" w:rsidRPr="00E25A8E" w:rsidRDefault="00A21AC6" w:rsidP="003768E7">
      <w:pPr>
        <w:pStyle w:val="avsnitt"/>
      </w:pPr>
      <w:r w:rsidRPr="00E25A8E">
        <w:t xml:space="preserve">Guds befaling gjør bønnen til vår skyldighet for Gud (jf 2 bud), SK Fadervår, 5.  </w:t>
      </w:r>
    </w:p>
    <w:p w:rsidR="00A21AC6" w:rsidRPr="00E25A8E" w:rsidRDefault="00A21AC6" w:rsidP="003768E7">
      <w:pPr>
        <w:pStyle w:val="avsnitt"/>
      </w:pPr>
      <w:r w:rsidRPr="00E25A8E">
        <w:t xml:space="preserve">Vi kan ikke forsømme Guds befaling uten å synde, Apol 12:143.  </w:t>
      </w:r>
    </w:p>
    <w:p w:rsidR="00A21AC6" w:rsidRPr="00E25A8E" w:rsidRDefault="00A21AC6" w:rsidP="003768E7">
      <w:pPr>
        <w:pStyle w:val="avsnitt"/>
      </w:pPr>
      <w:r w:rsidRPr="00E25A8E">
        <w:t>Selv om bønnen har Guds befaling og mange løfter, regner vi den ikke med til sa</w:t>
      </w:r>
      <w:r w:rsidRPr="00E25A8E">
        <w:t>k</w:t>
      </w:r>
      <w:r w:rsidRPr="00E25A8E">
        <w:t xml:space="preserve">ramentene, samme 13:16.  </w:t>
      </w:r>
    </w:p>
    <w:p w:rsidR="00A21AC6" w:rsidRPr="00E25A8E" w:rsidRDefault="00A21AC6" w:rsidP="003768E7">
      <w:pPr>
        <w:pStyle w:val="avsnitt"/>
      </w:pPr>
      <w:r w:rsidRPr="00E25A8E">
        <w:rPr>
          <w:b/>
        </w:rPr>
        <w:t>Guds løfte</w:t>
      </w:r>
      <w:r w:rsidRPr="00E25A8E">
        <w:t>.  Guds løfte skal drive oss til å be, SK Fadervår, 19.</w:t>
      </w:r>
    </w:p>
    <w:p w:rsidR="00A21AC6" w:rsidRPr="00E25A8E" w:rsidRDefault="00A21AC6" w:rsidP="003768E7">
      <w:pPr>
        <w:pStyle w:val="avsnitt"/>
      </w:pPr>
      <w:r w:rsidRPr="00A21AC6">
        <w:rPr>
          <w:sz w:val="22"/>
        </w:rPr>
        <w:t>”</w:t>
      </w:r>
      <w:r w:rsidRPr="00A21AC6">
        <w:rPr>
          <w:rStyle w:val="SitatTegn"/>
          <w:sz w:val="24"/>
        </w:rPr>
        <w:t xml:space="preserve">Det er som en venn betaler gjelden for en venn.  Da blir skyldneren befridd ved en annens fortjeneste som om den var hans egen.  </w:t>
      </w:r>
      <w:proofErr w:type="gramStart"/>
      <w:r w:rsidRPr="00A21AC6">
        <w:rPr>
          <w:rStyle w:val="SitatTegn"/>
          <w:sz w:val="24"/>
        </w:rPr>
        <w:t>/…/</w:t>
      </w:r>
      <w:proofErr w:type="gramEnd"/>
      <w:r w:rsidRPr="00A21AC6">
        <w:rPr>
          <w:rStyle w:val="SitatTegn"/>
          <w:sz w:val="24"/>
        </w:rPr>
        <w:t xml:space="preserve"> Slik blir Kristi fortjeneste gitt oss for at vi skal bli erklært rettferdige ved tilliten til Kristi fortjenester.  Når vi tror på ham, har vi denne som vår egen fortjeneste. </w:t>
      </w:r>
      <w:proofErr w:type="gramStart"/>
      <w:r w:rsidRPr="00A21AC6">
        <w:rPr>
          <w:rStyle w:val="SitatTegn"/>
          <w:sz w:val="24"/>
        </w:rPr>
        <w:t>/…/</w:t>
      </w:r>
      <w:proofErr w:type="gramEnd"/>
      <w:r w:rsidRPr="00A21AC6">
        <w:rPr>
          <w:rStyle w:val="SitatTegn"/>
          <w:sz w:val="24"/>
        </w:rPr>
        <w:t xml:space="preserve"> (På grunn av) løftet om fortj</w:t>
      </w:r>
      <w:r w:rsidRPr="00A21AC6">
        <w:rPr>
          <w:rStyle w:val="SitatTegn"/>
          <w:sz w:val="24"/>
        </w:rPr>
        <w:t>e</w:t>
      </w:r>
      <w:r w:rsidRPr="00A21AC6">
        <w:rPr>
          <w:rStyle w:val="SitatTegn"/>
          <w:sz w:val="24"/>
        </w:rPr>
        <w:t xml:space="preserve">nesten og gaven, bes det i tillit om miskunn.  En slik tillit </w:t>
      </w:r>
      <w:proofErr w:type="gramStart"/>
      <w:r w:rsidRPr="00A21AC6">
        <w:rPr>
          <w:rStyle w:val="SitatTegn"/>
          <w:sz w:val="24"/>
        </w:rPr>
        <w:t>/…/</w:t>
      </w:r>
      <w:proofErr w:type="gramEnd"/>
      <w:r w:rsidRPr="00A21AC6">
        <w:rPr>
          <w:rStyle w:val="SitatTegn"/>
          <w:sz w:val="24"/>
        </w:rPr>
        <w:t xml:space="preserve"> må høre med til bø</w:t>
      </w:r>
      <w:r w:rsidRPr="00A21AC6">
        <w:rPr>
          <w:rStyle w:val="SitatTegn"/>
          <w:sz w:val="24"/>
        </w:rPr>
        <w:t>n</w:t>
      </w:r>
      <w:r w:rsidRPr="00A21AC6">
        <w:rPr>
          <w:rStyle w:val="SitatTegn"/>
          <w:sz w:val="24"/>
        </w:rPr>
        <w:t>nen</w:t>
      </w:r>
      <w:r w:rsidRPr="00E25A8E">
        <w:t xml:space="preserve">”, Apol 21:19f. </w:t>
      </w:r>
    </w:p>
    <w:p w:rsidR="00A21AC6" w:rsidRPr="00E25A8E" w:rsidRDefault="00A21AC6" w:rsidP="003768E7">
      <w:pPr>
        <w:pStyle w:val="avsnitt"/>
      </w:pPr>
      <w:r w:rsidRPr="00E25A8E">
        <w:rPr>
          <w:b/>
        </w:rPr>
        <w:t>Guds bønnhørelse</w:t>
      </w:r>
      <w:r w:rsidRPr="00E25A8E">
        <w:t xml:space="preserve">.  Er vi blitt overbevist om at Gud tilgir av nåde og hører oss, da viser troen at Gud er nær, Apol 4:205.  </w:t>
      </w:r>
    </w:p>
    <w:p w:rsidR="00A21AC6" w:rsidRPr="00E25A8E" w:rsidRDefault="00A21AC6" w:rsidP="003768E7">
      <w:pPr>
        <w:pStyle w:val="avsnitt"/>
      </w:pPr>
      <w:r w:rsidRPr="00E25A8E">
        <w:t>Guds strenge befaling viser at han vil bønnhøre deg, SK Fadervår, 18, jf 32.</w:t>
      </w:r>
    </w:p>
    <w:p w:rsidR="00A21AC6" w:rsidRDefault="00A21AC6" w:rsidP="003768E7">
      <w:pPr>
        <w:pStyle w:val="avsnitt"/>
      </w:pPr>
      <w:r w:rsidRPr="00E25A8E">
        <w:rPr>
          <w:b/>
        </w:rPr>
        <w:t>Bønnens kraft</w:t>
      </w:r>
      <w:r w:rsidRPr="00E25A8E">
        <w:t>.  Vi er for svake til å stå imot Guds fiendemakter, men flittige bed</w:t>
      </w:r>
      <w:r w:rsidRPr="00E25A8E">
        <w:t>e</w:t>
      </w:r>
      <w:r w:rsidRPr="00E25A8E">
        <w:t xml:space="preserve">re gjør djevelen stor skade.  </w:t>
      </w:r>
      <w:r>
        <w:t>Vårt vern har sammenheng med bønnen.  SK Fade</w:t>
      </w:r>
      <w:r>
        <w:t>r</w:t>
      </w:r>
      <w:r>
        <w:t xml:space="preserve">vår, 29ff.  </w:t>
      </w:r>
    </w:p>
    <w:p w:rsidR="003E6764" w:rsidRPr="00B75B17" w:rsidRDefault="003E6764" w:rsidP="0006104D">
      <w:pPr>
        <w:pStyle w:val="overskrift40"/>
      </w:pPr>
      <w:bookmarkStart w:id="57" w:name="_Toc478845683"/>
      <w:r w:rsidRPr="00B75B17">
        <w:t>Om urette bønner og bønn som Gud vil</w:t>
      </w:r>
      <w:bookmarkEnd w:id="49"/>
      <w:r w:rsidRPr="00B75B17">
        <w:t xml:space="preserve"> høre</w:t>
      </w:r>
      <w:bookmarkEnd w:id="50"/>
      <w:bookmarkEnd w:id="51"/>
      <w:bookmarkEnd w:id="52"/>
      <w:bookmarkEnd w:id="53"/>
      <w:bookmarkEnd w:id="54"/>
      <w:bookmarkEnd w:id="55"/>
      <w:bookmarkEnd w:id="56"/>
      <w:bookmarkEnd w:id="57"/>
    </w:p>
    <w:p w:rsidR="001B570A" w:rsidRDefault="003E6764" w:rsidP="000B6CB2">
      <w:pPr>
        <w:pStyle w:val="katekismesprsml"/>
      </w:pPr>
      <w:r>
        <w:t xml:space="preserve">Hva kjennetegner deres bønner som ikke </w:t>
      </w:r>
      <w:r w:rsidR="00BA1EC8">
        <w:t>kjenner Gud</w:t>
      </w:r>
      <w:r>
        <w:t>?</w:t>
      </w:r>
    </w:p>
    <w:p w:rsidR="00210316" w:rsidRDefault="00BA1EC8" w:rsidP="00CF2125">
      <w:pPr>
        <w:pStyle w:val="Svar"/>
      </w:pPr>
      <w:r>
        <w:t xml:space="preserve">De påkaller sine gudebilder eller gudsforestillinger. </w:t>
      </w:r>
      <w:r w:rsidR="00210316">
        <w:t xml:space="preserve"> </w:t>
      </w:r>
      <w:r w:rsidR="00210316" w:rsidRPr="00210316">
        <w:t>Jesu person</w:t>
      </w:r>
      <w:r w:rsidR="00210316">
        <w:t xml:space="preserve">s hemmelighet </w:t>
      </w:r>
      <w:r w:rsidR="00210316" w:rsidRPr="00210316">
        <w:t>er ukjent for dem</w:t>
      </w:r>
      <w:r w:rsidR="00210316">
        <w:t>.  De er uvitende om Guds selvhengivende kjærlighet i Jesu tjene</w:t>
      </w:r>
      <w:r w:rsidR="00210316">
        <w:t>r</w:t>
      </w:r>
      <w:r w:rsidR="00210316">
        <w:t>skikkelse.   (</w:t>
      </w:r>
      <w:r w:rsidR="00210316" w:rsidRPr="00210316">
        <w:t xml:space="preserve">Joh </w:t>
      </w:r>
      <w:r w:rsidR="00210316" w:rsidRPr="00A21AC6">
        <w:rPr>
          <w:sz w:val="24"/>
        </w:rPr>
        <w:t xml:space="preserve">1:14, 4:22-26, 9:35-38, 17:3, </w:t>
      </w:r>
      <w:r w:rsidR="00210316" w:rsidRPr="00210316">
        <w:t>osv.</w:t>
      </w:r>
      <w:r w:rsidR="00210316">
        <w:t>)</w:t>
      </w:r>
      <w:r w:rsidR="00210316" w:rsidRPr="00210316">
        <w:t xml:space="preserve">  </w:t>
      </w:r>
    </w:p>
    <w:p w:rsidR="00DA44E1" w:rsidRDefault="00DA44E1" w:rsidP="0048661C">
      <w:pPr>
        <w:pStyle w:val="Punktmerketliste"/>
      </w:pPr>
      <w:r>
        <w:t>Den åpne adgang til Gud i Jesu navn er ukjent for dem.  Joh 14:6, jf Heb 10:19-22.</w:t>
      </w:r>
    </w:p>
    <w:p w:rsidR="00DA44E1" w:rsidRDefault="00DA44E1" w:rsidP="0048661C">
      <w:pPr>
        <w:pStyle w:val="Punktmerketliste"/>
      </w:pPr>
      <w:r>
        <w:t xml:space="preserve">De vet ikke å be om sanne goder, for </w:t>
      </w:r>
      <w:r w:rsidR="00643280">
        <w:t xml:space="preserve">de er uvitende om </w:t>
      </w:r>
      <w:r>
        <w:t xml:space="preserve">Guds </w:t>
      </w:r>
      <w:r>
        <w:rPr>
          <w:i/>
        </w:rPr>
        <w:t>gave</w:t>
      </w:r>
      <w:r>
        <w:t>rettferdi</w:t>
      </w:r>
      <w:r>
        <w:t>g</w:t>
      </w:r>
      <w:r>
        <w:t>het i Jesu</w:t>
      </w:r>
      <w:r w:rsidR="00643280">
        <w:t xml:space="preserve"> Kristi</w:t>
      </w:r>
      <w:r>
        <w:t xml:space="preserve"> lidende lydighet</w:t>
      </w:r>
      <w:r w:rsidR="00643280">
        <w:t xml:space="preserve">.  </w:t>
      </w:r>
      <w:r>
        <w:t xml:space="preserve">Gal 3:24-27, 4:4.  </w:t>
      </w:r>
    </w:p>
    <w:p w:rsidR="00DA44E1" w:rsidRDefault="00DA44E1" w:rsidP="0048661C">
      <w:pPr>
        <w:pStyle w:val="Punktmerketliste"/>
      </w:pPr>
      <w:r>
        <w:t xml:space="preserve">Uvisse er de alltid, når de </w:t>
      </w:r>
      <w:r w:rsidR="00643280">
        <w:t xml:space="preserve">setter sin lit til fornuft og gjerninger.  </w:t>
      </w:r>
      <w:r>
        <w:t>Mt 6:7.</w:t>
      </w:r>
    </w:p>
    <w:p w:rsidR="000D1BE1" w:rsidRDefault="00DA44E1" w:rsidP="0048661C">
      <w:pPr>
        <w:pStyle w:val="Punktmerketliste"/>
      </w:pPr>
      <w:r>
        <w:t>Blir ikke ønskene deres oppfylt, anklager de guden, eller forklarer sin</w:t>
      </w:r>
      <w:r w:rsidR="00643280">
        <w:t xml:space="preserve"> nød med </w:t>
      </w:r>
      <w:r>
        <w:t>straff f</w:t>
      </w:r>
      <w:r w:rsidR="00210316">
        <w:t xml:space="preserve">or begåtte synder, Joh 9:1-5.  </w:t>
      </w:r>
    </w:p>
    <w:p w:rsidR="00D455B9" w:rsidRDefault="00D455B9">
      <w:pPr>
        <w:spacing w:before="0" w:after="0"/>
        <w:jc w:val="left"/>
        <w:rPr>
          <w:rFonts w:ascii="Arial Narrow" w:hAnsi="Arial Narrow" w:cs="Arial Narrow"/>
          <w:b/>
          <w:bCs/>
        </w:rPr>
      </w:pPr>
      <w:r>
        <w:br w:type="page"/>
      </w:r>
    </w:p>
    <w:p w:rsidR="001B570A" w:rsidRDefault="003E6764" w:rsidP="000B6CB2">
      <w:pPr>
        <w:pStyle w:val="katekismesprsml"/>
      </w:pPr>
      <w:r>
        <w:lastRenderedPageBreak/>
        <w:t xml:space="preserve">Hva kjennetegner </w:t>
      </w:r>
      <w:r w:rsidR="00BA1EC8">
        <w:t>faris</w:t>
      </w:r>
      <w:r w:rsidR="00CA4951">
        <w:t>é</w:t>
      </w:r>
      <w:r w:rsidR="006C7309">
        <w:t>er</w:t>
      </w:r>
      <w:r w:rsidR="00BA1EC8">
        <w:t>b</w:t>
      </w:r>
      <w:r>
        <w:t xml:space="preserve">ønner? </w:t>
      </w:r>
    </w:p>
    <w:p w:rsidR="008E7DBC" w:rsidRDefault="00643280" w:rsidP="00CF2125">
      <w:pPr>
        <w:pStyle w:val="Svar"/>
      </w:pPr>
      <w:r>
        <w:t xml:space="preserve">En farisèerbønn plages ikke av ond lyst </w:t>
      </w:r>
      <w:r w:rsidR="008E7DBC">
        <w:t>og egen uverdighet, men er et håp om belø</w:t>
      </w:r>
      <w:r w:rsidR="008E7DBC">
        <w:t>n</w:t>
      </w:r>
      <w:r w:rsidR="008E7DBC">
        <w:t xml:space="preserve">ning for god vilje og rette valg.  </w:t>
      </w:r>
    </w:p>
    <w:p w:rsidR="00CC4E7C" w:rsidRPr="00CC4E7C" w:rsidRDefault="00CC4E7C" w:rsidP="00CF2125">
      <w:pPr>
        <w:pStyle w:val="Svar"/>
      </w:pPr>
      <w:r>
        <w:t xml:space="preserve">En </w:t>
      </w:r>
      <w:r w:rsidRPr="00CC4E7C">
        <w:t xml:space="preserve">farisèer tror at </w:t>
      </w:r>
      <w:r>
        <w:t xml:space="preserve">lange og </w:t>
      </w:r>
      <w:r w:rsidRPr="00CC4E7C">
        <w:t>mange bønner behager gud, især når de gjentas ofte, med dystert ansikt, inderlighet og besvær</w:t>
      </w:r>
      <w:r>
        <w:t xml:space="preserve"> </w:t>
      </w:r>
      <w:r w:rsidRPr="00CC4E7C">
        <w:t xml:space="preserve">(MT 6:7, 16, 23:5, 14, 23-27, 33).  </w:t>
      </w:r>
    </w:p>
    <w:p w:rsidR="0038702C" w:rsidRPr="0038702C" w:rsidRDefault="00CC4E7C" w:rsidP="0048661C">
      <w:pPr>
        <w:pStyle w:val="Punktmerketliste"/>
      </w:pPr>
      <w:r>
        <w:t xml:space="preserve">Farisèeren </w:t>
      </w:r>
      <w:r w:rsidR="0038702C" w:rsidRPr="0038702C">
        <w:t xml:space="preserve">ber om Guds hjelp, men stoler også på seg selv og andre – levende og døde.  </w:t>
      </w:r>
    </w:p>
    <w:p w:rsidR="0038702C" w:rsidRPr="0038702C" w:rsidRDefault="0038702C" w:rsidP="0048661C">
      <w:pPr>
        <w:pStyle w:val="Punktmerketliste"/>
      </w:pPr>
      <w:proofErr w:type="gramStart"/>
      <w:r w:rsidRPr="0038702C">
        <w:t>trøster seg med egne og andres fortjenester.</w:t>
      </w:r>
      <w:proofErr w:type="gramEnd"/>
      <w:r w:rsidR="00307C5C">
        <w:t xml:space="preserve">  Lk 18:11f</w:t>
      </w:r>
    </w:p>
    <w:p w:rsidR="0038702C" w:rsidRPr="0038702C" w:rsidRDefault="00307C5C" w:rsidP="0048661C">
      <w:pPr>
        <w:pStyle w:val="Punktmerketliste"/>
      </w:pPr>
      <w:r>
        <w:t xml:space="preserve">ber for bønnens skyld og tviler på </w:t>
      </w:r>
      <w:r w:rsidR="0038702C" w:rsidRPr="0038702C">
        <w:t xml:space="preserve">Guds godhet og nådige sinnelag. </w:t>
      </w:r>
      <w:r>
        <w:t xml:space="preserve"> Jak 1:6</w:t>
      </w:r>
    </w:p>
    <w:p w:rsidR="001B570A" w:rsidRDefault="0038702C" w:rsidP="0048661C">
      <w:pPr>
        <w:pStyle w:val="Punktmerketliste"/>
      </w:pPr>
      <w:proofErr w:type="gramStart"/>
      <w:r w:rsidRPr="0038702C">
        <w:t>innbiller seg at sjansen for bønnhørelse er større til rett tid og på rett sted.</w:t>
      </w:r>
      <w:proofErr w:type="gramEnd"/>
      <w:r w:rsidRPr="0038702C">
        <w:t xml:space="preserve">  </w:t>
      </w:r>
    </w:p>
    <w:p w:rsidR="003768E7" w:rsidRDefault="00502D49" w:rsidP="003768E7">
      <w:pPr>
        <w:pStyle w:val="bibelsitat"/>
      </w:pPr>
      <w:r w:rsidRPr="003768E7">
        <w:rPr>
          <w:b/>
        </w:rPr>
        <w:t>Jes 1:15</w:t>
      </w:r>
      <w:r w:rsidRPr="003768E7">
        <w:t xml:space="preserve"> – når dere brer ut hendene, skjuler jeg mine øyne for dere.  Hvor mye dere enn ber, hører jeg ikke.  </w:t>
      </w:r>
      <w:r w:rsidRPr="003768E7">
        <w:rPr>
          <w:b/>
        </w:rPr>
        <w:t>Mt 15:8f</w:t>
      </w:r>
      <w:r w:rsidRPr="003768E7">
        <w:t xml:space="preserve"> – Dette folk ærer meg med leppene sine, men hje</w:t>
      </w:r>
      <w:r w:rsidRPr="003768E7">
        <w:t>r</w:t>
      </w:r>
      <w:r w:rsidRPr="003768E7">
        <w:t xml:space="preserve">tene deres er langt borte fra meg.  Forgjeves dyrker de meg.  </w:t>
      </w:r>
      <w:r w:rsidRPr="003768E7">
        <w:rPr>
          <w:b/>
        </w:rPr>
        <w:t>23:27f</w:t>
      </w:r>
      <w:r w:rsidRPr="003768E7">
        <w:t xml:space="preserve"> – Ve dere skrif</w:t>
      </w:r>
      <w:r w:rsidRPr="003768E7">
        <w:t>t</w:t>
      </w:r>
      <w:r w:rsidRPr="003768E7">
        <w:t>lærde og fariséere, dere hyklere som ligner hvitkalkede graver, som utvendig ser va</w:t>
      </w:r>
      <w:r w:rsidRPr="003768E7">
        <w:t>k</w:t>
      </w:r>
      <w:r w:rsidRPr="003768E7">
        <w:t>re ut, men inni er fulle av dødningeben og all slags urenhet.  Utvortes ser dere også rettferdige ut for menneskene, men innvortes er dere fulle av hykleri og lo</w:t>
      </w:r>
      <w:r w:rsidRPr="003768E7">
        <w:t>v</w:t>
      </w:r>
      <w:r w:rsidRPr="003768E7">
        <w:t>løshet.</w:t>
      </w:r>
    </w:p>
    <w:p w:rsidR="00C33455" w:rsidRPr="003768E7" w:rsidRDefault="00C33455" w:rsidP="000B6CB2">
      <w:pPr>
        <w:pStyle w:val="katekismesprsml"/>
      </w:pPr>
      <w:r w:rsidRPr="003768E7">
        <w:t>Hva er bønn etter Guds vilje?</w:t>
      </w:r>
    </w:p>
    <w:p w:rsidR="00F43260" w:rsidRDefault="003768E7" w:rsidP="00CF2125">
      <w:pPr>
        <w:pStyle w:val="Svar"/>
      </w:pPr>
      <w:r>
        <w:t>B</w:t>
      </w:r>
      <w:r w:rsidR="006E361F">
        <w:t xml:space="preserve">ønn etter Guds vilje gjør </w:t>
      </w:r>
      <w:r w:rsidR="00F43260">
        <w:t>Jesu offerbønn</w:t>
      </w:r>
      <w:r w:rsidR="006E361F">
        <w:t xml:space="preserve"> til sin</w:t>
      </w:r>
      <w:r w:rsidR="00F43260">
        <w:t xml:space="preserve">: ”Skje din vilje!”  </w:t>
      </w:r>
    </w:p>
    <w:p w:rsidR="00CC4E7C" w:rsidRPr="00CC4E7C" w:rsidRDefault="00CC4E7C" w:rsidP="00E31609">
      <w:pPr>
        <w:pStyle w:val="bibelsitat"/>
      </w:pPr>
      <w:r w:rsidRPr="00CC4E7C">
        <w:rPr>
          <w:b/>
        </w:rPr>
        <w:t>Mt 26:42</w:t>
      </w:r>
      <w:r w:rsidRPr="00CC4E7C">
        <w:t xml:space="preserve"> – Min Fader, om denne kalk ikke kan gå meg forbi uten at jeg må drikke den, da skje din vilje!  </w:t>
      </w:r>
      <w:r w:rsidRPr="00CC4E7C">
        <w:rPr>
          <w:b/>
        </w:rPr>
        <w:t>16:24</w:t>
      </w:r>
      <w:r w:rsidRPr="00CC4E7C">
        <w:t xml:space="preserve"> – Om noen vil følge etter meg, skal han fornekte seg selv og ta sitt kors og følge meg.  </w:t>
      </w:r>
      <w:r w:rsidRPr="00CC4E7C">
        <w:rPr>
          <w:b/>
        </w:rPr>
        <w:t>Rom 6:13f</w:t>
      </w:r>
      <w:r w:rsidRPr="00CC4E7C">
        <w:t xml:space="preserve"> – Still ikke deres lemmner til disposisjon for synden som våpen for urettferdighet, men still dere selv </w:t>
      </w:r>
      <w:proofErr w:type="gramStart"/>
      <w:r w:rsidRPr="00CC4E7C">
        <w:t>/…/</w:t>
      </w:r>
      <w:proofErr w:type="gramEnd"/>
      <w:r w:rsidRPr="00CC4E7C">
        <w:t xml:space="preserve"> til Guds disposisjon som rettfe</w:t>
      </w:r>
      <w:r w:rsidRPr="00CC4E7C">
        <w:t>r</w:t>
      </w:r>
      <w:r w:rsidRPr="00CC4E7C">
        <w:t xml:space="preserve">dighetens våpen.  Synden skal ikke ha herredømmet over dere.  Dere er jo ikke under loven, men under nåden.  </w:t>
      </w:r>
      <w:r w:rsidRPr="00CC4E7C">
        <w:rPr>
          <w:b/>
        </w:rPr>
        <w:t>Gal 2:20</w:t>
      </w:r>
      <w:r w:rsidRPr="00CC4E7C">
        <w:t xml:space="preserve"> – Det er ikke lenger jeg som lever, men Kristus l</w:t>
      </w:r>
      <w:r w:rsidRPr="00CC4E7C">
        <w:t>e</w:t>
      </w:r>
      <w:r w:rsidRPr="00CC4E7C">
        <w:t>ver i meg.  Det liv som jeg nå lever i kjødet, lever jeg i tro på Guds Sønn, som har el</w:t>
      </w:r>
      <w:r w:rsidRPr="00CC4E7C">
        <w:t>s</w:t>
      </w:r>
      <w:r w:rsidRPr="00CC4E7C">
        <w:t xml:space="preserve">ket meg og gitt seg selv for meg.  </w:t>
      </w:r>
    </w:p>
    <w:p w:rsidR="006949B9" w:rsidRDefault="006949B9" w:rsidP="0048661C">
      <w:r>
        <w:t xml:space="preserve">Gjennom Jesus Kristus lærer vi Gud å kjenne i hans trofaste kjærlighet.  Derfor stoler vi på ham, </w:t>
      </w:r>
      <w:r w:rsidR="00764CDF">
        <w:t xml:space="preserve">at han vil være oss nådig på grunn av </w:t>
      </w:r>
      <w:r>
        <w:t xml:space="preserve">Jesu Kristi fortjeneste, og </w:t>
      </w:r>
      <w:r w:rsidR="00764CDF">
        <w:t xml:space="preserve">la sin </w:t>
      </w:r>
      <w:r w:rsidR="0038702C">
        <w:t>gode vilje skje</w:t>
      </w:r>
      <w:r>
        <w:t xml:space="preserve">.  </w:t>
      </w:r>
      <w:r w:rsidR="0038702C">
        <w:t xml:space="preserve"> </w:t>
      </w:r>
    </w:p>
    <w:p w:rsidR="0038702C" w:rsidRDefault="00764CDF" w:rsidP="0048661C">
      <w:r>
        <w:t xml:space="preserve">Ved troen oppgir vi vårt eget og bærer </w:t>
      </w:r>
      <w:r w:rsidR="004C20AB">
        <w:t xml:space="preserve">fram </w:t>
      </w:r>
      <w:r>
        <w:t xml:space="preserve">våre legemer </w:t>
      </w:r>
      <w:r w:rsidR="006949B9">
        <w:t>som offer for Gud.  V</w:t>
      </w:r>
      <w:r>
        <w:t xml:space="preserve">i overgir oss med </w:t>
      </w:r>
      <w:r w:rsidR="0038702C">
        <w:t>legeme og sjel til Gud</w:t>
      </w:r>
      <w:r w:rsidR="006949B9">
        <w:t xml:space="preserve">.  Han </w:t>
      </w:r>
      <w:r w:rsidR="0038702C">
        <w:t xml:space="preserve">kjenner vår nød og våre behov, </w:t>
      </w:r>
      <w:r w:rsidR="006949B9">
        <w:t xml:space="preserve">vet hva som gagner oss best, </w:t>
      </w:r>
      <w:r w:rsidR="0038702C">
        <w:t xml:space="preserve">og vil fullføre vår dåp i en salig død og oppstandelse.  </w:t>
      </w:r>
    </w:p>
    <w:p w:rsidR="000D1BE1" w:rsidRPr="00E25A8E" w:rsidRDefault="000D1BE1" w:rsidP="003768E7">
      <w:pPr>
        <w:pStyle w:val="innskuttlinje"/>
      </w:pPr>
    </w:p>
    <w:p w:rsidR="00502D49" w:rsidRPr="000D0C2A" w:rsidRDefault="00FB3DA2" w:rsidP="003768E7">
      <w:pPr>
        <w:pStyle w:val="avsnitt"/>
        <w:rPr>
          <w:rStyle w:val="Sterk"/>
          <w:lang w:val="nn-NO"/>
        </w:rPr>
      </w:pPr>
      <w:r w:rsidRPr="000D0C2A">
        <w:rPr>
          <w:rStyle w:val="Sterk"/>
          <w:lang w:val="nn-NO"/>
        </w:rPr>
        <w:t>Til bibelstudium:</w:t>
      </w:r>
      <w:r w:rsidR="003E6764" w:rsidRPr="000D0C2A">
        <w:rPr>
          <w:rStyle w:val="Sterk"/>
          <w:lang w:val="nn-NO"/>
        </w:rPr>
        <w:t xml:space="preserve"> Bønn etter Guds vilje. </w:t>
      </w:r>
    </w:p>
    <w:p w:rsidR="003E6764" w:rsidRPr="003B54E5" w:rsidRDefault="003E6764" w:rsidP="003768E7">
      <w:pPr>
        <w:pStyle w:val="avsnitt"/>
      </w:pPr>
      <w:r w:rsidRPr="000D0C2A">
        <w:rPr>
          <w:lang w:val="nn-NO"/>
        </w:rPr>
        <w:t xml:space="preserve">Rom 6:11-13.  Jf 7:24f.  </w:t>
      </w:r>
      <w:r w:rsidRPr="003B54E5">
        <w:t>Gal 2:19-21</w:t>
      </w:r>
    </w:p>
    <w:p w:rsidR="003E6764" w:rsidRPr="00E25A8E" w:rsidRDefault="003E6764" w:rsidP="003768E7">
      <w:pPr>
        <w:pStyle w:val="avsnitt"/>
      </w:pPr>
      <w:r w:rsidRPr="00E25A8E">
        <w:t xml:space="preserve">a) Den Hellige Ånd kaller og opplyser oss ved </w:t>
      </w:r>
      <w:r w:rsidRPr="00E25A8E">
        <w:rPr>
          <w:iCs/>
        </w:rPr>
        <w:t>evangeliet</w:t>
      </w:r>
      <w:r w:rsidRPr="00E25A8E">
        <w:t xml:space="preserve"> om Sønnens offerdød</w:t>
      </w:r>
      <w:r w:rsidR="00764CDF" w:rsidRPr="00E25A8E">
        <w:t>,</w:t>
      </w:r>
      <w:r w:rsidRPr="00E25A8E">
        <w:t xml:space="preserve"> og lar oss kjenne Faderens nådige sinnelag mot syndere.  Da søker vi ikke det som behager </w:t>
      </w:r>
      <w:r w:rsidR="00764CDF" w:rsidRPr="00E25A8E">
        <w:t xml:space="preserve">oss, </w:t>
      </w:r>
      <w:r w:rsidRPr="00E25A8E">
        <w:t xml:space="preserve">men trer </w:t>
      </w:r>
      <w:proofErr w:type="gramStart"/>
      <w:r w:rsidR="004C20AB" w:rsidRPr="00E25A8E">
        <w:t xml:space="preserve">fram </w:t>
      </w:r>
      <w:r w:rsidRPr="00E25A8E">
        <w:t xml:space="preserve"> for</w:t>
      </w:r>
      <w:proofErr w:type="gramEnd"/>
      <w:r w:rsidRPr="00E25A8E">
        <w:t xml:space="preserve"> Faderen i Jesu navn, i barnlig tillit til ham.  </w:t>
      </w:r>
    </w:p>
    <w:p w:rsidR="003E6764" w:rsidRPr="000D0C2A" w:rsidRDefault="003E6764" w:rsidP="003768E7">
      <w:pPr>
        <w:pStyle w:val="avsnitt"/>
        <w:rPr>
          <w:lang w:val="nn-NO"/>
        </w:rPr>
      </w:pPr>
      <w:r w:rsidRPr="000D0C2A">
        <w:rPr>
          <w:lang w:val="nn-NO"/>
        </w:rPr>
        <w:t>1 Kor 18:15, Apg 17:27.  5 Mos 4:7, Sal 145:18.  Sal 119:58, 142:2, Heb 4:16.</w:t>
      </w:r>
    </w:p>
    <w:p w:rsidR="003E6764" w:rsidRPr="00E25A8E" w:rsidRDefault="003E6764" w:rsidP="003768E7">
      <w:pPr>
        <w:pStyle w:val="avsnitt"/>
      </w:pPr>
      <w:r w:rsidRPr="00E25A8E">
        <w:rPr>
          <w:i/>
        </w:rPr>
        <w:lastRenderedPageBreak/>
        <w:t xml:space="preserve">b) </w:t>
      </w:r>
      <w:r w:rsidR="00697128" w:rsidRPr="00E25A8E">
        <w:rPr>
          <w:i/>
        </w:rPr>
        <w:t xml:space="preserve">Troens bønn forstummer hvor man nøyer seg med </w:t>
      </w:r>
      <w:r w:rsidRPr="00E25A8E">
        <w:rPr>
          <w:i/>
          <w:iCs/>
        </w:rPr>
        <w:t>lovens</w:t>
      </w:r>
      <w:r w:rsidRPr="00E25A8E">
        <w:rPr>
          <w:i/>
        </w:rPr>
        <w:t xml:space="preserve"> innsikt</w:t>
      </w:r>
      <w:r w:rsidR="00697128" w:rsidRPr="00E25A8E">
        <w:rPr>
          <w:i/>
        </w:rPr>
        <w:t xml:space="preserve">, </w:t>
      </w:r>
      <w:r w:rsidRPr="00E25A8E">
        <w:rPr>
          <w:i/>
        </w:rPr>
        <w:t>at Gud hører de fromme, og især de som gjør mye godt</w:t>
      </w:r>
      <w:r w:rsidRPr="00E25A8E">
        <w:t xml:space="preserve">.  Evangeliet </w:t>
      </w:r>
      <w:r w:rsidR="00697128" w:rsidRPr="00E25A8E">
        <w:t xml:space="preserve">derimot </w:t>
      </w:r>
      <w:r w:rsidRPr="00E25A8E">
        <w:t xml:space="preserve">oppmuntrer </w:t>
      </w:r>
      <w:r w:rsidR="00697128" w:rsidRPr="00E25A8E">
        <w:t>synd</w:t>
      </w:r>
      <w:r w:rsidR="00697128" w:rsidRPr="00E25A8E">
        <w:t>e</w:t>
      </w:r>
      <w:r w:rsidR="00697128" w:rsidRPr="00E25A8E">
        <w:t xml:space="preserve">re </w:t>
      </w:r>
      <w:r w:rsidRPr="00E25A8E">
        <w:t xml:space="preserve">til bønn </w:t>
      </w:r>
      <w:r w:rsidR="00697128" w:rsidRPr="00E25A8E">
        <w:t xml:space="preserve">på grunn av Guds miskunn, som ikke sparte sin egen Sønn, men gav ham for oss alle (Rom 8:32).  </w:t>
      </w:r>
      <w:r w:rsidRPr="00E25A8E">
        <w:t xml:space="preserve"> </w:t>
      </w:r>
      <w:r w:rsidR="00697128" w:rsidRPr="00E25A8E">
        <w:t xml:space="preserve">Da ber vi </w:t>
      </w:r>
      <w:r w:rsidR="00697128" w:rsidRPr="00E25A8E">
        <w:rPr>
          <w:i/>
          <w:iCs/>
        </w:rPr>
        <w:t xml:space="preserve">som Guds kjære barn, </w:t>
      </w:r>
      <w:r w:rsidR="00697128" w:rsidRPr="00E25A8E">
        <w:rPr>
          <w:iCs/>
        </w:rPr>
        <w:t>og takker og lover ham for hans usigelige nåde</w:t>
      </w:r>
      <w:r w:rsidRPr="00E25A8E">
        <w:t xml:space="preserve">. </w:t>
      </w:r>
    </w:p>
    <w:p w:rsidR="003E6764" w:rsidRPr="003B54E5" w:rsidRDefault="003E6764" w:rsidP="003768E7">
      <w:pPr>
        <w:pStyle w:val="avsnitt"/>
      </w:pPr>
      <w:r w:rsidRPr="00E25A8E">
        <w:rPr>
          <w:lang w:val="en-US"/>
        </w:rPr>
        <w:t xml:space="preserve">Jes 1:15-20, Sal 51:1, Joh 9:31.  2 Mos 34:6, Joh 1:14.  </w:t>
      </w:r>
      <w:r w:rsidRPr="003B54E5">
        <w:t>1 Joh 5:13b-15.</w:t>
      </w:r>
    </w:p>
    <w:p w:rsidR="003E6764" w:rsidRPr="00E25A8E" w:rsidRDefault="003E6764" w:rsidP="003768E7">
      <w:pPr>
        <w:pStyle w:val="avsnitt"/>
      </w:pPr>
      <w:r w:rsidRPr="00E25A8E">
        <w:t xml:space="preserve">c) </w:t>
      </w:r>
      <w:r w:rsidRPr="00E25A8E">
        <w:rPr>
          <w:i/>
          <w:iCs/>
        </w:rPr>
        <w:t xml:space="preserve">Guds befaling og løfte </w:t>
      </w:r>
      <w:r w:rsidR="00697128" w:rsidRPr="00E25A8E">
        <w:rPr>
          <w:i/>
          <w:iCs/>
        </w:rPr>
        <w:t xml:space="preserve">virker utholdenhet i </w:t>
      </w:r>
      <w:r w:rsidRPr="00E25A8E">
        <w:rPr>
          <w:i/>
          <w:iCs/>
        </w:rPr>
        <w:t>bønnen,</w:t>
      </w:r>
      <w:r w:rsidRPr="00E25A8E">
        <w:t xml:space="preserve"> så vi til stadighet søker og spør, banker på og ber til Gud for å få noe etter hans vilje.</w:t>
      </w:r>
    </w:p>
    <w:p w:rsidR="003E6764" w:rsidRPr="00E25A8E" w:rsidRDefault="003E6764" w:rsidP="003768E7">
      <w:pPr>
        <w:pStyle w:val="avsnitt"/>
        <w:rPr>
          <w:lang w:val="en-US"/>
        </w:rPr>
      </w:pPr>
      <w:r w:rsidRPr="00E25A8E">
        <w:rPr>
          <w:lang w:val="en-US"/>
        </w:rPr>
        <w:t xml:space="preserve">Jer 29:11-13, Mt 7:7f, 21:22, Joh 14:13. 15:7, 1 Joh 3:21-23, 5:14.  </w:t>
      </w:r>
    </w:p>
    <w:p w:rsidR="003E6764" w:rsidRPr="00E25A8E" w:rsidRDefault="00F3504F" w:rsidP="003768E7">
      <w:pPr>
        <w:pStyle w:val="avsnitt"/>
      </w:pPr>
      <w:r w:rsidRPr="003A1004">
        <w:rPr>
          <w:b/>
          <w:bCs/>
          <w:lang w:val="en-US"/>
        </w:rPr>
        <w:tab/>
      </w:r>
      <w:r w:rsidR="003E6764" w:rsidRPr="00E25A8E">
        <w:rPr>
          <w:b/>
          <w:bCs/>
        </w:rPr>
        <w:t>Eksempler</w:t>
      </w:r>
      <w:r w:rsidR="003E6764" w:rsidRPr="00E25A8E">
        <w:t>: Daniel, Dan 6:11.  Vennens bønn, Lk 11:5-9.</w:t>
      </w:r>
    </w:p>
    <w:p w:rsidR="003E6764" w:rsidRPr="00E25A8E" w:rsidRDefault="003E6764" w:rsidP="003768E7">
      <w:pPr>
        <w:pStyle w:val="avsnitt"/>
        <w:rPr>
          <w:u w:val="single"/>
        </w:rPr>
      </w:pPr>
      <w:r w:rsidRPr="00E25A8E">
        <w:rPr>
          <w:i/>
        </w:rPr>
        <w:t>d)</w:t>
      </w:r>
      <w:r w:rsidRPr="00E25A8E">
        <w:rPr>
          <w:i/>
          <w:iCs/>
        </w:rPr>
        <w:t xml:space="preserve"> Vår mellommann hos Faderen </w:t>
      </w:r>
      <w:r w:rsidRPr="00E25A8E">
        <w:rPr>
          <w:i/>
        </w:rPr>
        <w:t>er Jesus Kristus, den evige øversteprest som al</w:t>
      </w:r>
      <w:r w:rsidRPr="00E25A8E">
        <w:rPr>
          <w:i/>
        </w:rPr>
        <w:t>l</w:t>
      </w:r>
      <w:r w:rsidRPr="00E25A8E">
        <w:rPr>
          <w:i/>
        </w:rPr>
        <w:t>tid går i forbønn for sine i denne verden</w:t>
      </w:r>
      <w:r w:rsidRPr="00E25A8E">
        <w:t xml:space="preserve">.  Vår barnerett hos Gud hviler i Faderens miskunn, </w:t>
      </w:r>
      <w:r w:rsidR="00697128" w:rsidRPr="00E25A8E">
        <w:t xml:space="preserve">stilt </w:t>
      </w:r>
      <w:r w:rsidR="004C20AB" w:rsidRPr="00E25A8E">
        <w:t xml:space="preserve">fram </w:t>
      </w:r>
      <w:r w:rsidR="00697128" w:rsidRPr="00E25A8E">
        <w:t xml:space="preserve">for verden i </w:t>
      </w:r>
      <w:r w:rsidRPr="00E25A8E">
        <w:t>Sønnens eviggyldige offer</w:t>
      </w:r>
      <w:r w:rsidR="00697128" w:rsidRPr="00E25A8E">
        <w:t xml:space="preserve"> for verdens synder</w:t>
      </w:r>
      <w:r w:rsidRPr="00E25A8E">
        <w:t>.  De</w:t>
      </w:r>
      <w:r w:rsidRPr="00E25A8E">
        <w:t>r</w:t>
      </w:r>
      <w:r w:rsidRPr="00E25A8E">
        <w:t>for ber vi i barnlig tillit til ”Fader vår” i himmelen</w:t>
      </w:r>
      <w:r w:rsidR="00E03FFF" w:rsidRPr="00E25A8E">
        <w:t xml:space="preserve">.  Han vil </w:t>
      </w:r>
      <w:r w:rsidRPr="00E25A8E">
        <w:t xml:space="preserve">gjerne gi oss hva vi ber ham om i Jesu navn. </w:t>
      </w:r>
    </w:p>
    <w:p w:rsidR="003E6764" w:rsidRPr="00E25A8E" w:rsidRDefault="003E6764" w:rsidP="003768E7">
      <w:pPr>
        <w:pStyle w:val="avsnitt"/>
        <w:rPr>
          <w:u w:val="single"/>
        </w:rPr>
      </w:pPr>
      <w:r w:rsidRPr="00E25A8E">
        <w:t>Joh 16:</w:t>
      </w:r>
      <w:proofErr w:type="gramStart"/>
      <w:r w:rsidRPr="00E25A8E">
        <w:t>23.  5</w:t>
      </w:r>
      <w:proofErr w:type="gramEnd"/>
      <w:r w:rsidRPr="00E25A8E">
        <w:t xml:space="preserve"> Mos 9:6, 16-19, Heb 9:13-15, 10:19-22, 12:24.</w:t>
      </w:r>
    </w:p>
    <w:p w:rsidR="003E6764" w:rsidRPr="00E25A8E" w:rsidRDefault="003E6764" w:rsidP="003768E7">
      <w:pPr>
        <w:pStyle w:val="avsnitt"/>
      </w:pPr>
      <w:r w:rsidRPr="00E25A8E">
        <w:t xml:space="preserve">e) </w:t>
      </w:r>
      <w:r w:rsidRPr="00E25A8E">
        <w:rPr>
          <w:iCs/>
        </w:rPr>
        <w:t>Gud vil</w:t>
      </w:r>
      <w:r w:rsidRPr="00E25A8E">
        <w:t xml:space="preserve"> hellige sitt Navn på oss, fremme sitt Rike i oss, og la sin gode Vilje skje med oss. Guds gode vilje gir frimodighet til å istemme Jesu offerbønn.</w:t>
      </w:r>
    </w:p>
    <w:p w:rsidR="003E6764" w:rsidRPr="00E25A8E" w:rsidRDefault="003E6764" w:rsidP="003768E7">
      <w:pPr>
        <w:pStyle w:val="avsnitt"/>
      </w:pPr>
      <w:r w:rsidRPr="00E25A8E">
        <w:t xml:space="preserve">Mt 21:22, Jak 1:6f.  </w:t>
      </w:r>
    </w:p>
    <w:p w:rsidR="003E6764" w:rsidRPr="00E25A8E" w:rsidRDefault="00F3504F" w:rsidP="003768E7">
      <w:pPr>
        <w:pStyle w:val="avsnitt"/>
      </w:pPr>
      <w:r w:rsidRPr="00E25A8E">
        <w:rPr>
          <w:b/>
          <w:bCs/>
        </w:rPr>
        <w:tab/>
      </w:r>
      <w:r w:rsidR="003E6764" w:rsidRPr="00E25A8E">
        <w:rPr>
          <w:b/>
          <w:bCs/>
        </w:rPr>
        <w:t>Eksemplet</w:t>
      </w:r>
      <w:r w:rsidR="003E6764" w:rsidRPr="00E25A8E">
        <w:t xml:space="preserve"> Paulus, 2 Kor </w:t>
      </w:r>
      <w:r w:rsidR="00E03FFF" w:rsidRPr="00E25A8E">
        <w:t xml:space="preserve">4:7ff, </w:t>
      </w:r>
      <w:r w:rsidR="003E6764" w:rsidRPr="00E25A8E">
        <w:t>12:9</w:t>
      </w:r>
      <w:r w:rsidR="00E03FFF" w:rsidRPr="00E25A8E">
        <w:t>.  J</w:t>
      </w:r>
      <w:r w:rsidR="003E6764" w:rsidRPr="00E25A8E">
        <w:t xml:space="preserve">f Mk 9:24 (når dere tror). </w:t>
      </w:r>
    </w:p>
    <w:p w:rsidR="003E6764" w:rsidRDefault="003E6764" w:rsidP="000B6CB2">
      <w:pPr>
        <w:pStyle w:val="katekismesprsml"/>
      </w:pPr>
      <w:r>
        <w:t>Når og hvor skal jeg be?</w:t>
      </w:r>
    </w:p>
    <w:p w:rsidR="003E6764" w:rsidRDefault="0077192F" w:rsidP="00CF2125">
      <w:pPr>
        <w:pStyle w:val="Svar"/>
      </w:pPr>
      <w:r>
        <w:t xml:space="preserve">Vi får be </w:t>
      </w:r>
      <w:r w:rsidR="003E6764">
        <w:t xml:space="preserve">Når som helst og hvor som helst. </w:t>
      </w:r>
      <w:r w:rsidR="00F43260">
        <w:t xml:space="preserve"> </w:t>
      </w:r>
      <w:r>
        <w:t xml:space="preserve">Samtidig er </w:t>
      </w:r>
      <w:r w:rsidR="00F43260" w:rsidRPr="0077192F">
        <w:t>f</w:t>
      </w:r>
      <w:r w:rsidR="003E6764" w:rsidRPr="0077192F">
        <w:t xml:space="preserve">aste bønnetider </w:t>
      </w:r>
      <w:r w:rsidR="00E10062" w:rsidRPr="0077192F">
        <w:t xml:space="preserve">og gjensidig oppmuntring til </w:t>
      </w:r>
      <w:r w:rsidR="003E6764" w:rsidRPr="0077192F">
        <w:t>stor nytte</w:t>
      </w:r>
      <w:r>
        <w:t>,</w:t>
      </w:r>
      <w:r w:rsidRPr="0077192F">
        <w:t xml:space="preserve"> </w:t>
      </w:r>
      <w:r>
        <w:t xml:space="preserve">for vi er skrøpelige på mange vis.  </w:t>
      </w:r>
    </w:p>
    <w:p w:rsidR="009F076E" w:rsidRPr="009F076E" w:rsidRDefault="009F076E" w:rsidP="00E31609">
      <w:pPr>
        <w:pStyle w:val="bibelsitat"/>
      </w:pPr>
      <w:r w:rsidRPr="009F076E">
        <w:rPr>
          <w:b/>
        </w:rPr>
        <w:t>1 Tess 5:17</w:t>
      </w:r>
      <w:r w:rsidRPr="009F076E">
        <w:t xml:space="preserve"> – Be uavlatelig.  </w:t>
      </w:r>
      <w:r w:rsidRPr="009F076E">
        <w:rPr>
          <w:b/>
        </w:rPr>
        <w:t>Ef 6:17f</w:t>
      </w:r>
      <w:r w:rsidRPr="009F076E">
        <w:t xml:space="preserve"> – Ta imot frelsens hjelm og Åndens sverd, som er Guds ord, ved hver bønn og påkallelse, ved hver bønnetid i Ånden.  Våk med all utholdenhet i bønn for alle de hellige.  </w:t>
      </w:r>
      <w:r w:rsidRPr="009F076E">
        <w:rPr>
          <w:b/>
        </w:rPr>
        <w:t>Mt 6:6</w:t>
      </w:r>
      <w:r w:rsidRPr="009F076E">
        <w:t xml:space="preserve"> – når du ber, skal du gå inn i ditt kammer og stenge din dør, og be til din Far som er i det skjulte, og din Far som ser i det skju</w:t>
      </w:r>
      <w:r w:rsidRPr="009F076E">
        <w:t>l</w:t>
      </w:r>
      <w:r w:rsidRPr="009F076E">
        <w:t xml:space="preserve">te, skal lønne deg.  </w:t>
      </w:r>
      <w:r w:rsidRPr="009F076E">
        <w:tab/>
        <w:t xml:space="preserve">  </w:t>
      </w:r>
    </w:p>
    <w:p w:rsidR="0077192F" w:rsidRDefault="00F91291" w:rsidP="0048661C">
      <w:r>
        <w:t>Kristen husorden følger regelen ”</w:t>
      </w:r>
      <w:r w:rsidRPr="00E10062">
        <w:rPr>
          <w:i/>
        </w:rPr>
        <w:t>Guds ord og bønn</w:t>
      </w:r>
      <w:r>
        <w:t>”.  Mønsteret er det samme i messen – først lesningene</w:t>
      </w:r>
      <w:r w:rsidR="0077192F">
        <w:t xml:space="preserve"> og prekenen</w:t>
      </w:r>
      <w:r>
        <w:t>, deretter bønnene</w:t>
      </w:r>
      <w:r w:rsidR="0077192F">
        <w:t>.</w:t>
      </w:r>
    </w:p>
    <w:p w:rsidR="0077192F" w:rsidRPr="00E25A8E" w:rsidRDefault="0077192F" w:rsidP="003768E7">
      <w:pPr>
        <w:pStyle w:val="innskuttlinje"/>
      </w:pPr>
    </w:p>
    <w:p w:rsidR="00C43927" w:rsidRPr="00E915CC" w:rsidRDefault="0077192F" w:rsidP="003768E7">
      <w:pPr>
        <w:pStyle w:val="avsnitt"/>
        <w:rPr>
          <w:rStyle w:val="Sterkutheving"/>
          <w:lang w:val="nn-NO"/>
        </w:rPr>
      </w:pPr>
      <w:r w:rsidRPr="00E915CC">
        <w:rPr>
          <w:rStyle w:val="Sterkutheving"/>
          <w:lang w:val="nn-NO"/>
        </w:rPr>
        <w:t xml:space="preserve">Til bibelstudium: </w:t>
      </w:r>
    </w:p>
    <w:p w:rsidR="00F91291" w:rsidRPr="000D0C2A" w:rsidRDefault="00F91291" w:rsidP="003768E7">
      <w:pPr>
        <w:pStyle w:val="avsnitt"/>
        <w:rPr>
          <w:lang w:val="nn-NO"/>
        </w:rPr>
      </w:pPr>
      <w:r w:rsidRPr="000D0C2A">
        <w:rPr>
          <w:lang w:val="nn-NO"/>
        </w:rPr>
        <w:t>Apg 2:42, 6:4</w:t>
      </w:r>
      <w:r w:rsidR="0077192F" w:rsidRPr="000D0C2A">
        <w:rPr>
          <w:lang w:val="nn-NO"/>
        </w:rPr>
        <w:t xml:space="preserve">.  </w:t>
      </w:r>
      <w:r w:rsidRPr="000D0C2A">
        <w:rPr>
          <w:lang w:val="nn-NO"/>
        </w:rPr>
        <w:t>1 Tim 4:13</w:t>
      </w:r>
      <w:r w:rsidR="0077192F" w:rsidRPr="000D0C2A">
        <w:rPr>
          <w:lang w:val="nn-NO"/>
        </w:rPr>
        <w:t>.  J</w:t>
      </w:r>
      <w:r w:rsidRPr="000D0C2A">
        <w:rPr>
          <w:lang w:val="nn-NO"/>
        </w:rPr>
        <w:t xml:space="preserve">f 2 Tim 3:15, Tit 1:5.  </w:t>
      </w:r>
    </w:p>
    <w:p w:rsidR="00F3504F" w:rsidRPr="000D0C2A" w:rsidRDefault="00F3504F" w:rsidP="003768E7">
      <w:pPr>
        <w:pStyle w:val="innskuttlinje"/>
        <w:rPr>
          <w:lang w:val="nn-NO"/>
        </w:rPr>
      </w:pPr>
    </w:p>
    <w:p w:rsidR="00F3504F" w:rsidRPr="00651F0D" w:rsidRDefault="00F91291" w:rsidP="007E7F8C">
      <w:pPr>
        <w:pStyle w:val="Anm0"/>
        <w:rPr>
          <w:rStyle w:val="Sterkutheving"/>
          <w:lang w:val="nb-NO"/>
        </w:rPr>
      </w:pPr>
      <w:r w:rsidRPr="00651F0D">
        <w:rPr>
          <w:rStyle w:val="Sterkutheving"/>
          <w:sz w:val="24"/>
          <w:lang w:val="nb-NO"/>
        </w:rPr>
        <w:t>Anm.</w:t>
      </w:r>
      <w:r w:rsidR="00F3504F" w:rsidRPr="00651F0D">
        <w:rPr>
          <w:rStyle w:val="Sterkutheving"/>
          <w:sz w:val="24"/>
          <w:lang w:val="nb-NO"/>
        </w:rPr>
        <w:t xml:space="preserve">  Bønnens hva, når og hvor</w:t>
      </w:r>
    </w:p>
    <w:p w:rsidR="00081900" w:rsidRPr="00E915CC" w:rsidRDefault="00F91291" w:rsidP="007E7F8C">
      <w:pPr>
        <w:pStyle w:val="Anm0"/>
        <w:rPr>
          <w:lang w:val="nb-NO"/>
        </w:rPr>
      </w:pPr>
      <w:r w:rsidRPr="00E915CC">
        <w:rPr>
          <w:lang w:val="nb-NO"/>
        </w:rPr>
        <w:t xml:space="preserve">Vi kan be </w:t>
      </w:r>
      <w:r w:rsidRPr="00E915CC">
        <w:rPr>
          <w:i/>
          <w:iCs/>
          <w:lang w:val="nb-NO"/>
        </w:rPr>
        <w:t>for oss selv,</w:t>
      </w:r>
      <w:r w:rsidRPr="00E915CC">
        <w:rPr>
          <w:lang w:val="nb-NO"/>
        </w:rPr>
        <w:t xml:space="preserve"> </w:t>
      </w:r>
      <w:r w:rsidRPr="00E915CC">
        <w:rPr>
          <w:i/>
          <w:iCs/>
          <w:lang w:val="nb-NO"/>
        </w:rPr>
        <w:t>for andre</w:t>
      </w:r>
      <w:r w:rsidRPr="00E915CC">
        <w:rPr>
          <w:lang w:val="nb-NO"/>
        </w:rPr>
        <w:t xml:space="preserve"> og for hele </w:t>
      </w:r>
      <w:r w:rsidRPr="00E915CC">
        <w:rPr>
          <w:i/>
          <w:iCs/>
          <w:lang w:val="nb-NO"/>
        </w:rPr>
        <w:t>Guds skaperverk</w:t>
      </w:r>
      <w:r w:rsidRPr="00E915CC">
        <w:rPr>
          <w:lang w:val="nb-NO"/>
        </w:rPr>
        <w:t xml:space="preserve"> under syndefallets kår.  </w:t>
      </w:r>
    </w:p>
    <w:p w:rsidR="00081900" w:rsidRPr="00E915CC" w:rsidRDefault="00F91291" w:rsidP="007E7F8C">
      <w:pPr>
        <w:pStyle w:val="Anm0"/>
        <w:rPr>
          <w:lang w:val="nb-NO"/>
        </w:rPr>
      </w:pPr>
      <w:r w:rsidRPr="00E915CC">
        <w:rPr>
          <w:lang w:val="nb-NO"/>
        </w:rPr>
        <w:t>Vi kan be alene, noen få sammen, eller med menigheten i den felles gudstjeneste (Mt 18:19).</w:t>
      </w:r>
      <w:r w:rsidR="00081900" w:rsidRPr="00E915CC">
        <w:rPr>
          <w:lang w:val="nb-NO"/>
        </w:rPr>
        <w:t xml:space="preserve">  </w:t>
      </w:r>
      <w:r w:rsidRPr="00E915CC">
        <w:rPr>
          <w:lang w:val="nb-NO"/>
        </w:rPr>
        <w:t xml:space="preserve">Bønnen kan føres som en stille samtale med Gud hvor vi enn befinner oss, eller med hørbare ord.  </w:t>
      </w:r>
    </w:p>
    <w:p w:rsidR="00F91291" w:rsidRPr="00E915CC" w:rsidRDefault="00F91291" w:rsidP="007E7F8C">
      <w:pPr>
        <w:pStyle w:val="Anm0"/>
        <w:rPr>
          <w:lang w:val="nb-NO"/>
        </w:rPr>
      </w:pPr>
      <w:r w:rsidRPr="00E915CC">
        <w:rPr>
          <w:lang w:val="nb-NO"/>
        </w:rPr>
        <w:t>Vi kan bruke frie eller faste bønner, eller begge deler, og vi kan komme med spont</w:t>
      </w:r>
      <w:r w:rsidRPr="00E915CC">
        <w:rPr>
          <w:lang w:val="nb-NO"/>
        </w:rPr>
        <w:t>a</w:t>
      </w:r>
      <w:r w:rsidRPr="00E915CC">
        <w:rPr>
          <w:lang w:val="nb-NO"/>
        </w:rPr>
        <w:t xml:space="preserve">ne hjertesukk, </w:t>
      </w:r>
      <w:r w:rsidR="0038702C" w:rsidRPr="00E915CC">
        <w:rPr>
          <w:lang w:val="nb-NO"/>
        </w:rPr>
        <w:t xml:space="preserve">påkallelser </w:t>
      </w:r>
      <w:r w:rsidRPr="00E915CC">
        <w:rPr>
          <w:lang w:val="nb-NO"/>
        </w:rPr>
        <w:t xml:space="preserve">og takksigelser: ”Jesus, miskunne deg”, ”Herre, hjelp”, </w:t>
      </w:r>
      <w:r w:rsidRPr="00E915CC">
        <w:rPr>
          <w:lang w:val="nb-NO"/>
        </w:rPr>
        <w:lastRenderedPageBreak/>
        <w:t xml:space="preserve">”Gud skje lov og takk”, o. l.  </w:t>
      </w:r>
      <w:r w:rsidR="00081900" w:rsidRPr="00E915CC">
        <w:rPr>
          <w:lang w:val="nb-NO"/>
        </w:rPr>
        <w:t xml:space="preserve"> </w:t>
      </w:r>
      <w:r w:rsidRPr="00E915CC">
        <w:rPr>
          <w:lang w:val="nb-NO"/>
        </w:rPr>
        <w:t>”Jesus-bønnen” fra de første kristne bes på inn- og u</w:t>
      </w:r>
      <w:r w:rsidRPr="00E915CC">
        <w:rPr>
          <w:lang w:val="nb-NO"/>
        </w:rPr>
        <w:t>t</w:t>
      </w:r>
      <w:r w:rsidRPr="00E915CC">
        <w:rPr>
          <w:lang w:val="nb-NO"/>
        </w:rPr>
        <w:t xml:space="preserve">pust: </w:t>
      </w:r>
      <w:r w:rsidRPr="00E915CC">
        <w:rPr>
          <w:b/>
          <w:bCs/>
          <w:lang w:val="nb-NO"/>
        </w:rPr>
        <w:t>Jesus, miskunne deg!</w:t>
      </w:r>
      <w:r w:rsidR="00081900" w:rsidRPr="00E915CC">
        <w:rPr>
          <w:b/>
          <w:bCs/>
          <w:lang w:val="nb-NO"/>
        </w:rPr>
        <w:t xml:space="preserve"> </w:t>
      </w:r>
      <w:r w:rsidR="00081900" w:rsidRPr="00E915CC">
        <w:rPr>
          <w:bCs/>
          <w:lang w:val="nb-NO"/>
        </w:rPr>
        <w:t>(Mt 9:27)</w:t>
      </w:r>
      <w:r w:rsidRPr="00E915CC">
        <w:rPr>
          <w:lang w:val="nb-NO"/>
        </w:rPr>
        <w:t xml:space="preserve">  </w:t>
      </w:r>
    </w:p>
    <w:p w:rsidR="00F91291" w:rsidRPr="00E915CC" w:rsidRDefault="00F91291" w:rsidP="007E7F8C">
      <w:pPr>
        <w:pStyle w:val="Anm0"/>
        <w:rPr>
          <w:lang w:val="nb-NO"/>
        </w:rPr>
      </w:pPr>
      <w:r w:rsidRPr="00E915CC">
        <w:rPr>
          <w:lang w:val="nb-NO"/>
        </w:rPr>
        <w:t xml:space="preserve">God skikk er </w:t>
      </w:r>
      <w:r w:rsidRPr="00E915CC">
        <w:rPr>
          <w:i/>
          <w:iCs/>
          <w:lang w:val="nb-NO"/>
        </w:rPr>
        <w:t xml:space="preserve">morgen- og aftenbønn, </w:t>
      </w:r>
      <w:r w:rsidRPr="00E915CC">
        <w:rPr>
          <w:lang w:val="nb-NO"/>
        </w:rPr>
        <w:t>og</w:t>
      </w:r>
      <w:r w:rsidRPr="00E915CC">
        <w:rPr>
          <w:i/>
          <w:iCs/>
          <w:lang w:val="nb-NO"/>
        </w:rPr>
        <w:t xml:space="preserve"> bordbønn</w:t>
      </w:r>
      <w:r w:rsidRPr="00E915CC">
        <w:rPr>
          <w:lang w:val="nb-NO"/>
        </w:rPr>
        <w:t xml:space="preserve"> (se forklaringen til fjerde bønn).  Barn skal lære bønner, bibelord og sangvers til bruk gjennom livet og i den forsaml</w:t>
      </w:r>
      <w:r w:rsidRPr="00E915CC">
        <w:rPr>
          <w:lang w:val="nb-NO"/>
        </w:rPr>
        <w:t>e</w:t>
      </w:r>
      <w:r w:rsidRPr="00E915CC">
        <w:rPr>
          <w:lang w:val="nb-NO"/>
        </w:rPr>
        <w:t xml:space="preserve">de </w:t>
      </w:r>
      <w:proofErr w:type="gramStart"/>
      <w:r w:rsidRPr="00E915CC">
        <w:rPr>
          <w:lang w:val="nb-NO"/>
        </w:rPr>
        <w:t>menighet</w:t>
      </w:r>
      <w:r w:rsidRPr="00E915CC">
        <w:rPr>
          <w:b/>
          <w:lang w:val="nb-NO"/>
        </w:rPr>
        <w:t xml:space="preserve"> </w:t>
      </w:r>
      <w:r w:rsidRPr="00E915CC">
        <w:rPr>
          <w:lang w:val="nb-NO"/>
        </w:rPr>
        <w:t>.</w:t>
      </w:r>
      <w:proofErr w:type="gramEnd"/>
      <w:r w:rsidRPr="00E915CC">
        <w:rPr>
          <w:lang w:val="nb-NO"/>
        </w:rPr>
        <w:t xml:space="preserve">  </w:t>
      </w:r>
    </w:p>
    <w:p w:rsidR="00081900" w:rsidRPr="00E915CC" w:rsidRDefault="00F91291" w:rsidP="007E7F8C">
      <w:pPr>
        <w:pStyle w:val="Anm0"/>
        <w:rPr>
          <w:lang w:val="nb-NO"/>
        </w:rPr>
      </w:pPr>
      <w:r w:rsidRPr="00E915CC">
        <w:rPr>
          <w:i/>
          <w:iCs/>
          <w:lang w:val="nb-NO"/>
        </w:rPr>
        <w:t>Tidebønner</w:t>
      </w:r>
      <w:r w:rsidRPr="00E915CC">
        <w:rPr>
          <w:lang w:val="nb-NO"/>
        </w:rPr>
        <w:t xml:space="preserve"> har kristne praktisert fra begynnelsen, etter mønster fra tempelsangen i Jerusalem.  Tidebønn er bønn med Salmenes Bok til faste tider.  </w:t>
      </w:r>
      <w:r w:rsidR="00081900" w:rsidRPr="00E915CC">
        <w:rPr>
          <w:lang w:val="nb-NO"/>
        </w:rPr>
        <w:t>De forutsetter i</w:t>
      </w:r>
      <w:r w:rsidR="00081900" w:rsidRPr="00E915CC">
        <w:rPr>
          <w:lang w:val="nb-NO"/>
        </w:rPr>
        <w:t>n</w:t>
      </w:r>
      <w:r w:rsidR="00081900" w:rsidRPr="00E915CC">
        <w:rPr>
          <w:lang w:val="nb-NO"/>
        </w:rPr>
        <w:t>struksjon og er en felles øvelse i bønn med Guds ord.</w:t>
      </w:r>
    </w:p>
    <w:p w:rsidR="00F91291" w:rsidRPr="00E915CC" w:rsidRDefault="00F91291" w:rsidP="007E7F8C">
      <w:pPr>
        <w:pStyle w:val="Anm0"/>
        <w:rPr>
          <w:lang w:val="nb-NO"/>
        </w:rPr>
      </w:pPr>
      <w:r w:rsidRPr="00E915CC">
        <w:rPr>
          <w:lang w:val="nb-NO"/>
        </w:rPr>
        <w:t xml:space="preserve">De viktigste </w:t>
      </w:r>
      <w:r w:rsidR="00081900" w:rsidRPr="00E915CC">
        <w:rPr>
          <w:lang w:val="nb-NO"/>
        </w:rPr>
        <w:t xml:space="preserve">tidebønnene </w:t>
      </w:r>
      <w:r w:rsidRPr="00E915CC">
        <w:rPr>
          <w:lang w:val="nb-NO"/>
        </w:rPr>
        <w:t xml:space="preserve">ble morgensang (laudes) og aftensang (vesper).  ”Tidene” lar oss stå </w:t>
      </w:r>
      <w:r w:rsidR="004C20AB" w:rsidRPr="00E915CC">
        <w:rPr>
          <w:lang w:val="nb-NO"/>
        </w:rPr>
        <w:t xml:space="preserve">fram </w:t>
      </w:r>
      <w:r w:rsidRPr="00E915CC">
        <w:rPr>
          <w:lang w:val="nb-NO"/>
        </w:rPr>
        <w:t xml:space="preserve">som </w:t>
      </w:r>
      <w:r w:rsidR="00081900" w:rsidRPr="00E915CC">
        <w:rPr>
          <w:lang w:val="nb-NO"/>
        </w:rPr>
        <w:t xml:space="preserve">med våre legemer som den nye pakts tempel, og utøve </w:t>
      </w:r>
      <w:r w:rsidRPr="00E915CC">
        <w:rPr>
          <w:lang w:val="nb-NO"/>
        </w:rPr>
        <w:t>de tr</w:t>
      </w:r>
      <w:r w:rsidRPr="00E915CC">
        <w:rPr>
          <w:lang w:val="nb-NO"/>
        </w:rPr>
        <w:t>o</w:t>
      </w:r>
      <w:r w:rsidRPr="00E915CC">
        <w:rPr>
          <w:lang w:val="nb-NO"/>
        </w:rPr>
        <w:t>endes prestedømme</w:t>
      </w:r>
      <w:r w:rsidR="00081900" w:rsidRPr="00E915CC">
        <w:rPr>
          <w:lang w:val="nb-NO"/>
        </w:rPr>
        <w:t xml:space="preserve"> (Rom 12:1, 1 Kor 3:16, 1 Pet 2:9)</w:t>
      </w:r>
      <w:r w:rsidRPr="00E915CC">
        <w:rPr>
          <w:lang w:val="nb-NO"/>
        </w:rPr>
        <w:t xml:space="preserve">.    </w:t>
      </w:r>
    </w:p>
    <w:p w:rsidR="00E252C6" w:rsidRPr="00120B62" w:rsidRDefault="00E252C6" w:rsidP="003768E7">
      <w:pPr>
        <w:pStyle w:val="innskuttlinje"/>
        <w:rPr>
          <w:rStyle w:val="Sterkutheving"/>
          <w:rFonts w:cstheme="minorHAnsi"/>
          <w:i w:val="0"/>
          <w:iCs/>
        </w:rPr>
      </w:pPr>
    </w:p>
    <w:p w:rsidR="003E6764" w:rsidRDefault="003E6764" w:rsidP="000B6CB2">
      <w:pPr>
        <w:pStyle w:val="katekismesprsml"/>
      </w:pPr>
      <w:r>
        <w:t>Hva er kristen meditasjon?</w:t>
      </w:r>
    </w:p>
    <w:p w:rsidR="003E6764" w:rsidRDefault="0052320D" w:rsidP="00CF2125">
      <w:pPr>
        <w:pStyle w:val="Svar"/>
      </w:pPr>
      <w:r>
        <w:t>Kristen meditasjon er ord-meditasjon.  Kristne grunner over bibelord i lys av apo</w:t>
      </w:r>
      <w:r>
        <w:t>s</w:t>
      </w:r>
      <w:r>
        <w:t>telordets lære fra Skriftens Herre</w:t>
      </w:r>
      <w:r w:rsidR="003E6764">
        <w:t xml:space="preserve">.  </w:t>
      </w:r>
    </w:p>
    <w:p w:rsidR="009F076E" w:rsidRPr="009F076E" w:rsidRDefault="009F076E" w:rsidP="00E31609">
      <w:pPr>
        <w:pStyle w:val="bibelsitat"/>
      </w:pPr>
      <w:r w:rsidRPr="009F076E">
        <w:rPr>
          <w:b/>
        </w:rPr>
        <w:t>Jes 55:8a</w:t>
      </w:r>
      <w:r w:rsidRPr="009F076E">
        <w:t xml:space="preserve"> – mine tanker er ikke deres tanker.  </w:t>
      </w:r>
      <w:r w:rsidRPr="009F076E">
        <w:rPr>
          <w:b/>
        </w:rPr>
        <w:t>Sal 1:1f</w:t>
      </w:r>
      <w:r w:rsidRPr="009F076E">
        <w:t xml:space="preserve"> – Salig er den som </w:t>
      </w:r>
      <w:proofErr w:type="gramStart"/>
      <w:r w:rsidRPr="009F076E">
        <w:t>/…/</w:t>
      </w:r>
      <w:proofErr w:type="gramEnd"/>
      <w:r w:rsidRPr="009F076E">
        <w:t xml:space="preserve"> har sin glede i Herrens lov og grunner på den dag og natt.  </w:t>
      </w:r>
      <w:r w:rsidRPr="009F076E">
        <w:rPr>
          <w:b/>
        </w:rPr>
        <w:t>48:8a</w:t>
      </w:r>
      <w:r w:rsidRPr="009F076E">
        <w:t xml:space="preserve"> – Vi grunner på din trofas</w:t>
      </w:r>
      <w:r w:rsidRPr="009F076E">
        <w:t>t</w:t>
      </w:r>
      <w:r w:rsidRPr="009F076E">
        <w:t xml:space="preserve">het, Gud.  </w:t>
      </w:r>
      <w:r w:rsidRPr="009F076E">
        <w:rPr>
          <w:b/>
        </w:rPr>
        <w:t>77:13</w:t>
      </w:r>
      <w:r w:rsidRPr="009F076E">
        <w:t xml:space="preserve"> – Jeg tenker på alle dine gjerninger, og grunner på dine storverk (143:5).  </w:t>
      </w:r>
      <w:r w:rsidRPr="009F076E">
        <w:rPr>
          <w:b/>
        </w:rPr>
        <w:t>1 Mos 37:11b</w:t>
      </w:r>
      <w:r w:rsidRPr="009F076E">
        <w:t xml:space="preserve"> – hans far (Jakob) bevarte dette i sitt minne.  </w:t>
      </w:r>
      <w:r w:rsidRPr="009F076E">
        <w:rPr>
          <w:b/>
        </w:rPr>
        <w:t>Dan 7:28b</w:t>
      </w:r>
      <w:r w:rsidRPr="009F076E">
        <w:t xml:space="preserve"> – jeg gjemte alt dette i mitt hjerte</w:t>
      </w:r>
    </w:p>
    <w:p w:rsidR="000A565D" w:rsidRPr="00335E35" w:rsidRDefault="000A565D" w:rsidP="00E31609">
      <w:pPr>
        <w:pStyle w:val="bibelsitat"/>
      </w:pPr>
      <w:r w:rsidRPr="0052320D">
        <w:rPr>
          <w:b/>
        </w:rPr>
        <w:t>Lk 2:19</w:t>
      </w:r>
      <w:r>
        <w:t xml:space="preserve"> – Maria tok vare på alle disse ord og grunnet på dem i sitt hjerte (jf v 51).  </w:t>
      </w:r>
      <w:r w:rsidRPr="00335E35">
        <w:t xml:space="preserve">Jf Fil 4:6, Joh 14:23. </w:t>
      </w:r>
    </w:p>
    <w:p w:rsidR="0052320D" w:rsidRDefault="0052320D" w:rsidP="0048661C">
      <w:pPr>
        <w:rPr>
          <w:b/>
          <w:bCs/>
        </w:rPr>
      </w:pPr>
      <w:r>
        <w:t xml:space="preserve">Den som </w:t>
      </w:r>
      <w:r w:rsidR="00B17D40">
        <w:t xml:space="preserve">grunner på </w:t>
      </w:r>
      <w:r>
        <w:t xml:space="preserve">bibelord i deres sammenheng, </w:t>
      </w:r>
      <w:r w:rsidR="000A565D">
        <w:t>veksler mellom steder i be</w:t>
      </w:r>
      <w:r w:rsidR="000A565D">
        <w:t>g</w:t>
      </w:r>
      <w:r w:rsidR="000A565D">
        <w:t xml:space="preserve">ge testamenter, </w:t>
      </w:r>
      <w:r w:rsidR="004C20AB">
        <w:t xml:space="preserve">fram </w:t>
      </w:r>
      <w:r w:rsidR="000A565D">
        <w:t>og tilbake</w:t>
      </w:r>
      <w:r w:rsidR="00B17D40">
        <w:t xml:space="preserve">, og en samtale oppstår med </w:t>
      </w:r>
      <w:r w:rsidR="000A565D">
        <w:t>Gud i vårt innerste.</w:t>
      </w:r>
      <w:r w:rsidR="000A565D">
        <w:rPr>
          <w:b/>
          <w:bCs/>
        </w:rPr>
        <w:t xml:space="preserve">  </w:t>
      </w:r>
    </w:p>
    <w:p w:rsidR="000A565D" w:rsidRPr="00E25A8E" w:rsidRDefault="000A565D" w:rsidP="003768E7">
      <w:pPr>
        <w:pStyle w:val="avsnitt"/>
      </w:pPr>
      <w:r w:rsidRPr="003B54E5">
        <w:rPr>
          <w:rStyle w:val="Sterk"/>
        </w:rPr>
        <w:t>Eksempel</w:t>
      </w:r>
      <w:r w:rsidRPr="00E25A8E">
        <w:t xml:space="preserve">: </w:t>
      </w:r>
      <w:r w:rsidRPr="00E25A8E">
        <w:rPr>
          <w:i/>
        </w:rPr>
        <w:t>Jomfru Maria, Lk 2:16-19</w:t>
      </w:r>
      <w:r w:rsidRPr="00E25A8E">
        <w:t xml:space="preserve">.  Da hyrdene </w:t>
      </w:r>
      <w:r w:rsidR="0052320D" w:rsidRPr="00E25A8E">
        <w:t xml:space="preserve">fortalte henne hva engelen hadde sagt om </w:t>
      </w:r>
      <w:r w:rsidRPr="00E25A8E">
        <w:t>Jesus-barnet, ”</w:t>
      </w:r>
      <w:r w:rsidRPr="00E25A8E">
        <w:rPr>
          <w:i/>
        </w:rPr>
        <w:t>bevarte hun alle disse ord og grunnet på dem i sitt hjerte</w:t>
      </w:r>
      <w:r w:rsidRPr="00E25A8E">
        <w:t xml:space="preserve">”, v 19.  Det hebraiske ordet for ”å grunne” har grunnbetydningen ”å vogge”.  </w:t>
      </w:r>
      <w:r w:rsidR="00F3504F" w:rsidRPr="00E25A8E">
        <w:t xml:space="preserve">Vi ser for oss en bibelbruk </w:t>
      </w:r>
      <w:r w:rsidR="004C20AB" w:rsidRPr="00E25A8E">
        <w:t xml:space="preserve">fram </w:t>
      </w:r>
      <w:r w:rsidR="00F3504F" w:rsidRPr="00E25A8E">
        <w:t>og tilbake mellom Det gamle og Det nye testame</w:t>
      </w:r>
      <w:r w:rsidR="00F3504F" w:rsidRPr="00E25A8E">
        <w:t>n</w:t>
      </w:r>
      <w:r w:rsidR="00F3504F" w:rsidRPr="00E25A8E">
        <w:t>te.</w:t>
      </w:r>
    </w:p>
    <w:p w:rsidR="003E6764" w:rsidRDefault="00CB7F69" w:rsidP="000B6CB2">
      <w:pPr>
        <w:pStyle w:val="katekismesprsml"/>
      </w:pPr>
      <w:r>
        <w:t xml:space="preserve"> </w:t>
      </w:r>
      <w:r w:rsidR="003E6764">
        <w:t>Hva skal vi be om?</w:t>
      </w:r>
    </w:p>
    <w:p w:rsidR="003E6764" w:rsidRDefault="00081ADA" w:rsidP="00CF2125">
      <w:pPr>
        <w:pStyle w:val="Svar"/>
      </w:pPr>
      <w:r>
        <w:t xml:space="preserve">Vi får be </w:t>
      </w:r>
      <w:r w:rsidR="003E6764">
        <w:t xml:space="preserve">Om alt som fremmer Guds ære. </w:t>
      </w:r>
    </w:p>
    <w:p w:rsidR="00B17D40" w:rsidRPr="00B17D40" w:rsidRDefault="00B17D40" w:rsidP="0048661C">
      <w:pPr>
        <w:pStyle w:val="bibelhenvisning"/>
      </w:pPr>
      <w:r w:rsidRPr="00B17D40">
        <w:rPr>
          <w:b/>
        </w:rPr>
        <w:t>Mt 6:33</w:t>
      </w:r>
      <w:r w:rsidRPr="00B17D40">
        <w:t xml:space="preserve"> – søk først Guds rike og hans rettferdig-het, så skal dere få alt det andre i ti</w:t>
      </w:r>
      <w:r w:rsidRPr="00B17D40">
        <w:t>l</w:t>
      </w:r>
      <w:r w:rsidRPr="00B17D40">
        <w:t xml:space="preserve">legg.  </w:t>
      </w:r>
      <w:r w:rsidRPr="00B17D40">
        <w:rPr>
          <w:b/>
        </w:rPr>
        <w:t>Joh 16:23b</w:t>
      </w:r>
      <w:r w:rsidRPr="00B17D40">
        <w:t xml:space="preserve"> – Hva dere enn ber Faderen om, vil han gi dere i mitt navn.  </w:t>
      </w:r>
      <w:r w:rsidRPr="00B17D40">
        <w:rPr>
          <w:b/>
        </w:rPr>
        <w:t>1 Tim 2:1</w:t>
      </w:r>
      <w:r w:rsidRPr="00B17D40">
        <w:t xml:space="preserve"> – Altså formaner jeg dere til først og fremst til å frembære bønner, påkallelser, fo</w:t>
      </w:r>
      <w:r w:rsidRPr="00B17D40">
        <w:t>r</w:t>
      </w:r>
      <w:r w:rsidRPr="00B17D40">
        <w:t xml:space="preserve">bønner og takksigelser for alle mennesker.  </w:t>
      </w:r>
      <w:r w:rsidRPr="00B17D40">
        <w:rPr>
          <w:b/>
        </w:rPr>
        <w:t>Fil 4:6</w:t>
      </w:r>
      <w:r w:rsidRPr="00B17D40">
        <w:t xml:space="preserve"> - Vær ikke bekymret for noe, men la deres ønskemål bli kjent for Gud i hver bønn og påkallelse, med takksigelse.  </w:t>
      </w:r>
    </w:p>
    <w:p w:rsidR="00965B39" w:rsidRDefault="00965B39" w:rsidP="000B6CB2">
      <w:pPr>
        <w:pStyle w:val="katekismesprsml"/>
      </w:pPr>
      <w:r>
        <w:t>Hva menes med ”åndelige” goder?</w:t>
      </w:r>
    </w:p>
    <w:p w:rsidR="00965B39" w:rsidRDefault="00081ADA" w:rsidP="00CF2125">
      <w:pPr>
        <w:pStyle w:val="Svar"/>
      </w:pPr>
      <w:r>
        <w:t xml:space="preserve">De Åndelige goder tilhører Guds rike, </w:t>
      </w:r>
      <w:r w:rsidR="003E6764">
        <w:t xml:space="preserve">så som syndenes forlatelse, </w:t>
      </w:r>
      <w:r>
        <w:t xml:space="preserve">evig liv, </w:t>
      </w:r>
      <w:r w:rsidR="003E6764">
        <w:t>tro, håp, tålmodighet</w:t>
      </w:r>
      <w:r>
        <w:t xml:space="preserve">, </w:t>
      </w:r>
      <w:r w:rsidR="00965B39">
        <w:t>Den Hellige Ånds ledelse, osv.</w:t>
      </w:r>
    </w:p>
    <w:p w:rsidR="00D455B9" w:rsidRDefault="00D455B9">
      <w:pPr>
        <w:spacing w:before="0" w:after="0"/>
        <w:jc w:val="left"/>
        <w:rPr>
          <w:rFonts w:ascii="Arial Narrow" w:hAnsi="Arial Narrow" w:cs="Arial Narrow"/>
          <w:b/>
          <w:bCs/>
        </w:rPr>
      </w:pPr>
      <w:r>
        <w:br w:type="page"/>
      </w:r>
    </w:p>
    <w:p w:rsidR="003E6764" w:rsidRDefault="003E6764" w:rsidP="000B6CB2">
      <w:pPr>
        <w:pStyle w:val="katekismesprsml"/>
      </w:pPr>
      <w:r>
        <w:lastRenderedPageBreak/>
        <w:t>Hva menes med ”legemlige” goder?</w:t>
      </w:r>
    </w:p>
    <w:p w:rsidR="00965B39" w:rsidRDefault="00081ADA" w:rsidP="00CF2125">
      <w:pPr>
        <w:pStyle w:val="Svar"/>
      </w:pPr>
      <w:r>
        <w:t xml:space="preserve">De legemlige goder tilhører Guds skaperverk, </w:t>
      </w:r>
      <w:r w:rsidR="003E6764">
        <w:t>så som god helse, klær, mat, varme</w:t>
      </w:r>
      <w:r>
        <w:t xml:space="preserve">, ly, </w:t>
      </w:r>
      <w:r w:rsidR="003E6764">
        <w:t>osv.</w:t>
      </w:r>
      <w:bookmarkStart w:id="58" w:name="_Toc162355278"/>
      <w:bookmarkStart w:id="59" w:name="_Toc219720678"/>
      <w:bookmarkStart w:id="60" w:name="_Toc220902644"/>
      <w:bookmarkStart w:id="61" w:name="_Toc220904308"/>
      <w:bookmarkStart w:id="62" w:name="_Toc220904548"/>
      <w:bookmarkStart w:id="63" w:name="_Toc220904783"/>
      <w:bookmarkStart w:id="64" w:name="_Toc220905006"/>
      <w:bookmarkStart w:id="65" w:name="_Toc220905244"/>
    </w:p>
    <w:p w:rsidR="00C43927" w:rsidRDefault="00C43927" w:rsidP="003768E7">
      <w:pPr>
        <w:pStyle w:val="innskuttlinje"/>
      </w:pPr>
    </w:p>
    <w:p w:rsidR="00C43927" w:rsidRPr="003B54E5" w:rsidRDefault="00C43927" w:rsidP="003768E7">
      <w:pPr>
        <w:pStyle w:val="avsnitt"/>
        <w:rPr>
          <w:rStyle w:val="Sterk"/>
        </w:rPr>
      </w:pPr>
      <w:r w:rsidRPr="00C43927">
        <w:rPr>
          <w:rStyle w:val="Sterk"/>
        </w:rPr>
        <w:t>Fra bekjennelsesskriftene</w:t>
      </w:r>
      <w:r w:rsidRPr="003B54E5">
        <w:rPr>
          <w:rStyle w:val="Sterk"/>
        </w:rPr>
        <w:t xml:space="preserve">:  </w:t>
      </w:r>
    </w:p>
    <w:p w:rsidR="00C43927" w:rsidRPr="00E25A8E" w:rsidRDefault="00C43927" w:rsidP="003768E7">
      <w:pPr>
        <w:pStyle w:val="avsnitt"/>
      </w:pPr>
      <w:r w:rsidRPr="00E25A8E">
        <w:t>Bønn er ingen gudsdyrkelse som virker i kraft av gjort gjerning, Apol 12:143.</w:t>
      </w:r>
    </w:p>
    <w:p w:rsidR="00C43927" w:rsidRPr="00E25A8E" w:rsidRDefault="00C43927" w:rsidP="003768E7">
      <w:pPr>
        <w:pStyle w:val="avsnitt"/>
      </w:pPr>
      <w:r w:rsidRPr="00E25A8E">
        <w:t>Troen ber</w:t>
      </w:r>
      <w:r w:rsidRPr="00E25A8E">
        <w:rPr>
          <w:b/>
          <w:bCs/>
        </w:rPr>
        <w:t xml:space="preserve"> </w:t>
      </w:r>
      <w:r w:rsidRPr="00E25A8E">
        <w:rPr>
          <w:bCs/>
          <w:i/>
        </w:rPr>
        <w:t>i tillit til</w:t>
      </w:r>
      <w:r w:rsidRPr="00E25A8E">
        <w:t xml:space="preserve"> Kristi fortjeneste som vår egen fortjeneste, Apol 21:19f.  </w:t>
      </w:r>
    </w:p>
    <w:p w:rsidR="00C43927" w:rsidRPr="00E25A8E" w:rsidRDefault="00C43927" w:rsidP="003768E7">
      <w:pPr>
        <w:pStyle w:val="avsnitt"/>
      </w:pPr>
      <w:r w:rsidRPr="00E25A8E">
        <w:t xml:space="preserve">Bønnen støtter seg til Guds miskunn og venter derfor bønnhørelse på grunn av Kristus vår øversteprest, Apol 4:119, 331f (sit Dan 9:18f, Lk 18:11).  Derfor slutter kirkens bønner med ordene </w:t>
      </w:r>
      <w:r w:rsidRPr="00E25A8E">
        <w:rPr>
          <w:i/>
          <w:iCs/>
        </w:rPr>
        <w:t>”ved Jesus Kristus, vår Herre”</w:t>
      </w:r>
      <w:r w:rsidRPr="00E25A8E">
        <w:t xml:space="preserve">, samme 385f.  </w:t>
      </w:r>
    </w:p>
    <w:p w:rsidR="00C43927" w:rsidRPr="00E25A8E" w:rsidRDefault="00C43927" w:rsidP="003768E7">
      <w:pPr>
        <w:pStyle w:val="avsnitt"/>
      </w:pPr>
      <w:r w:rsidRPr="00E25A8E">
        <w:rPr>
          <w:i/>
          <w:iCs/>
        </w:rPr>
        <w:t>Den Hellige Ånd</w:t>
      </w:r>
      <w:r w:rsidRPr="00E25A8E">
        <w:t xml:space="preserve"> vitner med vår bønn at vi er Guds barn, og - når vi ikke vet hva vi skal be om, går han i forbønn for oss med sukk som ikke kan uttrykkes med ord, FC SD 11:31 (ref Rom 8:16, 26).</w:t>
      </w:r>
    </w:p>
    <w:p w:rsidR="00C43927" w:rsidRPr="00E25A8E" w:rsidRDefault="00C43927" w:rsidP="003768E7">
      <w:pPr>
        <w:pStyle w:val="avsnitt"/>
      </w:pPr>
      <w:r w:rsidRPr="00E25A8E">
        <w:t xml:space="preserve">Gud ser </w:t>
      </w:r>
      <w:r w:rsidRPr="00E25A8E">
        <w:rPr>
          <w:iCs/>
        </w:rPr>
        <w:t>ikke til personens verdighet, men til</w:t>
      </w:r>
      <w:r w:rsidRPr="00E25A8E">
        <w:rPr>
          <w:i/>
          <w:iCs/>
        </w:rPr>
        <w:t xml:space="preserve"> det andre bud og løftet</w:t>
      </w:r>
      <w:r w:rsidRPr="00E25A8E">
        <w:t>, som begru</w:t>
      </w:r>
      <w:r w:rsidRPr="00E25A8E">
        <w:t>n</w:t>
      </w:r>
      <w:r w:rsidRPr="00E25A8E">
        <w:t xml:space="preserve">ner alle de helliges bønner, SK Fadervår 16, 21.  </w:t>
      </w:r>
    </w:p>
    <w:p w:rsidR="00C43927" w:rsidRPr="00E25A8E" w:rsidRDefault="00C43927" w:rsidP="003768E7">
      <w:pPr>
        <w:pStyle w:val="avsnitt"/>
      </w:pPr>
      <w:r w:rsidRPr="00E25A8E">
        <w:t xml:space="preserve">Det er ingen bønn uten </w:t>
      </w:r>
      <w:r w:rsidRPr="00C43927">
        <w:t>tillit til Guds løfte</w:t>
      </w:r>
      <w:r w:rsidRPr="00E25A8E">
        <w:t xml:space="preserve"> om bønnhørelse for Kristi skyld, Apol 21:13, 20.  En glad og frimodig samvittighet står fram for Gud i bønnen, i visshet om at ens synd er tilgitt, samme 92.  </w:t>
      </w:r>
    </w:p>
    <w:p w:rsidR="00C43927" w:rsidRPr="00E25A8E" w:rsidRDefault="00C43927" w:rsidP="003768E7">
      <w:pPr>
        <w:pStyle w:val="avsnitt"/>
      </w:pPr>
      <w:r w:rsidRPr="00E25A8E">
        <w:t xml:space="preserve">De som ser til sin egen verdighet og tviler på Guds løfte, de vanærer Gud og gjør ham til en løgner, Apol 21, 122.  Slike ber på måfå, uten å kunne si et rett ”amen”, samme 14, 119 </w:t>
      </w:r>
    </w:p>
    <w:p w:rsidR="00C43927" w:rsidRPr="00E25A8E" w:rsidRDefault="00C43927" w:rsidP="003768E7">
      <w:pPr>
        <w:pStyle w:val="avsnitt"/>
      </w:pPr>
      <w:r w:rsidRPr="00E25A8E">
        <w:rPr>
          <w:i/>
          <w:iCs/>
        </w:rPr>
        <w:t>Erkjennelsen av vår egen nød</w:t>
      </w:r>
      <w:r w:rsidRPr="00E25A8E">
        <w:t xml:space="preserve"> driver til uavlatelig bønn, SK Fadervår, 24, 26.  Når vi erfarer egen avmakt og onde vilje, må vi be desto flittigere, for Gud inngyter sine gaver gjennom ytre midler, FC SD 2:46.  </w:t>
      </w:r>
    </w:p>
    <w:p w:rsidR="00C43927" w:rsidRPr="00E25A8E" w:rsidRDefault="00C43927" w:rsidP="003768E7">
      <w:pPr>
        <w:pStyle w:val="avsnitt"/>
      </w:pPr>
      <w:r w:rsidRPr="00E25A8E">
        <w:t>På grunn av djevelen, verden og vårt eget kjød, er ingenting mer nødvendig enn å ligge Gud i øret og be ham øke vår tro og vår lydighet mot De ti bud, SK Fadervår, 2.  FC SD 2:16.  Bønnen forstummer med vantroen, samme 58 (ref Mt 6:33).  Vi må ikke bli lunkne til å be, samme 29.</w:t>
      </w:r>
    </w:p>
    <w:p w:rsidR="00C43927" w:rsidRPr="00E25A8E" w:rsidRDefault="00C43927" w:rsidP="003768E7">
      <w:pPr>
        <w:pStyle w:val="avsnitt"/>
      </w:pPr>
      <w:r w:rsidRPr="00E25A8E">
        <w:t xml:space="preserve">På grunn av Guds bud og befaling må omvendelsen (boten) bære </w:t>
      </w:r>
      <w:r w:rsidRPr="00E25A8E">
        <w:rPr>
          <w:i/>
          <w:iCs/>
        </w:rPr>
        <w:t>gode frukter til Guds ære</w:t>
      </w:r>
      <w:r w:rsidRPr="00E25A8E">
        <w:t xml:space="preserve">, og til fruktene hører bønn, Apol 12:139.  </w:t>
      </w:r>
    </w:p>
    <w:p w:rsidR="00C43927" w:rsidRPr="00E25A8E" w:rsidRDefault="00C43927" w:rsidP="003768E7">
      <w:pPr>
        <w:pStyle w:val="avsnitt"/>
      </w:pPr>
      <w:r w:rsidRPr="00E25A8E">
        <w:t>Evangeliet virker tro i dem som mottar det, så de påkaller Gud, takker ham, b</w:t>
      </w:r>
      <w:r w:rsidRPr="00E25A8E">
        <w:t>e</w:t>
      </w:r>
      <w:r w:rsidRPr="00E25A8E">
        <w:t>kjenner ham, utholder prøvelser, og gjør det som godt er for Kristi skyld.  Med troen følger de offer som gjør Guds Navn stort.  Apol 24:32.  Den sanne gudsdy</w:t>
      </w:r>
      <w:r w:rsidRPr="00E25A8E">
        <w:t>r</w:t>
      </w:r>
      <w:r w:rsidRPr="00E25A8E">
        <w:t xml:space="preserve">kelse påkaller Gud og ærer ham av hjertet, samme 29.  </w:t>
      </w:r>
    </w:p>
    <w:p w:rsidR="00C43927" w:rsidRPr="00E25A8E" w:rsidRDefault="00C43927" w:rsidP="003768E7">
      <w:pPr>
        <w:pStyle w:val="avsnitt"/>
      </w:pPr>
      <w:r w:rsidRPr="00E25A8E">
        <w:t xml:space="preserve">Guds ord gir sikker kunnskap, og derfor blir ekteskap, mat og lignende ting </w:t>
      </w:r>
      <w:r w:rsidRPr="00E25A8E">
        <w:rPr>
          <w:i/>
          <w:iCs/>
        </w:rPr>
        <w:t>helliget</w:t>
      </w:r>
      <w:r w:rsidRPr="00E25A8E">
        <w:t xml:space="preserve"> ved Ordet og bønnen, Apol 23:30 (sit 1 Tim 4:5). </w:t>
      </w:r>
    </w:p>
    <w:p w:rsidR="00C43927" w:rsidRPr="00E25A8E" w:rsidRDefault="00C43927" w:rsidP="003768E7">
      <w:pPr>
        <w:pStyle w:val="avsnitt"/>
      </w:pPr>
      <w:r w:rsidRPr="00E25A8E">
        <w:t>Prestens daglige lesestykker fra katekismen, bønneboken og Nytestamentet el B</w:t>
      </w:r>
      <w:r w:rsidRPr="00E25A8E">
        <w:t>i</w:t>
      </w:r>
      <w:r w:rsidRPr="00E25A8E">
        <w:t xml:space="preserve">belen, SK Forord, 3.  </w:t>
      </w:r>
    </w:p>
    <w:p w:rsidR="00C43927" w:rsidRPr="00E25A8E" w:rsidRDefault="00C43927" w:rsidP="003768E7">
      <w:pPr>
        <w:pStyle w:val="avsnitt"/>
      </w:pPr>
      <w:r w:rsidRPr="00E25A8E">
        <w:t xml:space="preserve">Barna skal vendes til å be Fadervår hver dag, SK Første forord, 16f.  Vi skulle fra ungdommen av venne oss til å be for andre og alltid minne Gud om hans bud og løfter, samme Fadervår, 28. </w:t>
      </w:r>
    </w:p>
    <w:p w:rsidR="00C43927" w:rsidRPr="00E25A8E" w:rsidRDefault="00C43927" w:rsidP="003768E7">
      <w:pPr>
        <w:pStyle w:val="avsnitt"/>
      </w:pPr>
      <w:r w:rsidRPr="00C43927">
        <w:t>FC SD 2:15f</w:t>
      </w:r>
      <w:r w:rsidRPr="00E25A8E">
        <w:t xml:space="preserve">: </w:t>
      </w:r>
      <w:r w:rsidRPr="00C43927">
        <w:rPr>
          <w:rStyle w:val="SitatTegn"/>
          <w:sz w:val="24"/>
        </w:rPr>
        <w:t xml:space="preserve">De hellige ”ber om at de må bli lært, opplyst og helliggjort av Gud, og nettopp ved dette gir de til kjenne ikke av egne naturlige krefter kan ha det som de ber om. </w:t>
      </w:r>
      <w:proofErr w:type="gramStart"/>
      <w:r w:rsidRPr="00C43927">
        <w:rPr>
          <w:rStyle w:val="SitatTegn"/>
          <w:sz w:val="24"/>
        </w:rPr>
        <w:t>/…/</w:t>
      </w:r>
      <w:proofErr w:type="gramEnd"/>
      <w:r w:rsidRPr="00C43927">
        <w:rPr>
          <w:rStyle w:val="SitatTegn"/>
          <w:sz w:val="24"/>
        </w:rPr>
        <w:t xml:space="preserve"> etter at Gud ved sin Hellige Ånd har gjort begynnelsen i dåpen, og </w:t>
      </w:r>
      <w:r w:rsidRPr="00C43927">
        <w:rPr>
          <w:rStyle w:val="SitatTegn"/>
          <w:sz w:val="24"/>
        </w:rPr>
        <w:lastRenderedPageBreak/>
        <w:t>opptent og virket den rette gudserkjennelse og tro, bør vi uten opphold be ham om at han ved den samme Ånd og ved sin nåde - gjennom daglig øvelse i å lese og bruke Guds Ord, må bevare troen og sine himmelske gaver i oss, og dag for dag styrke dem og oppholde dem inntil enden.  For der hvor ikke Gud selv er lærer, kan man ikke studere og lære noe som er Gud til behag og oss andre til gagn</w:t>
      </w:r>
      <w:r w:rsidRPr="00C43927">
        <w:rPr>
          <w:sz w:val="22"/>
        </w:rPr>
        <w:t xml:space="preserve">”. </w:t>
      </w:r>
    </w:p>
    <w:p w:rsidR="00C43927" w:rsidRPr="00E25A8E" w:rsidRDefault="00C43927" w:rsidP="003768E7">
      <w:pPr>
        <w:pStyle w:val="avsnitt"/>
      </w:pPr>
      <w:r w:rsidRPr="00E25A8E">
        <w:t xml:space="preserve">Gud er en evig uuttømmelig kilde, og har krav på den ære å gi langt mer enn vi forstår å be om, SK Fadervår, 56.  </w:t>
      </w:r>
    </w:p>
    <w:p w:rsidR="003E6764" w:rsidRPr="00B75B17" w:rsidRDefault="003E6764" w:rsidP="0048661C">
      <w:pPr>
        <w:pStyle w:val="overskrift40"/>
      </w:pPr>
      <w:bookmarkStart w:id="66" w:name="_Toc478845684"/>
      <w:r w:rsidRPr="00B75B17">
        <w:t>Om ulike former for bønn</w:t>
      </w:r>
      <w:bookmarkEnd w:id="58"/>
      <w:bookmarkEnd w:id="59"/>
      <w:bookmarkEnd w:id="60"/>
      <w:bookmarkEnd w:id="61"/>
      <w:bookmarkEnd w:id="62"/>
      <w:bookmarkEnd w:id="63"/>
      <w:bookmarkEnd w:id="64"/>
      <w:bookmarkEnd w:id="65"/>
      <w:bookmarkEnd w:id="66"/>
    </w:p>
    <w:p w:rsidR="003E6764" w:rsidRDefault="00D455B9" w:rsidP="000B6CB2">
      <w:pPr>
        <w:pStyle w:val="katekismesprsml"/>
      </w:pPr>
      <w:r>
        <w:t xml:space="preserve"> </w:t>
      </w:r>
      <w:r w:rsidR="003E6764">
        <w:t>Hvordan henvender vi oss til Gud?</w:t>
      </w:r>
    </w:p>
    <w:p w:rsidR="0010128C" w:rsidRDefault="0010128C" w:rsidP="00CF2125">
      <w:pPr>
        <w:pStyle w:val="Svar"/>
      </w:pPr>
      <w:r>
        <w:t xml:space="preserve">Det er nyttig for vår egen del å </w:t>
      </w:r>
      <w:r w:rsidR="00AE05E5">
        <w:t xml:space="preserve">skille mellom </w:t>
      </w:r>
      <w:r>
        <w:t xml:space="preserve">påkallelse, </w:t>
      </w:r>
      <w:r w:rsidR="00AE05E5">
        <w:t xml:space="preserve">takksigelse, </w:t>
      </w:r>
      <w:r>
        <w:t>syndsb</w:t>
      </w:r>
      <w:r>
        <w:t>e</w:t>
      </w:r>
      <w:r>
        <w:t>kjennelse, begjæringsbønn</w:t>
      </w:r>
      <w:r w:rsidR="00081ADA">
        <w:t xml:space="preserve">, </w:t>
      </w:r>
      <w:r>
        <w:t>vernebønn</w:t>
      </w:r>
      <w:r w:rsidR="00081ADA">
        <w:t xml:space="preserve"> og lovprisning.  </w:t>
      </w:r>
    </w:p>
    <w:p w:rsidR="00965B39" w:rsidRPr="00965B39" w:rsidRDefault="00965B39" w:rsidP="0048661C">
      <w:pPr>
        <w:pStyle w:val="Punktmerketliste"/>
        <w:rPr>
          <w:rStyle w:val="Sterk"/>
          <w:b w:val="0"/>
          <w:bCs w:val="0"/>
        </w:rPr>
      </w:pPr>
      <w:r w:rsidRPr="00487FBB">
        <w:rPr>
          <w:rStyle w:val="Sterk"/>
          <w:bCs w:val="0"/>
        </w:rPr>
        <w:t>Påkallelse</w:t>
      </w:r>
      <w:r w:rsidRPr="00965B39">
        <w:rPr>
          <w:rStyle w:val="Sterk"/>
          <w:b w:val="0"/>
          <w:bCs w:val="0"/>
        </w:rPr>
        <w:t xml:space="preserve"> med bruk av Guds Navn og ord som beskriver ham.</w:t>
      </w:r>
    </w:p>
    <w:p w:rsidR="000A565D" w:rsidRDefault="000A565D" w:rsidP="0048661C">
      <w:pPr>
        <w:pStyle w:val="Punktmerketliste"/>
      </w:pPr>
      <w:r w:rsidRPr="000A565D">
        <w:rPr>
          <w:rStyle w:val="Sterk"/>
        </w:rPr>
        <w:t>Takksigelse</w:t>
      </w:r>
      <w:r>
        <w:t xml:space="preserve"> for Guds velgjerninger og goder.  </w:t>
      </w:r>
    </w:p>
    <w:p w:rsidR="000A565D" w:rsidRDefault="000A565D" w:rsidP="0048661C">
      <w:pPr>
        <w:pStyle w:val="Punktmerketliste"/>
      </w:pPr>
      <w:r w:rsidRPr="000A565D">
        <w:rPr>
          <w:rStyle w:val="Sterk"/>
        </w:rPr>
        <w:t>Syndsbekjennelse</w:t>
      </w:r>
      <w:r>
        <w:t>, når vi erkjenner vantroens frukter og ber om Guds tilg</w:t>
      </w:r>
      <w:r>
        <w:t>i</w:t>
      </w:r>
      <w:r>
        <w:t xml:space="preserve">velse.  </w:t>
      </w:r>
    </w:p>
    <w:p w:rsidR="000A565D" w:rsidRDefault="000A565D" w:rsidP="0048661C">
      <w:pPr>
        <w:pStyle w:val="Punktmerketliste"/>
      </w:pPr>
      <w:r w:rsidRPr="000A565D">
        <w:rPr>
          <w:rStyle w:val="Sterk"/>
        </w:rPr>
        <w:t>Begjæringsbønn</w:t>
      </w:r>
      <w:r>
        <w:t xml:space="preserve"> om noe vi ønsker at Gud skal gi eller bevare.  </w:t>
      </w:r>
    </w:p>
    <w:p w:rsidR="000A565D" w:rsidRDefault="000A565D" w:rsidP="0048661C">
      <w:pPr>
        <w:pStyle w:val="Punktmerketliste"/>
      </w:pPr>
      <w:r w:rsidRPr="000A565D">
        <w:rPr>
          <w:rStyle w:val="Sterk"/>
        </w:rPr>
        <w:t>Vernebønn</w:t>
      </w:r>
      <w:r>
        <w:t xml:space="preserve"> om Guds vern mot farer og alt ondt, og om å lette korsets byrde, gi tålmodighet, lindring og trøst.  </w:t>
      </w:r>
    </w:p>
    <w:p w:rsidR="00B53E16" w:rsidRPr="00C15DC8" w:rsidRDefault="000A565D" w:rsidP="0048661C">
      <w:pPr>
        <w:pStyle w:val="Punktmerketliste"/>
        <w:rPr>
          <w:b/>
          <w:bCs/>
          <w:iCs/>
          <w:color w:val="000000"/>
        </w:rPr>
      </w:pPr>
      <w:r w:rsidRPr="000A565D">
        <w:rPr>
          <w:rStyle w:val="Sterk"/>
        </w:rPr>
        <w:t>Lovprisning</w:t>
      </w:r>
      <w:r>
        <w:t xml:space="preserve"> av Guds hellige Navn, allmakt, trofasthet, sannhet, miskunnhet, herlighet, nåde osv. </w:t>
      </w:r>
    </w:p>
    <w:p w:rsidR="00C15DC8" w:rsidRPr="00487FBB" w:rsidRDefault="00C15DC8" w:rsidP="003768E7">
      <w:pPr>
        <w:pStyle w:val="innskuttlinje"/>
        <w:rPr>
          <w:rStyle w:val="Sterkutheving"/>
          <w:b/>
          <w:bCs/>
          <w:iCs/>
          <w:color w:val="auto"/>
          <w:sz w:val="20"/>
        </w:rPr>
      </w:pPr>
    </w:p>
    <w:p w:rsidR="000A565D" w:rsidRPr="000D0C2A" w:rsidRDefault="00FB3DA2" w:rsidP="003768E7">
      <w:pPr>
        <w:pStyle w:val="avsnitt"/>
        <w:rPr>
          <w:rStyle w:val="Sterkutheving"/>
          <w:lang w:val="nn-NO"/>
        </w:rPr>
      </w:pPr>
      <w:r w:rsidRPr="00C43927">
        <w:rPr>
          <w:rStyle w:val="Sterkutheving"/>
          <w:sz w:val="24"/>
          <w:lang w:val="nn-NO"/>
        </w:rPr>
        <w:t>Til bibelstudium</w:t>
      </w:r>
      <w:r w:rsidRPr="000D0C2A">
        <w:rPr>
          <w:rStyle w:val="Sterkutheving"/>
          <w:lang w:val="nn-NO"/>
        </w:rPr>
        <w:t>:</w:t>
      </w:r>
      <w:r w:rsidR="003E6764" w:rsidRPr="000D0C2A">
        <w:rPr>
          <w:rStyle w:val="Sterkutheving"/>
          <w:lang w:val="nn-NO"/>
        </w:rPr>
        <w:t xml:space="preserve"> </w:t>
      </w:r>
    </w:p>
    <w:p w:rsidR="003E6764" w:rsidRPr="00120B62" w:rsidRDefault="003E6764" w:rsidP="003768E7">
      <w:pPr>
        <w:pStyle w:val="avsnitt"/>
      </w:pPr>
      <w:r w:rsidRPr="000D0C2A">
        <w:rPr>
          <w:lang w:val="nn-NO"/>
        </w:rPr>
        <w:t>Fil 4:6</w:t>
      </w:r>
      <w:r w:rsidR="00F3504F" w:rsidRPr="000D0C2A">
        <w:rPr>
          <w:lang w:val="nn-NO"/>
        </w:rPr>
        <w:t xml:space="preserve">.  </w:t>
      </w:r>
      <w:r w:rsidRPr="000D0C2A">
        <w:rPr>
          <w:lang w:val="nn-NO"/>
        </w:rPr>
        <w:t>1 Tim 2:1</w:t>
      </w:r>
      <w:r w:rsidR="00F3504F" w:rsidRPr="000D0C2A">
        <w:rPr>
          <w:lang w:val="nn-NO"/>
        </w:rPr>
        <w:t xml:space="preserve">.  </w:t>
      </w:r>
      <w:r w:rsidRPr="000D0C2A">
        <w:rPr>
          <w:lang w:val="nn-NO"/>
        </w:rPr>
        <w:t>1 Kor 14:15f, Ef 5:18-20</w:t>
      </w:r>
      <w:r w:rsidR="00F3504F" w:rsidRPr="000D0C2A">
        <w:rPr>
          <w:lang w:val="nn-NO"/>
        </w:rPr>
        <w:t xml:space="preserve">.  </w:t>
      </w:r>
      <w:r w:rsidRPr="00120B62">
        <w:t>5 Mos 9:5, 11.</w:t>
      </w:r>
    </w:p>
    <w:p w:rsidR="00C33455" w:rsidRDefault="00487FBB" w:rsidP="000B6CB2">
      <w:pPr>
        <w:pStyle w:val="katekismesprsml"/>
      </w:pPr>
      <w:r>
        <w:tab/>
      </w:r>
      <w:r w:rsidR="00C33455">
        <w:t>Har det noen betydning hvordan vi ber?</w:t>
      </w:r>
    </w:p>
    <w:p w:rsidR="003E6764" w:rsidRDefault="003E6764" w:rsidP="00CF2125">
      <w:pPr>
        <w:pStyle w:val="Svar"/>
      </w:pPr>
      <w:r>
        <w:t xml:space="preserve">Gud vil ha vår tillit til hans ord og løfte.  </w:t>
      </w:r>
      <w:r w:rsidR="00AE05E5">
        <w:t>et sinn fylt av vrede og trette er ufore</w:t>
      </w:r>
      <w:r w:rsidR="00AE05E5">
        <w:t>n</w:t>
      </w:r>
      <w:r w:rsidR="00AE05E5">
        <w:t xml:space="preserve">lig med adferd til </w:t>
      </w:r>
      <w:r>
        <w:t>Guds ære</w:t>
      </w:r>
      <w:r w:rsidR="00AE05E5">
        <w:t xml:space="preserve">.  </w:t>
      </w:r>
      <w:r>
        <w:t xml:space="preserve">  </w:t>
      </w:r>
    </w:p>
    <w:p w:rsidR="00965B39" w:rsidRPr="00965B39" w:rsidRDefault="00965B39" w:rsidP="00E31609">
      <w:pPr>
        <w:pStyle w:val="bibelsitat"/>
      </w:pPr>
      <w:r w:rsidRPr="00965B39">
        <w:rPr>
          <w:b/>
        </w:rPr>
        <w:t>Mt 5:25a</w:t>
      </w:r>
      <w:r w:rsidRPr="00965B39">
        <w:t xml:space="preserve"> – Vær straks villig til vennskap med din motpart mens du ennå er med ham på veien.  </w:t>
      </w:r>
      <w:r w:rsidRPr="00965B39">
        <w:rPr>
          <w:b/>
        </w:rPr>
        <w:t>Ef 4:26b</w:t>
      </w:r>
      <w:r w:rsidRPr="00965B39">
        <w:t xml:space="preserve"> – La ikke solen </w:t>
      </w:r>
      <w:proofErr w:type="gramStart"/>
      <w:r w:rsidRPr="00965B39">
        <w:t>gå</w:t>
      </w:r>
      <w:proofErr w:type="gramEnd"/>
      <w:r w:rsidRPr="00965B39">
        <w:t xml:space="preserve"> ned over deres vrede.  </w:t>
      </w:r>
      <w:r w:rsidRPr="00965B39">
        <w:rPr>
          <w:b/>
        </w:rPr>
        <w:t>1 Kor 16:20b</w:t>
      </w:r>
      <w:r w:rsidRPr="00965B39">
        <w:t xml:space="preserve"> – Hils hverandre med et hellig kyss (jf fredshilsenen i messens overgang til Nattverdens l</w:t>
      </w:r>
      <w:r w:rsidRPr="00965B39">
        <w:t>i</w:t>
      </w:r>
      <w:r w:rsidRPr="00965B39">
        <w:t xml:space="preserve">turgi).  </w:t>
      </w:r>
      <w:r w:rsidRPr="00965B39">
        <w:rPr>
          <w:b/>
        </w:rPr>
        <w:t>1 Tim 2:8</w:t>
      </w:r>
      <w:r w:rsidRPr="00965B39">
        <w:t>f - Jeg vil altså at mennene over alt, når de forretter bønn, løfter hell</w:t>
      </w:r>
      <w:r w:rsidRPr="00965B39">
        <w:t>i</w:t>
      </w:r>
      <w:r w:rsidRPr="00965B39">
        <w:t xml:space="preserve">ge hender, uten vrede og trette, likeså kvinnene, i sømmelig påkledning.  </w:t>
      </w:r>
      <w:r w:rsidRPr="00965B39">
        <w:rPr>
          <w:b/>
        </w:rPr>
        <w:t>Joh 4:23f</w:t>
      </w:r>
      <w:r w:rsidRPr="00965B39">
        <w:t xml:space="preserve"> – Den tid kommer, ja, den er allerede inne, da rette tilbedere skal tilbe Faderen i Ånd og i sannhet.  Det er slike tilbedere Faderen vil ha.  Gud er Ånd, og de som tilber ham, skal tilbe i Ånd og i sannhet.  </w:t>
      </w:r>
      <w:r w:rsidRPr="00965B39">
        <w:rPr>
          <w:b/>
        </w:rPr>
        <w:t>2 Kor 3:17</w:t>
      </w:r>
      <w:r w:rsidRPr="00965B39">
        <w:t xml:space="preserve"> – hvor Herrens Ånd er, der er frihet.</w:t>
      </w:r>
    </w:p>
    <w:p w:rsidR="00FE68C2" w:rsidRDefault="00FE68C2" w:rsidP="0048661C">
      <w:r>
        <w:t xml:space="preserve">Gud </w:t>
      </w:r>
      <w:r w:rsidR="005E2EF8">
        <w:t xml:space="preserve">er Gud, og </w:t>
      </w:r>
      <w:r>
        <w:t>svarer for sin godhets skyld</w:t>
      </w:r>
      <w:r w:rsidR="0038702C">
        <w:t xml:space="preserve">.  </w:t>
      </w:r>
      <w:r w:rsidR="005E2EF8">
        <w:t>Kristnes g</w:t>
      </w:r>
      <w:r>
        <w:t>eberder er billedspråk</w:t>
      </w:r>
      <w:r w:rsidR="005E2EF8">
        <w:t xml:space="preserve"> fra Bibelen</w:t>
      </w:r>
      <w:r>
        <w:t xml:space="preserve">.  De skjerper konsentrasjonen og minner oss om at våre legemer </w:t>
      </w:r>
      <w:r w:rsidR="00AE05E5">
        <w:t xml:space="preserve">hver for seg </w:t>
      </w:r>
      <w:r>
        <w:t xml:space="preserve">er Åndens tempel, vigslet </w:t>
      </w:r>
      <w:r w:rsidR="005E2EF8">
        <w:t xml:space="preserve">i </w:t>
      </w:r>
      <w:r>
        <w:t>dåp</w:t>
      </w:r>
      <w:r w:rsidR="005E2EF8">
        <w:t xml:space="preserve">en til </w:t>
      </w:r>
      <w:r w:rsidR="00E112FA">
        <w:t xml:space="preserve">tjeneste for Gud.  </w:t>
      </w:r>
    </w:p>
    <w:p w:rsidR="00CC3A58" w:rsidRPr="00E25A8E" w:rsidRDefault="00CC3A58" w:rsidP="003768E7">
      <w:pPr>
        <w:pStyle w:val="innskuttlinje"/>
      </w:pPr>
    </w:p>
    <w:p w:rsidR="00FE68C2" w:rsidRPr="00E25A8E" w:rsidRDefault="00FE68C2" w:rsidP="003768E7">
      <w:pPr>
        <w:pStyle w:val="avsnitt"/>
      </w:pPr>
      <w:r w:rsidRPr="003B54E5">
        <w:rPr>
          <w:rStyle w:val="Sterk"/>
        </w:rPr>
        <w:lastRenderedPageBreak/>
        <w:t xml:space="preserve">Eksempler: </w:t>
      </w:r>
      <w:r w:rsidRPr="00E25A8E">
        <w:t xml:space="preserve">Kneling (Ef 3:14).  </w:t>
      </w:r>
      <w:r w:rsidR="00A75498" w:rsidRPr="00E25A8E">
        <w:t xml:space="preserve">– Å be med løftede hender hender </w:t>
      </w:r>
      <w:r w:rsidRPr="00E25A8E">
        <w:t xml:space="preserve">(1 Tim 2:8, Sal 141,2).  </w:t>
      </w:r>
      <w:r w:rsidR="00A75498" w:rsidRPr="00E25A8E">
        <w:t>– Å l</w:t>
      </w:r>
      <w:r w:rsidRPr="00E25A8E">
        <w:t xml:space="preserve">øfte blikket mot himmelen (Sal 123:1).  </w:t>
      </w:r>
      <w:r w:rsidR="00A75498" w:rsidRPr="00E25A8E">
        <w:t>– Å k</w:t>
      </w:r>
      <w:r w:rsidR="0068443B" w:rsidRPr="00E25A8E">
        <w:t>nele (Mt 2:</w:t>
      </w:r>
      <w:proofErr w:type="gramStart"/>
      <w:r w:rsidR="0068443B" w:rsidRPr="00E25A8E">
        <w:t>11,  Lk</w:t>
      </w:r>
      <w:proofErr w:type="gramEnd"/>
      <w:r w:rsidR="0068443B" w:rsidRPr="00E25A8E">
        <w:t xml:space="preserve"> 22:41</w:t>
      </w:r>
      <w:r w:rsidR="00E0026F" w:rsidRPr="00E25A8E">
        <w:t>, Ef 3:1, Fil 2:10</w:t>
      </w:r>
      <w:r w:rsidR="0068443B" w:rsidRPr="00E25A8E">
        <w:t xml:space="preserve">).  </w:t>
      </w:r>
      <w:r w:rsidR="00A75498" w:rsidRPr="00E25A8E">
        <w:t>– Å s</w:t>
      </w:r>
      <w:r w:rsidRPr="00E25A8E">
        <w:t xml:space="preserve">lå seg for brystet (Lk 18:13).  </w:t>
      </w:r>
      <w:r w:rsidR="00A75498" w:rsidRPr="00E25A8E">
        <w:t xml:space="preserve">- </w:t>
      </w:r>
      <w:r w:rsidR="00E112FA" w:rsidRPr="00E25A8E">
        <w:t xml:space="preserve">Å </w:t>
      </w:r>
      <w:r w:rsidR="0068443B" w:rsidRPr="00E25A8E">
        <w:t>kaste seg ned</w:t>
      </w:r>
      <w:r w:rsidR="00A75498" w:rsidRPr="00E25A8E">
        <w:t xml:space="preserve"> og </w:t>
      </w:r>
      <w:r w:rsidR="00E112FA" w:rsidRPr="00E25A8E">
        <w:t>ligge n</w:t>
      </w:r>
      <w:r w:rsidR="00E112FA" w:rsidRPr="00E25A8E">
        <w:t>e</w:t>
      </w:r>
      <w:r w:rsidR="00E112FA" w:rsidRPr="00E25A8E">
        <w:t xml:space="preserve">segrus (Mk 7:25, </w:t>
      </w:r>
      <w:r w:rsidR="0068443B" w:rsidRPr="00E25A8E">
        <w:t xml:space="preserve">28:17, </w:t>
      </w:r>
      <w:r w:rsidR="00E0026F" w:rsidRPr="00E25A8E">
        <w:t xml:space="preserve">Lk 5:8, </w:t>
      </w:r>
      <w:r w:rsidR="00E112FA" w:rsidRPr="00E25A8E">
        <w:t xml:space="preserve">1 Kor 14:25, Åp </w:t>
      </w:r>
      <w:r w:rsidR="0068443B" w:rsidRPr="00E25A8E">
        <w:t xml:space="preserve">1:17, </w:t>
      </w:r>
      <w:r w:rsidR="00E112FA" w:rsidRPr="00E25A8E">
        <w:t>3:9</w:t>
      </w:r>
      <w:r w:rsidR="0068443B" w:rsidRPr="00E25A8E">
        <w:t>, 4:9f</w:t>
      </w:r>
      <w:r w:rsidR="00E112FA" w:rsidRPr="00E25A8E">
        <w:t>).</w:t>
      </w:r>
    </w:p>
    <w:p w:rsidR="00B53E16" w:rsidRPr="003B54E5" w:rsidRDefault="00B53E16" w:rsidP="003768E7">
      <w:pPr>
        <w:pStyle w:val="innskuttlinje"/>
        <w:rPr>
          <w:rStyle w:val="Sterkutheving"/>
        </w:rPr>
      </w:pPr>
    </w:p>
    <w:p w:rsidR="00FE68C2" w:rsidRPr="003B54E5" w:rsidRDefault="00FB3DA2" w:rsidP="003768E7">
      <w:pPr>
        <w:pStyle w:val="avsnitt"/>
        <w:rPr>
          <w:rStyle w:val="Sterkutheving"/>
        </w:rPr>
      </w:pPr>
      <w:r w:rsidRPr="00487FBB">
        <w:rPr>
          <w:rStyle w:val="Sterkutheving"/>
          <w:sz w:val="24"/>
        </w:rPr>
        <w:t>Til bibelstudium:</w:t>
      </w:r>
      <w:r w:rsidR="003E6764" w:rsidRPr="00487FBB">
        <w:rPr>
          <w:rStyle w:val="Sterkutheving"/>
          <w:sz w:val="24"/>
        </w:rPr>
        <w:t xml:space="preserve"> </w:t>
      </w:r>
      <w:r w:rsidR="007D4B1E" w:rsidRPr="00487FBB">
        <w:rPr>
          <w:rStyle w:val="Sterkutheving"/>
          <w:sz w:val="24"/>
        </w:rPr>
        <w:t>Bønn i legemets tempel</w:t>
      </w:r>
      <w:r w:rsidR="007D4B1E" w:rsidRPr="00C43927">
        <w:rPr>
          <w:rStyle w:val="Sterkutheving"/>
          <w:sz w:val="26"/>
        </w:rPr>
        <w:t xml:space="preserve"> </w:t>
      </w:r>
    </w:p>
    <w:p w:rsidR="00E0026F" w:rsidRPr="00E25A8E" w:rsidRDefault="00E0026F" w:rsidP="003768E7">
      <w:pPr>
        <w:pStyle w:val="avsnitt"/>
      </w:pPr>
      <w:r w:rsidRPr="00E25A8E">
        <w:t>Bønnen inkluderer</w:t>
      </w:r>
      <w:r w:rsidRPr="00E25A8E">
        <w:rPr>
          <w:i/>
          <w:iCs/>
        </w:rPr>
        <w:t xml:space="preserve"> legemet, </w:t>
      </w:r>
      <w:r w:rsidRPr="00E25A8E">
        <w:t xml:space="preserve">Rom 12:1, som er Helligåndens tempel, 1 Kor 3:16.  Vi er Guds verk av kjøtt og blod, skapt til samfunn med Gud.  Derfor </w:t>
      </w:r>
      <w:r w:rsidRPr="00E25A8E">
        <w:rPr>
          <w:i/>
          <w:iCs/>
        </w:rPr>
        <w:t>geberder</w:t>
      </w:r>
      <w:r w:rsidRPr="00E25A8E">
        <w:t xml:space="preserve"> vi oss.  </w:t>
      </w:r>
    </w:p>
    <w:p w:rsidR="003E6764" w:rsidRDefault="003E6764" w:rsidP="003768E7">
      <w:pPr>
        <w:pStyle w:val="avsnitt"/>
      </w:pPr>
      <w:r w:rsidRPr="00E25A8E">
        <w:t xml:space="preserve">Om hyklernes bønn, tanken om fortjeneste, Mt 6:5, 7.  Bønn om tilfredsstillelse av egne behov, Jak 4:3, Sal 109:1-3. </w:t>
      </w:r>
    </w:p>
    <w:p w:rsidR="00D072C6" w:rsidRPr="00E25A8E" w:rsidRDefault="00D072C6" w:rsidP="003768E7">
      <w:pPr>
        <w:pStyle w:val="innskuttlinje"/>
      </w:pPr>
    </w:p>
    <w:p w:rsidR="00C33455" w:rsidRPr="007E3815" w:rsidRDefault="00C33455" w:rsidP="000B6CB2">
      <w:pPr>
        <w:pStyle w:val="katekismesprsml"/>
      </w:pPr>
      <w:r w:rsidRPr="007E3815">
        <w:t>Hvem har lært oss å be «Fadervår»?</w:t>
      </w:r>
    </w:p>
    <w:p w:rsidR="009E6ED4" w:rsidRPr="00D2327F" w:rsidRDefault="00D2327F" w:rsidP="00CF2125">
      <w:pPr>
        <w:pStyle w:val="Svar"/>
      </w:pPr>
      <w:r>
        <w:t xml:space="preserve">Herren </w:t>
      </w:r>
      <w:r w:rsidR="009E6ED4">
        <w:t>Jesus</w:t>
      </w:r>
      <w:r>
        <w:t xml:space="preserve"> lærte disiplene denne bønnen.  Derfor kaller vi den Herrns bønn.</w:t>
      </w:r>
      <w:r w:rsidR="009E6ED4">
        <w:t xml:space="preserve"> </w:t>
      </w:r>
      <w:r w:rsidR="009E6ED4" w:rsidRPr="00D2327F">
        <w:rPr>
          <w:sz w:val="22"/>
        </w:rPr>
        <w:t>(Mt 6:9-13).</w:t>
      </w:r>
      <w:r>
        <w:rPr>
          <w:sz w:val="22"/>
        </w:rPr>
        <w:t xml:space="preserve">  </w:t>
      </w:r>
      <w:r w:rsidR="00965B39">
        <w:rPr>
          <w:sz w:val="22"/>
        </w:rPr>
        <w:t xml:space="preserve"> </w:t>
      </w:r>
      <w:r>
        <w:t xml:space="preserve">Den er kort, men rommer Bibelens innhold.  </w:t>
      </w:r>
    </w:p>
    <w:p w:rsidR="008C3208" w:rsidRDefault="008C3208" w:rsidP="000B6CB2">
      <w:pPr>
        <w:pStyle w:val="katekismesprsml"/>
      </w:pPr>
      <w:r w:rsidRPr="008C3208">
        <w:t>Hvordan inndeles Herrens bønn?</w:t>
      </w:r>
    </w:p>
    <w:p w:rsidR="008C3208" w:rsidRDefault="008C3208" w:rsidP="00CF2125">
      <w:pPr>
        <w:pStyle w:val="Svar"/>
      </w:pPr>
      <w:r w:rsidRPr="008C3208">
        <w:t>HERRENS BØNN BESTÅR AV TRE DELER: PÅKALLELSEN, BØNNENE OG AVSLU</w:t>
      </w:r>
      <w:r w:rsidRPr="008C3208">
        <w:t>T</w:t>
      </w:r>
      <w:r w:rsidRPr="008C3208">
        <w:t xml:space="preserve">NINGEN. </w:t>
      </w:r>
    </w:p>
    <w:p w:rsidR="008C3208" w:rsidRDefault="008C3208" w:rsidP="0048661C">
      <w:pPr>
        <w:pStyle w:val="Overskrift4"/>
      </w:pPr>
      <w:bookmarkStart w:id="67" w:name="_Toc478845685"/>
      <w:r w:rsidRPr="008C3208">
        <w:t>OM PÅKALLELSEN</w:t>
      </w:r>
      <w:bookmarkEnd w:id="67"/>
    </w:p>
    <w:p w:rsidR="007D4B1E" w:rsidRPr="00097235" w:rsidRDefault="00097235" w:rsidP="0006104D">
      <w:pPr>
        <w:pStyle w:val="anm"/>
        <w:rPr>
          <w:rStyle w:val="Boktittel"/>
          <w:rFonts w:cstheme="minorHAnsi"/>
          <w:i/>
          <w:iCs/>
          <w:sz w:val="20"/>
          <w:szCs w:val="20"/>
        </w:rPr>
      </w:pPr>
      <w:r w:rsidRPr="00097235">
        <w:rPr>
          <w:rStyle w:val="Boktittel"/>
        </w:rPr>
        <w:t>Fader vår, du som er i himmelen!</w:t>
      </w:r>
    </w:p>
    <w:p w:rsidR="00097235" w:rsidRDefault="00097235" w:rsidP="0048661C">
      <w:pPr>
        <w:pStyle w:val="anm"/>
      </w:pPr>
      <w:r>
        <w:t>Hva er det?</w:t>
      </w:r>
    </w:p>
    <w:p w:rsidR="00097235" w:rsidRPr="00097235" w:rsidRDefault="00097235" w:rsidP="0048661C">
      <w:pPr>
        <w:pStyle w:val="anm"/>
        <w:rPr>
          <w:rStyle w:val="Sterk"/>
        </w:rPr>
      </w:pPr>
      <w:r w:rsidRPr="00097235">
        <w:rPr>
          <w:rStyle w:val="Sterk"/>
        </w:rPr>
        <w:t>Gud vil med disse ord oppmuntre oss til å tro at han er vår</w:t>
      </w:r>
      <w:r>
        <w:rPr>
          <w:rStyle w:val="Sterk"/>
        </w:rPr>
        <w:t xml:space="preserve"> rette</w:t>
      </w:r>
      <w:r w:rsidRPr="00097235">
        <w:rPr>
          <w:rStyle w:val="Sterk"/>
        </w:rPr>
        <w:t xml:space="preserve"> Far og vi hans rette barn, for </w:t>
      </w:r>
      <w:r>
        <w:rPr>
          <w:rStyle w:val="Sterk"/>
        </w:rPr>
        <w:t xml:space="preserve">at </w:t>
      </w:r>
      <w:r w:rsidRPr="00097235">
        <w:rPr>
          <w:rStyle w:val="Sterk"/>
        </w:rPr>
        <w:t xml:space="preserve">vi </w:t>
      </w:r>
      <w:r>
        <w:rPr>
          <w:rStyle w:val="Sterk"/>
        </w:rPr>
        <w:t xml:space="preserve">frimodig </w:t>
      </w:r>
      <w:r w:rsidRPr="00097235">
        <w:rPr>
          <w:rStyle w:val="Sterk"/>
        </w:rPr>
        <w:t>og med full tillit skal be til ham, slik som kjære barn ber sin kjære far om noe.</w:t>
      </w:r>
    </w:p>
    <w:p w:rsidR="003E6764" w:rsidRDefault="003E6764" w:rsidP="000B6CB2">
      <w:pPr>
        <w:pStyle w:val="katekismesprsml"/>
      </w:pPr>
      <w:r>
        <w:t>Hva menes her med ordet ”Fader”?</w:t>
      </w:r>
    </w:p>
    <w:p w:rsidR="008C3208" w:rsidRDefault="00FE68C2" w:rsidP="00CF2125">
      <w:pPr>
        <w:pStyle w:val="Svar"/>
      </w:pPr>
      <w:r>
        <w:t>Svar: Den før</w:t>
      </w:r>
      <w:r w:rsidRPr="00FE68C2">
        <w:rPr>
          <w:rStyle w:val="Sterk"/>
        </w:rPr>
        <w:t>s</w:t>
      </w:r>
      <w:r>
        <w:t>te person i Den Hellige Treénhet - alle tings opphav, kilden til alt godt og kjærlighetens målestokk, stil</w:t>
      </w:r>
      <w:r w:rsidR="00D2327F">
        <w:t>t</w:t>
      </w:r>
      <w:r>
        <w:t xml:space="preserve"> </w:t>
      </w:r>
      <w:r w:rsidR="004C20AB">
        <w:t xml:space="preserve">fram </w:t>
      </w:r>
      <w:r>
        <w:t xml:space="preserve">for verden i Jesu lidende lydighet. </w:t>
      </w:r>
    </w:p>
    <w:p w:rsidR="008C3208" w:rsidRPr="008C3208" w:rsidRDefault="008C3208" w:rsidP="00E31609">
      <w:pPr>
        <w:pStyle w:val="bibelsitat"/>
      </w:pPr>
      <w:r w:rsidRPr="008C3208">
        <w:rPr>
          <w:b/>
        </w:rPr>
        <w:t>Sal 73:24f</w:t>
      </w:r>
      <w:r w:rsidRPr="008C3208">
        <w:t xml:space="preserve"> – har jeg deg, ønsker jeg ikke noe på jorden.  Om kropp og sjel forgår, er Gud for evig min klippe og min del.  </w:t>
      </w:r>
      <w:r w:rsidRPr="008C3208">
        <w:rPr>
          <w:b/>
        </w:rPr>
        <w:t>Jak 1:17a</w:t>
      </w:r>
      <w:r w:rsidRPr="008C3208">
        <w:t xml:space="preserve"> – Hver god gave og hver fullkommen gave kommer ovenfra, fra lysenes Fa-der.  </w:t>
      </w:r>
      <w:r w:rsidRPr="008C3208">
        <w:rPr>
          <w:b/>
        </w:rPr>
        <w:t>Mt 7:11</w:t>
      </w:r>
      <w:r w:rsidRPr="008C3208">
        <w:t xml:space="preserve"> – Om nå dere som er onde, forstår å gi deres barn gode gaver, hvor meget mer skal da ikke deres Fader som er i himm</w:t>
      </w:r>
      <w:r w:rsidRPr="008C3208">
        <w:t>e</w:t>
      </w:r>
      <w:r w:rsidRPr="008C3208">
        <w:t xml:space="preserve">len, gi det som er godt til dem som ber ham (jf v 7, Lk 11:13).  </w:t>
      </w:r>
      <w:r w:rsidRPr="008C3208">
        <w:rPr>
          <w:b/>
        </w:rPr>
        <w:t xml:space="preserve">Lk 15:31 </w:t>
      </w:r>
      <w:r w:rsidRPr="008C3208">
        <w:t xml:space="preserve">– Alt mitt er ditt.  </w:t>
      </w:r>
      <w:r w:rsidRPr="008C3208">
        <w:rPr>
          <w:b/>
        </w:rPr>
        <w:t>Joh 13:1</w:t>
      </w:r>
      <w:r w:rsidRPr="008C3208">
        <w:t xml:space="preserve"> – Liksom han hadde elsket sine egne her i denne verden, så elsket han dem like til det siste.  </w:t>
      </w:r>
      <w:r w:rsidRPr="008C3208">
        <w:rPr>
          <w:b/>
        </w:rPr>
        <w:t>14:8f</w:t>
      </w:r>
      <w:r w:rsidRPr="008C3208">
        <w:t xml:space="preserve"> – Den som har sett meg, har sett Faderen.</w:t>
      </w:r>
      <w:r w:rsidRPr="008C3208">
        <w:tab/>
        <w:t xml:space="preserve">  </w:t>
      </w:r>
    </w:p>
    <w:p w:rsidR="000B6CCC" w:rsidRDefault="00315059" w:rsidP="0048661C">
      <w:r>
        <w:t xml:space="preserve">Når vi påkaller Gud som </w:t>
      </w:r>
      <w:r w:rsidR="000B6CCC">
        <w:t xml:space="preserve">Far, sier </w:t>
      </w:r>
      <w:r>
        <w:t xml:space="preserve">vi </w:t>
      </w:r>
      <w:r w:rsidR="000B6CCC">
        <w:t xml:space="preserve">to ting om </w:t>
      </w:r>
      <w:r>
        <w:t xml:space="preserve">oss </w:t>
      </w:r>
      <w:r w:rsidR="000B6CCC">
        <w:t xml:space="preserve">selv: (1) jeg er </w:t>
      </w:r>
      <w:r w:rsidR="000B6CCC">
        <w:rPr>
          <w:i/>
          <w:iCs/>
        </w:rPr>
        <w:t>ditt kjære barn</w:t>
      </w:r>
      <w:r w:rsidR="000B6CCC">
        <w:t xml:space="preserve"> fordi du har gitt meg din enbårne Sønn</w:t>
      </w:r>
      <w:r>
        <w:t xml:space="preserve"> </w:t>
      </w:r>
      <w:r w:rsidR="000B6CCC">
        <w:t xml:space="preserve">til </w:t>
      </w:r>
      <w:r w:rsidR="000B6CCC" w:rsidRPr="00FF6AF5">
        <w:rPr>
          <w:i/>
        </w:rPr>
        <w:t>gave</w:t>
      </w:r>
      <w:r w:rsidR="00097235">
        <w:t xml:space="preserve">, og </w:t>
      </w:r>
      <w:r w:rsidR="000B6CCC">
        <w:t xml:space="preserve">(2) </w:t>
      </w:r>
      <w:r>
        <w:t xml:space="preserve">jeg er </w:t>
      </w:r>
      <w:r w:rsidR="000B6CCC">
        <w:rPr>
          <w:i/>
          <w:iCs/>
        </w:rPr>
        <w:t>din tjener</w:t>
      </w:r>
      <w:r>
        <w:rPr>
          <w:i/>
          <w:iCs/>
        </w:rPr>
        <w:t xml:space="preserve"> </w:t>
      </w:r>
      <w:r w:rsidRPr="00315059">
        <w:rPr>
          <w:iCs/>
        </w:rPr>
        <w:t>som</w:t>
      </w:r>
      <w:r>
        <w:rPr>
          <w:i/>
          <w:iCs/>
        </w:rPr>
        <w:t xml:space="preserve"> </w:t>
      </w:r>
      <w:r w:rsidR="000B6CCC">
        <w:t xml:space="preserve">ber om nåde til å følge din Sønns </w:t>
      </w:r>
      <w:r w:rsidR="000B6CCC" w:rsidRPr="007D4B1E">
        <w:rPr>
          <w:i/>
        </w:rPr>
        <w:t>eksempel</w:t>
      </w:r>
      <w:r w:rsidR="007D4B1E">
        <w:rPr>
          <w:i/>
        </w:rPr>
        <w:t xml:space="preserve"> </w:t>
      </w:r>
      <w:r w:rsidR="007D4B1E" w:rsidRPr="00097235">
        <w:t>i gode gjerninger</w:t>
      </w:r>
      <w:r w:rsidR="000B6CCC">
        <w:t xml:space="preserve">. </w:t>
      </w:r>
    </w:p>
    <w:p w:rsidR="00315059" w:rsidRDefault="00315059" w:rsidP="0048661C">
      <w:r>
        <w:t xml:space="preserve">Hva farsomsorg er, har Gud vist oss i Sønnens selvhengivende kjærlighet til sin kirkebrud, som han vant seg meg sitt eget blod.    </w:t>
      </w:r>
    </w:p>
    <w:p w:rsidR="000B6CCC" w:rsidRPr="00E25A8E" w:rsidRDefault="000B6CCC" w:rsidP="003768E7">
      <w:pPr>
        <w:pStyle w:val="avsnitt"/>
      </w:pPr>
      <w:r w:rsidRPr="003B54E5">
        <w:rPr>
          <w:rStyle w:val="Sterk"/>
        </w:rPr>
        <w:lastRenderedPageBreak/>
        <w:t>Eksempler:</w:t>
      </w:r>
      <w:r w:rsidRPr="00E25A8E">
        <w:t xml:space="preserve"> H</w:t>
      </w:r>
      <w:r w:rsidR="00315059" w:rsidRPr="00E25A8E">
        <w:t xml:space="preserve">errens </w:t>
      </w:r>
      <w:r w:rsidRPr="00E25A8E">
        <w:t>mor hadde valgt det ene nødvendige - ”den gode del”, Lk 10:42.  – Jesu fotvasking, Joh 13:1-9.</w:t>
      </w:r>
    </w:p>
    <w:p w:rsidR="00EE1BBC" w:rsidRPr="00E25A8E" w:rsidRDefault="00EE1BBC" w:rsidP="003768E7">
      <w:pPr>
        <w:pStyle w:val="avsnitt"/>
      </w:pPr>
    </w:p>
    <w:p w:rsidR="007D4B1E" w:rsidRPr="00651F0D" w:rsidRDefault="00B53E16" w:rsidP="007E7F8C">
      <w:pPr>
        <w:pStyle w:val="Anm0"/>
        <w:rPr>
          <w:rStyle w:val="Sterk"/>
          <w:lang w:val="nb-NO"/>
        </w:rPr>
      </w:pPr>
      <w:r w:rsidRPr="00651F0D">
        <w:rPr>
          <w:rStyle w:val="Sterk"/>
          <w:lang w:val="nb-NO"/>
        </w:rPr>
        <w:t xml:space="preserve">Anm.  Modergudinner </w:t>
      </w:r>
    </w:p>
    <w:p w:rsidR="007D4B1E" w:rsidRPr="00E915CC" w:rsidRDefault="00B53E16" w:rsidP="007E7F8C">
      <w:pPr>
        <w:pStyle w:val="Anm0"/>
        <w:rPr>
          <w:lang w:val="nb-NO"/>
        </w:rPr>
      </w:pPr>
      <w:r w:rsidRPr="00E915CC">
        <w:rPr>
          <w:lang w:val="nb-NO"/>
        </w:rPr>
        <w:t xml:space="preserve">var kjent for Guds folk i den gamle pakt og for aposteltidens kirke.  </w:t>
      </w:r>
      <w:r w:rsidR="007D4B1E" w:rsidRPr="00E915CC">
        <w:rPr>
          <w:lang w:val="nb-NO"/>
        </w:rPr>
        <w:t>Med stor kons</w:t>
      </w:r>
      <w:r w:rsidR="007D4B1E" w:rsidRPr="00E915CC">
        <w:rPr>
          <w:lang w:val="nb-NO"/>
        </w:rPr>
        <w:t>e</w:t>
      </w:r>
      <w:r w:rsidR="007D4B1E" w:rsidRPr="00E915CC">
        <w:rPr>
          <w:lang w:val="nb-NO"/>
        </w:rPr>
        <w:t>kvens fører Modergudinnen til panteistiske gudsforestillinger, og menneskets eksi</w:t>
      </w:r>
      <w:r w:rsidR="007D4B1E" w:rsidRPr="00E915CC">
        <w:rPr>
          <w:lang w:val="nb-NO"/>
        </w:rPr>
        <w:t>s</w:t>
      </w:r>
      <w:r w:rsidR="007D4B1E" w:rsidRPr="00E915CC">
        <w:rPr>
          <w:lang w:val="nb-NO"/>
        </w:rPr>
        <w:t xml:space="preserve">tens som en emanasjon (utstrømning) av eksistensens morsliv. </w:t>
      </w:r>
    </w:p>
    <w:p w:rsidR="00B53E16" w:rsidRPr="00E915CC" w:rsidRDefault="00B53E16" w:rsidP="007E7F8C">
      <w:pPr>
        <w:pStyle w:val="Anm0"/>
        <w:rPr>
          <w:lang w:val="nb-NO"/>
        </w:rPr>
      </w:pPr>
      <w:r w:rsidRPr="00E915CC">
        <w:rPr>
          <w:lang w:val="nb-NO"/>
        </w:rPr>
        <w:t xml:space="preserve">I Bibelen </w:t>
      </w:r>
      <w:r w:rsidR="00315059" w:rsidRPr="00E915CC">
        <w:rPr>
          <w:lang w:val="nb-NO"/>
        </w:rPr>
        <w:t xml:space="preserve">er </w:t>
      </w:r>
      <w:r w:rsidRPr="00E915CC">
        <w:rPr>
          <w:lang w:val="nb-NO"/>
        </w:rPr>
        <w:t xml:space="preserve">”mor” </w:t>
      </w:r>
      <w:r w:rsidR="00315059" w:rsidRPr="00E915CC">
        <w:rPr>
          <w:lang w:val="nb-NO"/>
        </w:rPr>
        <w:t xml:space="preserve">aldri </w:t>
      </w:r>
      <w:r w:rsidRPr="00E915CC">
        <w:rPr>
          <w:lang w:val="nb-NO"/>
        </w:rPr>
        <w:t xml:space="preserve">brukt som </w:t>
      </w:r>
      <w:r w:rsidR="00315059" w:rsidRPr="00E915CC">
        <w:rPr>
          <w:lang w:val="nb-NO"/>
        </w:rPr>
        <w:t xml:space="preserve">tittel om Gud, men som </w:t>
      </w:r>
      <w:r w:rsidRPr="00E915CC">
        <w:rPr>
          <w:lang w:val="nb-NO"/>
        </w:rPr>
        <w:t>bilde på Guds miskunn.  En mor kan ikke være opphav til barnet hun føder.  Det hebraiske ordet for ”morsliv” (r</w:t>
      </w:r>
      <w:r w:rsidRPr="00E915CC">
        <w:rPr>
          <w:lang w:val="nb-NO"/>
        </w:rPr>
        <w:t>a</w:t>
      </w:r>
      <w:r w:rsidRPr="00E915CC">
        <w:rPr>
          <w:lang w:val="nb-NO"/>
        </w:rPr>
        <w:t>hamin) kan også brukes om Guds medynk el medlidenhet med menneskene.  Jf Jes 49:15, 66:13.  (Ratzinger, s 96f)</w:t>
      </w:r>
    </w:p>
    <w:p w:rsidR="00B53E16" w:rsidRPr="00E25A8E" w:rsidRDefault="00B53E16" w:rsidP="003768E7">
      <w:pPr>
        <w:pStyle w:val="innskuttlinje"/>
      </w:pPr>
    </w:p>
    <w:p w:rsidR="00B53E16" w:rsidRPr="007D4B1E" w:rsidRDefault="00FB3DA2" w:rsidP="003768E7">
      <w:pPr>
        <w:pStyle w:val="avsnitt"/>
        <w:rPr>
          <w:rStyle w:val="Sterk"/>
        </w:rPr>
      </w:pPr>
      <w:r w:rsidRPr="007D4B1E">
        <w:rPr>
          <w:rStyle w:val="Sterk"/>
        </w:rPr>
        <w:t>Til bibelstudium:</w:t>
      </w:r>
      <w:r w:rsidR="003E6764" w:rsidRPr="007D4B1E">
        <w:rPr>
          <w:rStyle w:val="Sterk"/>
        </w:rPr>
        <w:t xml:space="preserve">  </w:t>
      </w:r>
    </w:p>
    <w:p w:rsidR="007D4B1E" w:rsidRPr="00070CB9" w:rsidRDefault="003E6764" w:rsidP="003768E7">
      <w:pPr>
        <w:pStyle w:val="avsnitt"/>
      </w:pPr>
      <w:r w:rsidRPr="00070CB9">
        <w:t>Mt 7:11, Joh 3:27, 1 Joh 1:1.3</w:t>
      </w:r>
      <w:r w:rsidR="007D4B1E" w:rsidRPr="00070CB9">
        <w:t xml:space="preserve">.  </w:t>
      </w:r>
      <w:r w:rsidRPr="00070CB9">
        <w:t>Ef 1:3, 17-</w:t>
      </w:r>
      <w:proofErr w:type="gramStart"/>
      <w:r w:rsidRPr="00070CB9">
        <w:t>23</w:t>
      </w:r>
      <w:r w:rsidR="007D4B1E" w:rsidRPr="00070CB9">
        <w:t xml:space="preserve">.  </w:t>
      </w:r>
      <w:r w:rsidRPr="00070CB9">
        <w:t>1</w:t>
      </w:r>
      <w:proofErr w:type="gramEnd"/>
      <w:r w:rsidRPr="00070CB9">
        <w:t xml:space="preserve"> Joh 4:9-11.  </w:t>
      </w:r>
    </w:p>
    <w:p w:rsidR="003E6764" w:rsidRDefault="003E6764" w:rsidP="003768E7">
      <w:pPr>
        <w:pStyle w:val="avsnitt"/>
      </w:pPr>
      <w:r w:rsidRPr="007D4B1E">
        <w:t>Kristus som ”Guds bilde”: 2 Kor 4:4, Kol 1:15.</w:t>
      </w:r>
    </w:p>
    <w:p w:rsidR="00D072C6" w:rsidRDefault="00D072C6" w:rsidP="003768E7">
      <w:pPr>
        <w:pStyle w:val="innskuttlinje"/>
      </w:pPr>
    </w:p>
    <w:p w:rsidR="00A813D3" w:rsidRPr="007D4B1E" w:rsidRDefault="00A813D3" w:rsidP="000B6CB2">
      <w:pPr>
        <w:pStyle w:val="katekismesprsml"/>
      </w:pPr>
      <w:r>
        <w:t>Hvorfor sier vi «Fader vår» (el vår Far i himmelen)?</w:t>
      </w:r>
    </w:p>
    <w:p w:rsidR="0031714A" w:rsidRDefault="0031714A" w:rsidP="00CF2125">
      <w:pPr>
        <w:pStyle w:val="Svar"/>
      </w:pPr>
      <w:r>
        <w:t xml:space="preserve">Vår himmelske Far forener sitt folk i Kristus Jesus.  Derfor ber vi til Faderen ved Sønnen og i Den Hellige Ånd, og sier ”Fader </w:t>
      </w:r>
      <w:r w:rsidRPr="00102D2E">
        <w:t>vår</w:t>
      </w:r>
      <w:r>
        <w:t xml:space="preserve">”.  </w:t>
      </w:r>
    </w:p>
    <w:p w:rsidR="00EE1BBC" w:rsidRPr="00EE1BBC" w:rsidRDefault="00EE1BBC" w:rsidP="00E31609">
      <w:pPr>
        <w:pStyle w:val="bibelsitat"/>
      </w:pPr>
      <w:r w:rsidRPr="00EE1BBC">
        <w:rPr>
          <w:b/>
        </w:rPr>
        <w:t>Sal 11:4</w:t>
      </w:r>
      <w:r w:rsidRPr="00EE1BBC">
        <w:t xml:space="preserve"> – Herren er i sitt hellige tempel, Herrens trone er i himlene.  (1 Kong 8:</w:t>
      </w:r>
      <w:proofErr w:type="gramStart"/>
      <w:r w:rsidRPr="00EE1BBC">
        <w:t xml:space="preserve">27)   </w:t>
      </w:r>
      <w:r w:rsidRPr="00EE1BBC">
        <w:rPr>
          <w:b/>
        </w:rPr>
        <w:t>Mt</w:t>
      </w:r>
      <w:proofErr w:type="gramEnd"/>
      <w:r w:rsidRPr="00EE1BBC">
        <w:rPr>
          <w:b/>
        </w:rPr>
        <w:t xml:space="preserve"> 23:9b</w:t>
      </w:r>
      <w:r w:rsidRPr="00EE1BBC">
        <w:t xml:space="preserve"> – Én er deres Fader, han som er i himmelen (egtl ”den himmelske”, jf v 22).  </w:t>
      </w:r>
      <w:r w:rsidRPr="00EE1BBC">
        <w:rPr>
          <w:b/>
        </w:rPr>
        <w:t>1 Tim 6:16</w:t>
      </w:r>
      <w:r w:rsidRPr="00EE1BBC">
        <w:t xml:space="preserve"> – Han alene har udødelighet og bor i et utilgjengelig lys.  Ham har intet menneske sett eller kan se.  Ham tilhører ære og evig makt!  Amen.  </w:t>
      </w:r>
      <w:r w:rsidRPr="00EE1BBC">
        <w:rPr>
          <w:b/>
        </w:rPr>
        <w:t>Joh 1:18</w:t>
      </w:r>
      <w:r w:rsidRPr="00EE1BBC">
        <w:t xml:space="preserve"> - Ingen har noensinne sett Gud.  Den enbårne Sønn, som er i Faderens skjød, har åpenbaret ham.  </w:t>
      </w:r>
      <w:r w:rsidRPr="00EE1BBC">
        <w:rPr>
          <w:b/>
        </w:rPr>
        <w:t>Mt 11:27</w:t>
      </w:r>
      <w:r w:rsidRPr="00EE1BBC">
        <w:t xml:space="preserve"> – Ingen kjenner Sønnen uten Faderen, og ingen kjenner heller Fad</w:t>
      </w:r>
      <w:r w:rsidRPr="00EE1BBC">
        <w:t>e</w:t>
      </w:r>
      <w:r w:rsidRPr="00EE1BBC">
        <w:t xml:space="preserve">ren uten Sønnen og den som Sønnen vil åpenbare det for.  </w:t>
      </w:r>
      <w:r w:rsidRPr="00EE1BBC">
        <w:rPr>
          <w:b/>
        </w:rPr>
        <w:t>23:9</w:t>
      </w:r>
      <w:r w:rsidRPr="00EE1BBC">
        <w:t xml:space="preserve"> – Én er deres Fader, han som er i himmelen.   </w:t>
      </w:r>
      <w:r w:rsidRPr="00EE1BBC">
        <w:rPr>
          <w:b/>
        </w:rPr>
        <w:t>Ef 3:14f</w:t>
      </w:r>
      <w:r w:rsidRPr="00EE1BBC">
        <w:t xml:space="preserve"> – Derfor bøyer jeg mine knær for Fa-deren, han som har gitt navn til alt som kalles far i himmel og på jord.  </w:t>
      </w:r>
    </w:p>
    <w:p w:rsidR="0090651B" w:rsidRDefault="00FE68C2" w:rsidP="0048661C">
      <w:r>
        <w:t xml:space="preserve">Påkallelsen ”Fader vår” plasserer oss </w:t>
      </w:r>
      <w:r w:rsidRPr="00097235">
        <w:rPr>
          <w:i/>
        </w:rPr>
        <w:t xml:space="preserve">i </w:t>
      </w:r>
      <w:r w:rsidRPr="00443B9B">
        <w:rPr>
          <w:i/>
        </w:rPr>
        <w:t>Guds skaperverk</w:t>
      </w:r>
      <w:r>
        <w:t xml:space="preserve"> - sammen med alle mennesker, og </w:t>
      </w:r>
      <w:r w:rsidR="008651A2">
        <w:t xml:space="preserve">sammen med </w:t>
      </w:r>
      <w:r>
        <w:rPr>
          <w:i/>
        </w:rPr>
        <w:t xml:space="preserve">Guds </w:t>
      </w:r>
      <w:r w:rsidRPr="00443B9B">
        <w:rPr>
          <w:i/>
        </w:rPr>
        <w:t xml:space="preserve">bedende kirke </w:t>
      </w:r>
      <w:r w:rsidRPr="00443B9B">
        <w:t>på jorden</w:t>
      </w:r>
      <w:r w:rsidR="00097235">
        <w:t>.</w:t>
      </w:r>
      <w:r w:rsidR="0090651B">
        <w:t xml:space="preserve">  </w:t>
      </w:r>
      <w:r>
        <w:t xml:space="preserve">Hver for oss trer vi ut av vår egen nød og istemmer vår felles nød.  </w:t>
      </w:r>
    </w:p>
    <w:p w:rsidR="00933E3A" w:rsidRDefault="00FE68C2" w:rsidP="0048661C">
      <w:r>
        <w:t xml:space="preserve">Vi ber særlig for </w:t>
      </w:r>
      <w:r w:rsidR="00E72B86">
        <w:t>dem som hører Kristi ord – at det må få inngang, og for dem som må lide fordi de etterfølger apostelordets lære fra ham</w:t>
      </w:r>
      <w:r w:rsidR="00933E3A">
        <w:t>.</w:t>
      </w:r>
    </w:p>
    <w:p w:rsidR="00933E3A" w:rsidRPr="003B54E5" w:rsidRDefault="00933E3A" w:rsidP="003768E7">
      <w:pPr>
        <w:pStyle w:val="avsnitt"/>
        <w:rPr>
          <w:rStyle w:val="Sterk"/>
        </w:rPr>
      </w:pPr>
      <w:r w:rsidRPr="003B54E5">
        <w:rPr>
          <w:rStyle w:val="Sterk"/>
        </w:rPr>
        <w:t>Til bibelstudium: Om etterfølgelsen</w:t>
      </w:r>
    </w:p>
    <w:p w:rsidR="00FE68C2" w:rsidRPr="00E25A8E" w:rsidRDefault="00FE68C2" w:rsidP="003768E7">
      <w:pPr>
        <w:pStyle w:val="avsnitt"/>
      </w:pPr>
      <w:r w:rsidRPr="00E25A8E">
        <w:t xml:space="preserve">Mt 5:10-12, </w:t>
      </w:r>
      <w:r w:rsidR="00E72B86" w:rsidRPr="00E25A8E">
        <w:t>1 Tess 2:</w:t>
      </w:r>
      <w:r w:rsidRPr="00E25A8E">
        <w:t>1</w:t>
      </w:r>
      <w:r w:rsidR="00253840" w:rsidRPr="00E25A8E">
        <w:t>4f, 1</w:t>
      </w:r>
      <w:r w:rsidRPr="00E25A8E">
        <w:t xml:space="preserve"> Pet 3:14, 4:12-15</w:t>
      </w:r>
      <w:r w:rsidR="00253840" w:rsidRPr="00E25A8E">
        <w:t xml:space="preserve"> osv</w:t>
      </w:r>
      <w:r w:rsidRPr="00E25A8E">
        <w:t>.</w:t>
      </w:r>
    </w:p>
    <w:p w:rsidR="007D4B1E" w:rsidRPr="00E915CC" w:rsidRDefault="00FE68C2" w:rsidP="007E7F8C">
      <w:pPr>
        <w:pStyle w:val="Anm0"/>
        <w:rPr>
          <w:lang w:val="nb-NO"/>
        </w:rPr>
      </w:pPr>
      <w:r w:rsidRPr="00651F0D">
        <w:rPr>
          <w:rStyle w:val="Sterkutheving"/>
          <w:sz w:val="24"/>
          <w:lang w:val="nb-NO"/>
        </w:rPr>
        <w:t xml:space="preserve">Anm.  </w:t>
      </w:r>
      <w:r w:rsidR="003C129E" w:rsidRPr="00651F0D">
        <w:rPr>
          <w:rStyle w:val="Sterkutheving"/>
          <w:sz w:val="24"/>
          <w:lang w:val="nb-NO"/>
        </w:rPr>
        <w:t>Bønn i Jesu navn drar oss</w:t>
      </w:r>
      <w:r w:rsidR="003C129E" w:rsidRPr="00E915CC">
        <w:rPr>
          <w:lang w:val="nb-NO"/>
        </w:rPr>
        <w:t xml:space="preserve"> </w:t>
      </w:r>
      <w:r w:rsidR="007D4B1E" w:rsidRPr="00651F0D">
        <w:rPr>
          <w:rStyle w:val="Sterk"/>
          <w:lang w:val="nb-NO"/>
        </w:rPr>
        <w:t>med i den indretrinitariske lovprisning</w:t>
      </w:r>
      <w:r w:rsidR="007D4B1E" w:rsidRPr="00E915CC">
        <w:rPr>
          <w:lang w:val="nb-NO"/>
        </w:rPr>
        <w:t>.</w:t>
      </w:r>
    </w:p>
    <w:p w:rsidR="00FE68C2" w:rsidRPr="00E915CC" w:rsidRDefault="00FE68C2" w:rsidP="007E7F8C">
      <w:pPr>
        <w:pStyle w:val="Anm0"/>
        <w:rPr>
          <w:lang w:val="nb-NO"/>
        </w:rPr>
      </w:pPr>
      <w:r w:rsidRPr="00E915CC">
        <w:rPr>
          <w:lang w:val="nb-NO"/>
        </w:rPr>
        <w:t xml:space="preserve">Den Hellige Ånd virker bønnen ved den gudskunnskap som evangeliet gir. </w:t>
      </w:r>
      <w:r w:rsidR="007D4B1E" w:rsidRPr="00E915CC">
        <w:rPr>
          <w:lang w:val="nb-NO"/>
        </w:rPr>
        <w:t xml:space="preserve"> </w:t>
      </w:r>
      <w:r w:rsidRPr="00E915CC">
        <w:rPr>
          <w:lang w:val="nb-NO"/>
        </w:rPr>
        <w:t>I enhet med Faderen og Sønnen, er Ånden virksom ved troens bønn ”i Jesu navn”, eller ”i Gud Faders, Sønns og Den Hellige Ånds navn” (el l).  Kirkens bønner slutter som r</w:t>
      </w:r>
      <w:r w:rsidRPr="00E915CC">
        <w:rPr>
          <w:lang w:val="nb-NO"/>
        </w:rPr>
        <w:t>e</w:t>
      </w:r>
      <w:r w:rsidRPr="00E915CC">
        <w:rPr>
          <w:lang w:val="nb-NO"/>
        </w:rPr>
        <w:t>gel med en lovprisning (doksologi) til personene i Den Hellige Treénhet.</w:t>
      </w:r>
      <w:r w:rsidR="007D4B1E" w:rsidRPr="00E915CC">
        <w:rPr>
          <w:lang w:val="nb-NO"/>
        </w:rPr>
        <w:t xml:space="preserve">  Se nærm</w:t>
      </w:r>
      <w:r w:rsidR="007D4B1E" w:rsidRPr="00E915CC">
        <w:rPr>
          <w:lang w:val="nb-NO"/>
        </w:rPr>
        <w:t>e</w:t>
      </w:r>
      <w:r w:rsidR="007D4B1E" w:rsidRPr="00E915CC">
        <w:rPr>
          <w:lang w:val="nb-NO"/>
        </w:rPr>
        <w:t xml:space="preserve">re Ef 1. </w:t>
      </w:r>
    </w:p>
    <w:p w:rsidR="00EE1BBC" w:rsidRDefault="00EE1BBC" w:rsidP="003768E7">
      <w:pPr>
        <w:pStyle w:val="innskuttlinje"/>
      </w:pPr>
    </w:p>
    <w:p w:rsidR="003E6764" w:rsidRDefault="003E6764" w:rsidP="000B6CB2">
      <w:pPr>
        <w:pStyle w:val="katekismesprsml"/>
      </w:pPr>
      <w:r>
        <w:lastRenderedPageBreak/>
        <w:t>Hva menes med ”himmelen”?</w:t>
      </w:r>
    </w:p>
    <w:p w:rsidR="003E6764" w:rsidRDefault="00AE687D" w:rsidP="00CF2125">
      <w:pPr>
        <w:pStyle w:val="Svar"/>
      </w:pPr>
      <w:r>
        <w:t xml:space="preserve">Himmelen er ikke et </w:t>
      </w:r>
      <w:r w:rsidR="003E6764">
        <w:t>avgrenset sted langt borte, men det evige, udødelige liv, hvor Gud troner i sin herlighet.  Dit kan ingen fare, selv om Guds tronhimmel er oss næ</w:t>
      </w:r>
      <w:r w:rsidR="003E6764">
        <w:t>r</w:t>
      </w:r>
      <w:r w:rsidR="003E6764">
        <w:t xml:space="preserve">mere enn vi </w:t>
      </w:r>
      <w:r w:rsidR="00B253E3">
        <w:t>aner</w:t>
      </w:r>
      <w:r w:rsidR="003E6764">
        <w:t xml:space="preserve">. </w:t>
      </w:r>
    </w:p>
    <w:p w:rsidR="00C062B2" w:rsidRDefault="00C062B2" w:rsidP="0006104D">
      <w:pPr>
        <w:pStyle w:val="bibelhenvisning"/>
      </w:pPr>
      <w:r w:rsidRPr="00AE687D">
        <w:rPr>
          <w:b/>
        </w:rPr>
        <w:t>Joh 17:24a</w:t>
      </w:r>
      <w:r>
        <w:t xml:space="preserve"> – Fader, jeg vil at der jeg er, der skal også de som du har gitt meg være med meg, så de ser min herlighet</w:t>
      </w:r>
      <w:r w:rsidRPr="00AE687D">
        <w:rPr>
          <w:b/>
        </w:rPr>
        <w:t>.  Fil 3:20</w:t>
      </w:r>
      <w:r>
        <w:t xml:space="preserve"> - Vårt borgerskap er i himlene.  Derfra venter vi også vår Frelser og Herre, Jesus Kristus.  </w:t>
      </w:r>
      <w:r w:rsidRPr="00AE687D">
        <w:rPr>
          <w:b/>
        </w:rPr>
        <w:t>Åp 19:20</w:t>
      </w:r>
      <w:r>
        <w:t xml:space="preserve"> – Salige er de som er kalt til Lammets bryllupsmåltid.</w:t>
      </w:r>
    </w:p>
    <w:p w:rsidR="000B6CCC" w:rsidRDefault="000B6CCC" w:rsidP="0048661C">
      <w:r>
        <w:t xml:space="preserve">Himmelriket kommer oss nær i den forsamlede menighet, hvor Kristus er </w:t>
      </w:r>
      <w:r w:rsidR="00AE687D">
        <w:t>til st</w:t>
      </w:r>
      <w:r w:rsidR="00AE687D">
        <w:t>e</w:t>
      </w:r>
      <w:r w:rsidR="00AE687D">
        <w:t xml:space="preserve">de, </w:t>
      </w:r>
      <w:r>
        <w:t xml:space="preserve">virksom med Ord og Sakrament, slik han har befalt.  Han er ”visdom fra Gud, til rettferdiggjørelse og helliggjørelse og gjenløsning”, 1 Kor 1:20.    </w:t>
      </w:r>
    </w:p>
    <w:p w:rsidR="003E6764" w:rsidRDefault="003E6764" w:rsidP="000B6CB2">
      <w:pPr>
        <w:pStyle w:val="katekismesprsml"/>
      </w:pPr>
      <w:r>
        <w:t xml:space="preserve">Hvor mange bønner er det i </w:t>
      </w:r>
      <w:r w:rsidR="00AE687D">
        <w:t>Herrens Bønn</w:t>
      </w:r>
      <w:r>
        <w:t>?</w:t>
      </w:r>
    </w:p>
    <w:p w:rsidR="003E6764" w:rsidRDefault="003E6764" w:rsidP="00CF2125">
      <w:pPr>
        <w:pStyle w:val="Svar"/>
      </w:pPr>
      <w:r>
        <w:t>Sju.  De tre første handler om Gud, de fire siste om menneske</w:t>
      </w:r>
      <w:r w:rsidR="00933E3A">
        <w:t xml:space="preserve">livet </w:t>
      </w:r>
      <w:r>
        <w:t>under syndefa</w:t>
      </w:r>
      <w:r>
        <w:t>l</w:t>
      </w:r>
      <w:r>
        <w:t xml:space="preserve">lets kår.  </w:t>
      </w:r>
    </w:p>
    <w:p w:rsidR="00B53E16" w:rsidRPr="0006104D" w:rsidRDefault="00B53E16" w:rsidP="003768E7">
      <w:pPr>
        <w:pStyle w:val="innskuttlinje"/>
        <w:rPr>
          <w:rStyle w:val="Sterkutheving"/>
          <w:rFonts w:asciiTheme="minorHAnsi" w:hAnsiTheme="minorHAnsi" w:cs="Times New Roman"/>
          <w:i w:val="0"/>
          <w:iCs/>
          <w:caps/>
          <w:smallCaps/>
          <w:color w:val="auto"/>
          <w:sz w:val="16"/>
        </w:rPr>
      </w:pPr>
    </w:p>
    <w:p w:rsidR="00C062B2" w:rsidRPr="00120B62" w:rsidRDefault="00FB3DA2" w:rsidP="003768E7">
      <w:pPr>
        <w:pStyle w:val="avsnitt"/>
        <w:rPr>
          <w:rStyle w:val="Sterkutheving"/>
          <w:rFonts w:cstheme="minorHAnsi"/>
          <w:i/>
          <w:iCs w:val="0"/>
          <w:szCs w:val="20"/>
        </w:rPr>
      </w:pPr>
      <w:r w:rsidRPr="00A813D3">
        <w:rPr>
          <w:rStyle w:val="Sterkutheving"/>
          <w:sz w:val="24"/>
        </w:rPr>
        <w:t>Til bibelstudium</w:t>
      </w:r>
      <w:r w:rsidRPr="003B54E5">
        <w:rPr>
          <w:rStyle w:val="Sterkutheving"/>
        </w:rPr>
        <w:t>:</w:t>
      </w:r>
      <w:r w:rsidR="003E6764" w:rsidRPr="003B54E5">
        <w:rPr>
          <w:rStyle w:val="Sterkutheving"/>
        </w:rPr>
        <w:t xml:space="preserve">  </w:t>
      </w:r>
    </w:p>
    <w:p w:rsidR="003E6764" w:rsidRPr="00E25A8E" w:rsidRDefault="003E6764" w:rsidP="003768E7">
      <w:pPr>
        <w:pStyle w:val="avsnitt"/>
      </w:pPr>
      <w:r w:rsidRPr="00E25A8E">
        <w:t xml:space="preserve">Esek 36:21ff.  Jf </w:t>
      </w:r>
      <w:r w:rsidR="002606F4" w:rsidRPr="00E25A8E">
        <w:t>teksten</w:t>
      </w:r>
      <w:r w:rsidR="00370129" w:rsidRPr="00E25A8E">
        <w:t>s disposisjon</w:t>
      </w:r>
      <w:r w:rsidR="002606F4" w:rsidRPr="00E25A8E">
        <w:t xml:space="preserve"> </w:t>
      </w:r>
      <w:r w:rsidRPr="00E25A8E">
        <w:t>og bønnene i Herrens bønn.</w:t>
      </w:r>
    </w:p>
    <w:p w:rsidR="003E6764" w:rsidRPr="00B75B17" w:rsidRDefault="00DA15B3" w:rsidP="0048661C">
      <w:pPr>
        <w:pStyle w:val="overskrift40"/>
      </w:pPr>
      <w:bookmarkStart w:id="68" w:name="_Toc162355281"/>
      <w:bookmarkStart w:id="69" w:name="_Toc219720680"/>
      <w:bookmarkStart w:id="70" w:name="_Toc220902646"/>
      <w:bookmarkStart w:id="71" w:name="_Toc220904310"/>
      <w:bookmarkStart w:id="72" w:name="_Toc220904550"/>
      <w:bookmarkStart w:id="73" w:name="_Toc220904785"/>
      <w:bookmarkStart w:id="74" w:name="_Toc220905008"/>
      <w:bookmarkStart w:id="75" w:name="_Toc220905246"/>
      <w:bookmarkStart w:id="76" w:name="_Toc478845686"/>
      <w:r w:rsidRPr="00B75B17">
        <w:t xml:space="preserve">Om </w:t>
      </w:r>
      <w:r w:rsidR="003E6764" w:rsidRPr="00B75B17">
        <w:t>Første bønn</w:t>
      </w:r>
      <w:bookmarkEnd w:id="68"/>
      <w:bookmarkEnd w:id="69"/>
      <w:bookmarkEnd w:id="70"/>
      <w:bookmarkEnd w:id="71"/>
      <w:bookmarkEnd w:id="72"/>
      <w:bookmarkEnd w:id="73"/>
      <w:bookmarkEnd w:id="74"/>
      <w:bookmarkEnd w:id="75"/>
      <w:bookmarkEnd w:id="76"/>
      <w:r w:rsidR="003E6764" w:rsidRPr="00B75B17">
        <w:t xml:space="preserve"> </w:t>
      </w:r>
    </w:p>
    <w:p w:rsidR="00933E3A" w:rsidRPr="00933E3A" w:rsidRDefault="00933E3A" w:rsidP="0006104D">
      <w:pPr>
        <w:pStyle w:val="anm"/>
        <w:rPr>
          <w:rStyle w:val="Boktittel"/>
          <w:rFonts w:cstheme="minorHAnsi"/>
          <w:i/>
          <w:iCs/>
          <w:sz w:val="20"/>
          <w:szCs w:val="20"/>
        </w:rPr>
      </w:pPr>
      <w:r w:rsidRPr="00933E3A">
        <w:rPr>
          <w:rStyle w:val="Boktittel"/>
        </w:rPr>
        <w:t>Helliget vor</w:t>
      </w:r>
      <w:r>
        <w:rPr>
          <w:rStyle w:val="Boktittel"/>
        </w:rPr>
        <w:t>d</w:t>
      </w:r>
      <w:r w:rsidRPr="00933E3A">
        <w:rPr>
          <w:rStyle w:val="Boktittel"/>
        </w:rPr>
        <w:t>e ditt</w:t>
      </w:r>
      <w:r>
        <w:rPr>
          <w:rStyle w:val="Boktittel"/>
        </w:rPr>
        <w:t xml:space="preserve"> </w:t>
      </w:r>
      <w:r w:rsidRPr="00933E3A">
        <w:rPr>
          <w:rStyle w:val="Boktittel"/>
        </w:rPr>
        <w:t>NAVN</w:t>
      </w:r>
    </w:p>
    <w:p w:rsidR="00933E3A" w:rsidRDefault="00933E3A" w:rsidP="0048661C">
      <w:pPr>
        <w:pStyle w:val="anm"/>
      </w:pPr>
      <w:r>
        <w:t>Hva er det?</w:t>
      </w:r>
    </w:p>
    <w:p w:rsidR="00933E3A" w:rsidRPr="00933E3A" w:rsidRDefault="00933E3A" w:rsidP="0048661C">
      <w:pPr>
        <w:pStyle w:val="anm"/>
        <w:rPr>
          <w:rStyle w:val="Sterkutheving"/>
        </w:rPr>
      </w:pPr>
      <w:r w:rsidRPr="00933E3A">
        <w:rPr>
          <w:rStyle w:val="Sterkutheving"/>
        </w:rPr>
        <w:t>Guds NAVN er vel hellig i seg selv, men vi ber i denne bønn at det også må bli hellig hos oss.</w:t>
      </w:r>
    </w:p>
    <w:p w:rsidR="00933E3A" w:rsidRDefault="00933E3A" w:rsidP="0048661C">
      <w:pPr>
        <w:pStyle w:val="anm"/>
      </w:pPr>
      <w:r>
        <w:t>Hvordan skjer det?</w:t>
      </w:r>
    </w:p>
    <w:p w:rsidR="00933E3A" w:rsidRDefault="00933E3A" w:rsidP="0048661C">
      <w:pPr>
        <w:pStyle w:val="anm"/>
        <w:rPr>
          <w:rStyle w:val="Sterkutheving"/>
        </w:rPr>
      </w:pPr>
      <w:r w:rsidRPr="00933E3A">
        <w:rPr>
          <w:rStyle w:val="Sterkutheving"/>
        </w:rPr>
        <w:t>Når Guds Ord blir lært rett og rent, og vi også lever hellig etter det som Guds barn.  Hjelp oss til det, kjære Far i himmelen!  Men den som lærer og levr anne</w:t>
      </w:r>
      <w:r w:rsidRPr="00933E3A">
        <w:rPr>
          <w:rStyle w:val="Sterkutheving"/>
        </w:rPr>
        <w:t>r</w:t>
      </w:r>
      <w:r w:rsidRPr="00933E3A">
        <w:rPr>
          <w:rStyle w:val="Sterkutheving"/>
        </w:rPr>
        <w:t>ledes enn Guds Ord læ</w:t>
      </w:r>
      <w:r>
        <w:rPr>
          <w:rStyle w:val="Sterkutheving"/>
        </w:rPr>
        <w:t>rer, han vanhelliger Guds NAVN i</w:t>
      </w:r>
      <w:r w:rsidRPr="00933E3A">
        <w:rPr>
          <w:rStyle w:val="Sterkutheving"/>
        </w:rPr>
        <w:t>blant oss.  Bevar oss for det, himmelske Far!</w:t>
      </w:r>
    </w:p>
    <w:p w:rsidR="003C129E" w:rsidRPr="00933E3A" w:rsidRDefault="003C129E" w:rsidP="003768E7">
      <w:pPr>
        <w:pStyle w:val="avsnitt"/>
        <w:rPr>
          <w:rStyle w:val="Sterkutheving"/>
          <w:rFonts w:asciiTheme="minorHAnsi" w:hAnsiTheme="minorHAnsi" w:cs="Times New Roman"/>
          <w:i/>
          <w:iCs w:val="0"/>
          <w:szCs w:val="20"/>
        </w:rPr>
      </w:pPr>
    </w:p>
    <w:p w:rsidR="003E6764" w:rsidRDefault="003E6764" w:rsidP="000B6CB2">
      <w:pPr>
        <w:pStyle w:val="katekismesprsml"/>
      </w:pPr>
      <w:r>
        <w:t>Hva er Guds NAVN?</w:t>
      </w:r>
    </w:p>
    <w:p w:rsidR="003E6764" w:rsidRDefault="003E6764" w:rsidP="00CF2125">
      <w:pPr>
        <w:pStyle w:val="Svar"/>
      </w:pPr>
      <w:r>
        <w:t xml:space="preserve">Gud er den han er, og har gitt seg til kjenne med det unevnelige navnet </w:t>
      </w:r>
      <w:r>
        <w:rPr>
          <w:bCs/>
        </w:rPr>
        <w:t>JHWH</w:t>
      </w:r>
      <w:r>
        <w:t xml:space="preserve">.  </w:t>
      </w:r>
    </w:p>
    <w:p w:rsidR="00356EA3" w:rsidRDefault="00356EA3" w:rsidP="00E31609">
      <w:pPr>
        <w:pStyle w:val="bibelsitat"/>
      </w:pPr>
      <w:r w:rsidRPr="00A7499D">
        <w:rPr>
          <w:b/>
        </w:rPr>
        <w:t>Jes 42:8</w:t>
      </w:r>
      <w:r>
        <w:t xml:space="preserve"> – Jeg er H</w:t>
      </w:r>
      <w:r w:rsidR="00A7499D">
        <w:t>erren</w:t>
      </w:r>
      <w:r>
        <w:t xml:space="preserve">, det er mitt navn.  Jeg gir ikke noen annen min ære, eller de utskårne bilder min pris.  </w:t>
      </w:r>
      <w:r w:rsidRPr="00A7499D">
        <w:rPr>
          <w:b/>
        </w:rPr>
        <w:t>2 Mos 34:5-7</w:t>
      </w:r>
      <w:r>
        <w:t xml:space="preserve"> –</w:t>
      </w:r>
      <w:r w:rsidR="00A7499D">
        <w:t xml:space="preserve"> </w:t>
      </w:r>
      <w:r>
        <w:t>Herren gikk forbi (Mose) ansikt og ropte:</w:t>
      </w:r>
      <w:r w:rsidR="00A7499D">
        <w:t xml:space="preserve"> Herren Herren </w:t>
      </w:r>
      <w:r>
        <w:t>er en barmhjertig og nådig Gud, langmodig og rik på miskunn og san</w:t>
      </w:r>
      <w:r>
        <w:t>n</w:t>
      </w:r>
      <w:r>
        <w:t xml:space="preserve">het.  Han lar miskunn vare i tusen ledd.  Han forlater misgjerning og overtredelser og synd.  Men han lar ikke den skyldige være ustraffet.  </w:t>
      </w:r>
    </w:p>
    <w:p w:rsidR="00356EA3" w:rsidRDefault="00356EA3" w:rsidP="00E31609">
      <w:pPr>
        <w:pStyle w:val="bibelsitat"/>
      </w:pPr>
      <w:r w:rsidRPr="00A7499D">
        <w:rPr>
          <w:b/>
        </w:rPr>
        <w:t>Mt 1:21</w:t>
      </w:r>
      <w:r>
        <w:t xml:space="preserve"> – Du skal gi ham navnet </w:t>
      </w:r>
      <w:r>
        <w:rPr>
          <w:caps/>
        </w:rPr>
        <w:t>Jesus</w:t>
      </w:r>
      <w:r>
        <w:t xml:space="preserve"> (= Gud er frelse).  </w:t>
      </w:r>
      <w:r w:rsidRPr="00A7499D">
        <w:rPr>
          <w:b/>
        </w:rPr>
        <w:t>Joh 17:6, 8</w:t>
      </w:r>
      <w:r>
        <w:t xml:space="preserve"> - </w:t>
      </w:r>
      <w:r>
        <w:rPr>
          <w:i/>
          <w:iCs/>
        </w:rPr>
        <w:t>Jeg har åpenbaret ditt Navn</w:t>
      </w:r>
      <w:r>
        <w:t xml:space="preserve"> for de mennesker som du gav meg av verden.  </w:t>
      </w:r>
      <w:proofErr w:type="gramStart"/>
      <w:r>
        <w:t>/…/</w:t>
      </w:r>
      <w:proofErr w:type="gramEnd"/>
      <w:r>
        <w:t xml:space="preserve">  De ord som </w:t>
      </w:r>
      <w:r>
        <w:lastRenderedPageBreak/>
        <w:t xml:space="preserve">du gav meg, har jeg gitt dem, og de har tatt imot dem og virkelig kommet til innsikt om at jeg er gått ut fra deg, og de tror at du har sendt meg.  </w:t>
      </w:r>
      <w:r w:rsidRPr="007800F1">
        <w:t>1 Kor 2:8</w:t>
      </w:r>
      <w:r>
        <w:t xml:space="preserve">. </w:t>
      </w:r>
    </w:p>
    <w:p w:rsidR="00A7499D" w:rsidRDefault="00356EA3" w:rsidP="0048661C">
      <w:r>
        <w:t>”Abrahams Gud, Isaks Gud og Jakobs Gud” utleverte Navn</w:t>
      </w:r>
      <w:r w:rsidR="00E34AC8">
        <w:t>et</w:t>
      </w:r>
      <w:r>
        <w:t xml:space="preserve"> i den brennende busken (2 Mos 3:6).  </w:t>
      </w:r>
      <w:r w:rsidR="00E34AC8">
        <w:t xml:space="preserve">Gud gjorde seg tilgjengelig for oss, og oss tilgjengelig for ham.  </w:t>
      </w:r>
      <w:r w:rsidR="00A7499D">
        <w:t xml:space="preserve">Åpenbaringsordets Gud er ingen taus avgud eller gudsforestilling, men de levendes Gud – den treène Gud. </w:t>
      </w:r>
    </w:p>
    <w:p w:rsidR="00356EA3" w:rsidRDefault="00A7499D" w:rsidP="0048661C">
      <w:r>
        <w:t xml:space="preserve">Åpenbaringsordets Gud, som talte til fedrene i den gamle pakt, </w:t>
      </w:r>
      <w:r w:rsidR="00BA036E">
        <w:t xml:space="preserve">ble </w:t>
      </w:r>
      <w:r>
        <w:t>menneske i Jesus fra Nasaret</w:t>
      </w:r>
      <w:r w:rsidR="00BA036E">
        <w:t xml:space="preserve"> og ga seg selv til gjenløsning for verdens synder.  Gud har stadfestet sitt verk med Jesu oppstandelse fra de døde, og med </w:t>
      </w:r>
      <w:r w:rsidR="00E34AC8">
        <w:t xml:space="preserve">dåpen </w:t>
      </w:r>
      <w:r w:rsidR="00BA036E">
        <w:t xml:space="preserve">til Jesu død </w:t>
      </w:r>
      <w:r>
        <w:t xml:space="preserve">gitt den enkelte </w:t>
      </w:r>
      <w:r w:rsidR="00E34AC8">
        <w:t xml:space="preserve">adgang til </w:t>
      </w:r>
      <w:proofErr w:type="gramStart"/>
      <w:r w:rsidR="00BA036E">
        <w:t xml:space="preserve">Gud  </w:t>
      </w:r>
      <w:r>
        <w:t>«ved</w:t>
      </w:r>
      <w:proofErr w:type="gramEnd"/>
      <w:r>
        <w:t xml:space="preserve"> Jesus Kristus, vår Herre».  </w:t>
      </w:r>
      <w:r w:rsidR="00E34AC8">
        <w:t xml:space="preserve">  </w:t>
      </w:r>
    </w:p>
    <w:p w:rsidR="003E6764" w:rsidRDefault="003E6764" w:rsidP="000B6CB2">
      <w:pPr>
        <w:pStyle w:val="katekismesprsml"/>
      </w:pPr>
      <w:r>
        <w:t xml:space="preserve">Hvorfor evner ingen dødelig å hellige Guds Navn? </w:t>
      </w:r>
    </w:p>
    <w:p w:rsidR="00BA036E" w:rsidRDefault="00BA036E" w:rsidP="00CF2125">
      <w:pPr>
        <w:pStyle w:val="Svar"/>
      </w:pPr>
      <w:r>
        <w:t xml:space="preserve">Svar: </w:t>
      </w:r>
      <w:r w:rsidR="00356EA3">
        <w:t>Vi er født under syndens og dødens lov</w:t>
      </w:r>
      <w:r>
        <w:t>.</w:t>
      </w:r>
    </w:p>
    <w:p w:rsidR="00356EA3" w:rsidRDefault="00BA036E" w:rsidP="00CF2125">
      <w:pPr>
        <w:pStyle w:val="Svar"/>
      </w:pPr>
      <w:r>
        <w:t>G</w:t>
      </w:r>
      <w:r w:rsidR="00356EA3">
        <w:t>ud helliger oss med sitt ords sannhet i Kristus Jesus</w:t>
      </w:r>
      <w:r w:rsidR="0086620E">
        <w:t>.  Ved troen på Kristi velgje</w:t>
      </w:r>
      <w:r w:rsidR="0086620E">
        <w:t>r</w:t>
      </w:r>
      <w:r w:rsidR="0086620E">
        <w:t xml:space="preserve">ninger for oss, er han vår </w:t>
      </w:r>
      <w:r>
        <w:t>hellighet for Gud</w:t>
      </w:r>
      <w:r w:rsidR="0086620E">
        <w:t>, og hva vi er i ham, skal vi bli.</w:t>
      </w:r>
      <w:r>
        <w:t xml:space="preserve">  </w:t>
      </w:r>
      <w:r w:rsidR="00356EA3">
        <w:t xml:space="preserve">   </w:t>
      </w:r>
    </w:p>
    <w:p w:rsidR="00320C27" w:rsidRPr="00320C27" w:rsidRDefault="00320C27" w:rsidP="00E31609">
      <w:pPr>
        <w:pStyle w:val="bibelsitat"/>
      </w:pPr>
      <w:r w:rsidRPr="00320C27">
        <w:rPr>
          <w:b/>
        </w:rPr>
        <w:t>Jes 6:3-5</w:t>
      </w:r>
      <w:r w:rsidRPr="00320C27">
        <w:t xml:space="preserve"> – Hellig, hellig, hellig er Herren, Gud Sebaot, all jorden er full av hans he</w:t>
      </w:r>
      <w:r w:rsidRPr="00320C27">
        <w:t>r</w:t>
      </w:r>
      <w:r w:rsidRPr="00320C27">
        <w:t xml:space="preserve">lighet. </w:t>
      </w:r>
      <w:proofErr w:type="gramStart"/>
      <w:r w:rsidRPr="00320C27">
        <w:t>/…/</w:t>
      </w:r>
      <w:proofErr w:type="gramEnd"/>
      <w:r w:rsidRPr="00320C27">
        <w:t xml:space="preserve">  Da sa jeg: ”Ve meg!  Jeg er fortapt, for jeg er en mann med urene lepper, og jeg bor midt iblant et folk med urene lep-per, og mine øyne har sett kongen, He</w:t>
      </w:r>
      <w:r w:rsidRPr="00320C27">
        <w:t>r</w:t>
      </w:r>
      <w:r w:rsidRPr="00320C27">
        <w:t xml:space="preserve">ren, Gud Sebaot” (5:6b, 65:5, jf Åp 4:8).   </w:t>
      </w:r>
      <w:r w:rsidRPr="00320C27">
        <w:rPr>
          <w:b/>
        </w:rPr>
        <w:t>Lk 5:8b</w:t>
      </w:r>
      <w:r w:rsidRPr="00320C27">
        <w:t xml:space="preserve"> (Peter) – ”Herre, gå bort fra meg, for jeg er et syndig menneske!”  </w:t>
      </w:r>
      <w:r w:rsidRPr="00320C27">
        <w:rPr>
          <w:b/>
        </w:rPr>
        <w:t>Rom 7:24f</w:t>
      </w:r>
      <w:r w:rsidRPr="00320C27">
        <w:t xml:space="preserve"> – Jeg arme menneske, hvem skal frelse meg fra dette dødens legeme?  Gud </w:t>
      </w:r>
      <w:proofErr w:type="gramStart"/>
      <w:r w:rsidRPr="00320C27">
        <w:t>skje</w:t>
      </w:r>
      <w:proofErr w:type="gramEnd"/>
      <w:r w:rsidRPr="00320C27">
        <w:t xml:space="preserve"> takk, ved Kristus Jesus, vår Herre!   </w:t>
      </w:r>
    </w:p>
    <w:p w:rsidR="00356EA3" w:rsidRPr="001845B0" w:rsidRDefault="00356EA3" w:rsidP="00E31609">
      <w:pPr>
        <w:pStyle w:val="bibelsitat"/>
      </w:pPr>
      <w:r w:rsidRPr="0086620E">
        <w:rPr>
          <w:b/>
        </w:rPr>
        <w:t>Esek 20:12</w:t>
      </w:r>
      <w:r>
        <w:t xml:space="preserve"> – jeg er Herren, som helliger dem.  </w:t>
      </w:r>
      <w:r w:rsidRPr="0086620E">
        <w:rPr>
          <w:b/>
        </w:rPr>
        <w:t>Joh 17:17, 19</w:t>
      </w:r>
      <w:r>
        <w:t xml:space="preserve"> – Hellige dem i sannh</w:t>
      </w:r>
      <w:r>
        <w:t>e</w:t>
      </w:r>
      <w:r>
        <w:t xml:space="preserve">ten, ditt Ord er sannhet. </w:t>
      </w:r>
      <w:proofErr w:type="gramStart"/>
      <w:r>
        <w:t>/…/</w:t>
      </w:r>
      <w:proofErr w:type="gramEnd"/>
      <w:r>
        <w:t xml:space="preserve"> Jeg har helliget meg for dem, for at også de skal være hellige i sannhet.   </w:t>
      </w:r>
      <w:r w:rsidRPr="0086620E">
        <w:rPr>
          <w:b/>
        </w:rPr>
        <w:t>1 Tess 5:23</w:t>
      </w:r>
      <w:r w:rsidRPr="001845B0">
        <w:t xml:space="preserve"> – Må fredens Gud selv hellige dere helt </w:t>
      </w:r>
      <w:r>
        <w:t xml:space="preserve">igjennom, og må han bevare deres ånd, sjel og legeme helt og holdent uklanderlig ved vår Herres Jesu Kristi komme (3:12f)..  </w:t>
      </w:r>
      <w:r w:rsidRPr="0086620E">
        <w:rPr>
          <w:b/>
        </w:rPr>
        <w:t>Sal 103:1</w:t>
      </w:r>
      <w:r w:rsidRPr="001845B0">
        <w:t xml:space="preserve"> – Min sjel, lov Herren!  Ja, alt som i meg er, skal love hans hellige Navn.  </w:t>
      </w:r>
    </w:p>
    <w:p w:rsidR="007F3429" w:rsidRDefault="007F3429" w:rsidP="0048661C">
      <w:r>
        <w:t xml:space="preserve">Indirekte er denne bønn en syndsbekjennelse.  Vi ærer ikke Guds navn, slik vi burde.  </w:t>
      </w:r>
    </w:p>
    <w:p w:rsidR="003E6764" w:rsidRDefault="003E6764" w:rsidP="000B6CB2">
      <w:pPr>
        <w:pStyle w:val="katekismesprsml"/>
      </w:pPr>
      <w:r>
        <w:t xml:space="preserve">Hvordan helliger Gud sitt Navn </w:t>
      </w:r>
      <w:r>
        <w:rPr>
          <w:i/>
          <w:iCs/>
        </w:rPr>
        <w:t>på</w:t>
      </w:r>
      <w:r>
        <w:t xml:space="preserve"> oss?</w:t>
      </w:r>
    </w:p>
    <w:p w:rsidR="003E6764" w:rsidRDefault="00F8154E" w:rsidP="00CF2125">
      <w:pPr>
        <w:pStyle w:val="Svar"/>
      </w:pPr>
      <w:r>
        <w:t xml:space="preserve">Gud helliger sitt navn på oss når han </w:t>
      </w:r>
      <w:r w:rsidR="003E6764">
        <w:t>verner oss mot falsk lære og syndens herr</w:t>
      </w:r>
      <w:r w:rsidR="003E6764">
        <w:t>e</w:t>
      </w:r>
      <w:r w:rsidR="003E6764">
        <w:t>dømme</w:t>
      </w:r>
      <w:r w:rsidR="00D11B03">
        <w:t>.</w:t>
      </w:r>
      <w:r w:rsidR="003E6764">
        <w:t xml:space="preserve"> </w:t>
      </w:r>
    </w:p>
    <w:p w:rsidR="00320C27" w:rsidRPr="00320C27" w:rsidRDefault="00320C27" w:rsidP="0048661C">
      <w:pPr>
        <w:pStyle w:val="bibelhenvisning"/>
      </w:pPr>
      <w:r w:rsidRPr="00320C27">
        <w:rPr>
          <w:b/>
        </w:rPr>
        <w:t>Jes: 48:10f</w:t>
      </w:r>
      <w:r w:rsidRPr="00320C27">
        <w:t xml:space="preserve"> – Se, jeg renser deg, men ikke som sølv; jeg prøver deg i lidelsens ovn.  For min skyld, for min skyld gjør jeg det; for hvor-ledes skulle jeg kunne la mitt Navn bli vanhelliget?  Og min ære gir jeg ikke til noen annen.  </w:t>
      </w:r>
      <w:r w:rsidRPr="00320C27">
        <w:rPr>
          <w:b/>
        </w:rPr>
        <w:t>Sal 111:9</w:t>
      </w:r>
      <w:r w:rsidRPr="00320C27">
        <w:t xml:space="preserve"> – Han har sendt sitt folk forløsning og fastsatt sin pakt for evig.  Hans Navn er hellig og fryktinngytende (jf 72:18-21).  Esek 36:23 (20:14).  </w:t>
      </w:r>
    </w:p>
    <w:p w:rsidR="00356EA3" w:rsidRDefault="00356EA3" w:rsidP="0048661C">
      <w:pPr>
        <w:pStyle w:val="bibelhenvisning"/>
      </w:pPr>
      <w:r w:rsidRPr="00F8154E">
        <w:rPr>
          <w:b/>
        </w:rPr>
        <w:t>5 Mos 4:2</w:t>
      </w:r>
      <w:r>
        <w:t xml:space="preserve"> – Dere skal ikke legge noe til ordet jeg byder dere, og ikke trekke noe fra, men dere skal holde Herrens, deres Guds bud, som jeg gir dere.  </w:t>
      </w:r>
      <w:r w:rsidRPr="00F8154E">
        <w:rPr>
          <w:b/>
        </w:rPr>
        <w:t>Jer 23:28</w:t>
      </w:r>
      <w:r>
        <w:t xml:space="preserve"> – den som har mitt ord, han må trofast tale mitt ord.  </w:t>
      </w:r>
      <w:r w:rsidRPr="00F8154E">
        <w:rPr>
          <w:b/>
        </w:rPr>
        <w:t>Joh 17:17</w:t>
      </w:r>
      <w:r>
        <w:t xml:space="preserve"> – Hellige dem i sannheten, </w:t>
      </w:r>
      <w:r>
        <w:lastRenderedPageBreak/>
        <w:t xml:space="preserve">ditt ord er sannhet.   </w:t>
      </w:r>
      <w:r w:rsidRPr="00F8154E">
        <w:rPr>
          <w:b/>
        </w:rPr>
        <w:t>6:29</w:t>
      </w:r>
      <w:r>
        <w:t xml:space="preserve"> – Det er Gud som virker at dere tror ham som han har u</w:t>
      </w:r>
      <w:r>
        <w:t>t</w:t>
      </w:r>
      <w:r>
        <w:t>sendt</w:t>
      </w:r>
      <w:r w:rsidR="00F8154E">
        <w:t xml:space="preserve">. </w:t>
      </w:r>
      <w:r>
        <w:t xml:space="preserve"> (Kol 2:12).  </w:t>
      </w:r>
    </w:p>
    <w:p w:rsidR="00356EA3" w:rsidRDefault="00F8154E" w:rsidP="0048661C">
      <w:r>
        <w:t xml:space="preserve">Gud helliger sitt Navn hos dem som </w:t>
      </w:r>
      <w:r w:rsidR="00356EA3">
        <w:t xml:space="preserve">tar vare på hans ord (Joh 14:23).  </w:t>
      </w:r>
    </w:p>
    <w:p w:rsidR="003E6764" w:rsidRDefault="00F8154E" w:rsidP="000B6CB2">
      <w:pPr>
        <w:pStyle w:val="katekismesprsml"/>
      </w:pPr>
      <w:r>
        <w:t>Hvordan helliger Gud sitt N</w:t>
      </w:r>
      <w:r w:rsidR="003E6764">
        <w:t xml:space="preserve">avn </w:t>
      </w:r>
      <w:r w:rsidR="003E6764">
        <w:rPr>
          <w:i/>
          <w:iCs/>
        </w:rPr>
        <w:t>i</w:t>
      </w:r>
      <w:r w:rsidR="003E6764">
        <w:t xml:space="preserve"> oss?</w:t>
      </w:r>
    </w:p>
    <w:p w:rsidR="00356EA3" w:rsidRDefault="00356EA3" w:rsidP="00CF2125">
      <w:pPr>
        <w:pStyle w:val="Svar"/>
      </w:pPr>
      <w:r>
        <w:t>Ved troen</w:t>
      </w:r>
      <w:r w:rsidR="00A05317">
        <w:t xml:space="preserve"> </w:t>
      </w:r>
      <w:r w:rsidRPr="002A7A6E">
        <w:t>er</w:t>
      </w:r>
      <w:r>
        <w:t xml:space="preserve"> vi helliget i Kristus som gave,</w:t>
      </w:r>
      <w:r w:rsidR="00F8154E">
        <w:t xml:space="preserve"> </w:t>
      </w:r>
      <w:r>
        <w:t xml:space="preserve">men </w:t>
      </w:r>
      <w:r w:rsidR="00F8154E">
        <w:t xml:space="preserve">her </w:t>
      </w:r>
      <w:r>
        <w:t xml:space="preserve">ber </w:t>
      </w:r>
      <w:r w:rsidR="00A05317">
        <w:t xml:space="preserve">vi </w:t>
      </w:r>
      <w:r>
        <w:t>at Faderen må gjøre oss lik Kristus</w:t>
      </w:r>
      <w:r w:rsidR="00A05317">
        <w:t xml:space="preserve">, så vi med ham til eksempel begynner å </w:t>
      </w:r>
      <w:r w:rsidR="007947BA">
        <w:t>ligne vårt tapte gudsbilde</w:t>
      </w:r>
      <w:r w:rsidR="00A05317">
        <w:t>.</w:t>
      </w:r>
      <w:r>
        <w:t xml:space="preserve"> </w:t>
      </w:r>
    </w:p>
    <w:p w:rsidR="00320C27" w:rsidRPr="00320C27" w:rsidRDefault="00320C27" w:rsidP="00E31609">
      <w:pPr>
        <w:pStyle w:val="bibelsitat"/>
      </w:pPr>
      <w:r w:rsidRPr="00320C27">
        <w:rPr>
          <w:b/>
        </w:rPr>
        <w:t>Esek 36:27</w:t>
      </w:r>
      <w:r w:rsidRPr="00320C27">
        <w:t xml:space="preserve"> – Min Ånd vil jeg gi inneni dere, og jeg vil gjøre at dere følger mine bud og holder mine lover og gjør etter dem.  </w:t>
      </w:r>
      <w:r w:rsidRPr="00320C27">
        <w:rPr>
          <w:b/>
        </w:rPr>
        <w:t>Ef 3:14f, 4:1</w:t>
      </w:r>
      <w:r w:rsidRPr="00320C27">
        <w:t xml:space="preserve"> – Derfor bøyer jeg mine knær for Faderen </w:t>
      </w:r>
      <w:proofErr w:type="gramStart"/>
      <w:r w:rsidRPr="00320C27">
        <w:t>/…/</w:t>
      </w:r>
      <w:proofErr w:type="gramEnd"/>
      <w:r w:rsidRPr="00320C27">
        <w:t xml:space="preserve">  Jeg ber om at han etter sin herlighets rikdom, ved sin Ånd må gi dere å styrkes med kraft i det indre menneske, at Kristus må bo ved troen i deres hjerter.  /…/  Jeg formaner dere altså  /…/ å leve verdig det kall dere har fått.  </w:t>
      </w:r>
      <w:r w:rsidRPr="00320C27">
        <w:rPr>
          <w:b/>
        </w:rPr>
        <w:t>2 Tess 1:11f</w:t>
      </w:r>
      <w:r w:rsidRPr="00320C27">
        <w:t xml:space="preserve"> – at vår Gud </w:t>
      </w:r>
      <w:proofErr w:type="gramStart"/>
      <w:r w:rsidRPr="00320C27">
        <w:t>/…/</w:t>
      </w:r>
      <w:proofErr w:type="gramEnd"/>
      <w:r w:rsidRPr="00320C27">
        <w:t xml:space="preserve">  fullbyrder med kraft hver god vilje og hver god gjerning i tro, så vår Herres Jesu navn blir herliggjort i dere, og dere i ham, ved vår Guds og Herres Jesu Kristi nåde.  </w:t>
      </w:r>
      <w:r w:rsidRPr="00320C27">
        <w:rPr>
          <w:b/>
        </w:rPr>
        <w:t>Fil 1:6</w:t>
      </w:r>
      <w:r w:rsidRPr="00320C27">
        <w:t xml:space="preserve"> – han som har begynt en god gjerning i dere, skal fullføre den inntil Kri</w:t>
      </w:r>
      <w:r w:rsidRPr="00320C27">
        <w:t>s</w:t>
      </w:r>
      <w:r w:rsidRPr="00320C27">
        <w:t xml:space="preserve">ti Jesu dag.  </w:t>
      </w:r>
      <w:r w:rsidRPr="00320C27">
        <w:rPr>
          <w:b/>
        </w:rPr>
        <w:t>1 Pet 3:15</w:t>
      </w:r>
      <w:r w:rsidRPr="00320C27">
        <w:t xml:space="preserve"> – hellige Kristus som Herre i deres hjerter!  Mt 5:16, 1 Kor 10:31.</w:t>
      </w:r>
    </w:p>
    <w:p w:rsidR="00356EA3" w:rsidRDefault="00A05317" w:rsidP="0048661C">
      <w:pPr>
        <w:rPr>
          <w:b/>
          <w:bCs/>
        </w:rPr>
      </w:pPr>
      <w:r>
        <w:t xml:space="preserve">Den gjerning som Kristus har begynt ved troen, den vil han fullføre, </w:t>
      </w:r>
      <w:r w:rsidR="00356EA3">
        <w:t xml:space="preserve">Guds Navn til ære og pris.   </w:t>
      </w:r>
      <w:r>
        <w:t xml:space="preserve">Med Kristus til gave har vi frimodighet på Dommens dag.  </w:t>
      </w:r>
    </w:p>
    <w:p w:rsidR="00370129" w:rsidRPr="00120B62" w:rsidRDefault="00370129" w:rsidP="003768E7">
      <w:pPr>
        <w:pStyle w:val="innskuttlinje"/>
        <w:rPr>
          <w:rStyle w:val="Sterkutheving"/>
          <w:rFonts w:cstheme="minorHAnsi"/>
        </w:rPr>
      </w:pPr>
    </w:p>
    <w:p w:rsidR="00356EA3" w:rsidRPr="003B54E5" w:rsidRDefault="00FB3DA2" w:rsidP="003768E7">
      <w:pPr>
        <w:pStyle w:val="avsnitt"/>
        <w:rPr>
          <w:rStyle w:val="Sterkutheving"/>
        </w:rPr>
      </w:pPr>
      <w:r w:rsidRPr="00A813D3">
        <w:rPr>
          <w:rStyle w:val="Sterkutheving"/>
          <w:sz w:val="24"/>
        </w:rPr>
        <w:t>Til bibelstudium:</w:t>
      </w:r>
      <w:r w:rsidR="003E6764" w:rsidRPr="00A813D3">
        <w:rPr>
          <w:rStyle w:val="Sterkutheving"/>
          <w:sz w:val="24"/>
        </w:rPr>
        <w:t xml:space="preserve"> </w:t>
      </w:r>
      <w:r w:rsidR="003C129E" w:rsidRPr="00A813D3">
        <w:rPr>
          <w:rStyle w:val="Sterkutheving"/>
          <w:sz w:val="24"/>
        </w:rPr>
        <w:t>Gud helliger sitt Nav</w:t>
      </w:r>
      <w:r w:rsidR="00E34AC8" w:rsidRPr="00A813D3">
        <w:rPr>
          <w:rStyle w:val="Sterkutheving"/>
          <w:sz w:val="24"/>
        </w:rPr>
        <w:t>n</w:t>
      </w:r>
    </w:p>
    <w:p w:rsidR="00C04ECD" w:rsidRPr="00E25A8E" w:rsidRDefault="00C04ECD" w:rsidP="003768E7">
      <w:pPr>
        <w:pStyle w:val="avsnitt"/>
      </w:pPr>
      <w:r w:rsidRPr="00E25A8E">
        <w:t>Vi ble skapt i Guds bilde, Jak 3:9.</w:t>
      </w:r>
    </w:p>
    <w:p w:rsidR="001E70A6" w:rsidRPr="00E25A8E" w:rsidRDefault="00C04ECD" w:rsidP="003768E7">
      <w:pPr>
        <w:pStyle w:val="avsnitt"/>
      </w:pPr>
      <w:r w:rsidRPr="00E25A8E">
        <w:t xml:space="preserve">Guds Sønn i Jesu skikkelse er </w:t>
      </w:r>
      <w:r w:rsidR="001E70A6" w:rsidRPr="00E25A8E">
        <w:t>Guds bilde, 2 Kor 4:4</w:t>
      </w:r>
      <w:r w:rsidRPr="00E25A8E">
        <w:t>, Kol 1:15, Heb 1:3</w:t>
      </w:r>
      <w:r w:rsidR="001E70A6" w:rsidRPr="00E25A8E">
        <w:t>.</w:t>
      </w:r>
    </w:p>
    <w:p w:rsidR="001E70A6" w:rsidRPr="00E25A8E" w:rsidRDefault="00C04ECD" w:rsidP="003768E7">
      <w:pPr>
        <w:pStyle w:val="avsnitt"/>
      </w:pPr>
      <w:r w:rsidRPr="00E25A8E">
        <w:t xml:space="preserve">Mennesket - skapt i Guds bilde, mistet gudsbildet i syndefallet.  Men Gud vil forme oss </w:t>
      </w:r>
      <w:r w:rsidR="001E70A6" w:rsidRPr="00E25A8E">
        <w:t>etter Guds Sønn</w:t>
      </w:r>
      <w:r w:rsidRPr="00E25A8E">
        <w:t>s</w:t>
      </w:r>
      <w:r w:rsidR="001E70A6" w:rsidRPr="00E25A8E">
        <w:t xml:space="preserve"> bilde, Rom 8:</w:t>
      </w:r>
      <w:proofErr w:type="gramStart"/>
      <w:r w:rsidR="001E70A6" w:rsidRPr="00E25A8E">
        <w:t>29.  1</w:t>
      </w:r>
      <w:proofErr w:type="gramEnd"/>
      <w:r w:rsidR="001E70A6" w:rsidRPr="00E25A8E">
        <w:t xml:space="preserve"> Kor 11:7, 15:49, 2 Kor 3:18, </w:t>
      </w:r>
      <w:r w:rsidRPr="00E25A8E">
        <w:t>Ef 4:24, Kol 3:10.</w:t>
      </w:r>
      <w:r w:rsidR="001E70A6" w:rsidRPr="00E25A8E">
        <w:t xml:space="preserve">  </w:t>
      </w:r>
    </w:p>
    <w:p w:rsidR="00C04ECD" w:rsidRPr="00E25A8E" w:rsidRDefault="007947BA" w:rsidP="003768E7">
      <w:pPr>
        <w:pStyle w:val="avsnitt"/>
        <w:rPr>
          <w:i/>
        </w:rPr>
      </w:pPr>
      <w:r w:rsidRPr="00E25A8E">
        <w:t>Her er en rekkefølge i sak:</w:t>
      </w:r>
      <w:r w:rsidRPr="00E25A8E">
        <w:rPr>
          <w:i/>
        </w:rPr>
        <w:t xml:space="preserve"> </w:t>
      </w:r>
    </w:p>
    <w:p w:rsidR="00D84C96" w:rsidRPr="00E25A8E" w:rsidRDefault="003E6764" w:rsidP="003768E7">
      <w:pPr>
        <w:pStyle w:val="avsnitt"/>
      </w:pPr>
      <w:r w:rsidRPr="00E25A8E">
        <w:rPr>
          <w:i/>
          <w:iCs/>
        </w:rPr>
        <w:t>Først</w:t>
      </w:r>
      <w:r w:rsidRPr="00E25A8E">
        <w:t xml:space="preserve"> helliger Gud sitt Navn </w:t>
      </w:r>
      <w:r w:rsidR="00D84C96" w:rsidRPr="00E25A8E">
        <w:t xml:space="preserve">ved å tilregne troen </w:t>
      </w:r>
      <w:r w:rsidR="007947BA" w:rsidRPr="00E25A8E">
        <w:t xml:space="preserve">«Den Hellige og Rettferdige», </w:t>
      </w:r>
      <w:r w:rsidR="00D84C96" w:rsidRPr="00E25A8E">
        <w:t>J</w:t>
      </w:r>
      <w:r w:rsidR="00D84C96" w:rsidRPr="00E25A8E">
        <w:t>e</w:t>
      </w:r>
      <w:r w:rsidR="00D84C96" w:rsidRPr="00E25A8E">
        <w:t xml:space="preserve">sus Kristus.  </w:t>
      </w:r>
      <w:r w:rsidRPr="00E25A8E">
        <w:t xml:space="preserve">Det gjør han av nåde, for sitt Navns skyld.  De hellige </w:t>
      </w:r>
      <w:r w:rsidRPr="00E25A8E">
        <w:rPr>
          <w:b/>
        </w:rPr>
        <w:t>er</w:t>
      </w:r>
      <w:r w:rsidRPr="00E25A8E">
        <w:t xml:space="preserve"> helliget.  </w:t>
      </w:r>
    </w:p>
    <w:p w:rsidR="003E6764" w:rsidRPr="000D0C2A" w:rsidRDefault="003E6764" w:rsidP="003768E7">
      <w:pPr>
        <w:pStyle w:val="avsnitt"/>
        <w:rPr>
          <w:lang w:val="nn-NO"/>
        </w:rPr>
      </w:pPr>
      <w:r w:rsidRPr="000D0C2A">
        <w:rPr>
          <w:lang w:val="nn-NO"/>
        </w:rPr>
        <w:t>Esek 36:22f</w:t>
      </w:r>
      <w:r w:rsidR="00D84C96" w:rsidRPr="000D0C2A">
        <w:rPr>
          <w:lang w:val="nn-NO"/>
        </w:rPr>
        <w:t xml:space="preserve">.  </w:t>
      </w:r>
      <w:r w:rsidRPr="000D0C2A">
        <w:rPr>
          <w:lang w:val="nn-NO"/>
        </w:rPr>
        <w:t xml:space="preserve">Apg </w:t>
      </w:r>
      <w:r w:rsidR="007947BA" w:rsidRPr="000D0C2A">
        <w:rPr>
          <w:lang w:val="nn-NO"/>
        </w:rPr>
        <w:t xml:space="preserve">3:14, </w:t>
      </w:r>
      <w:r w:rsidRPr="000D0C2A">
        <w:rPr>
          <w:lang w:val="nn-NO"/>
        </w:rPr>
        <w:t>20:32, 26:18</w:t>
      </w:r>
      <w:r w:rsidR="00F06A28" w:rsidRPr="000D0C2A">
        <w:rPr>
          <w:lang w:val="nn-NO"/>
        </w:rPr>
        <w:t xml:space="preserve">.  </w:t>
      </w:r>
      <w:r w:rsidRPr="000D0C2A">
        <w:rPr>
          <w:lang w:val="nn-NO"/>
        </w:rPr>
        <w:t>1 Kor 1:2, 6:11</w:t>
      </w:r>
      <w:r w:rsidR="00F06A28" w:rsidRPr="000D0C2A">
        <w:rPr>
          <w:lang w:val="nn-NO"/>
        </w:rPr>
        <w:t xml:space="preserve">.  </w:t>
      </w:r>
      <w:r w:rsidRPr="000D0C2A">
        <w:rPr>
          <w:lang w:val="nn-NO"/>
        </w:rPr>
        <w:t xml:space="preserve">Ef 5:26, Heb 13:12, 1 Pet 3:14 osv. </w:t>
      </w:r>
    </w:p>
    <w:p w:rsidR="00F06A28" w:rsidRPr="00E25A8E" w:rsidRDefault="003E6764" w:rsidP="003768E7">
      <w:pPr>
        <w:pStyle w:val="avsnitt"/>
      </w:pPr>
      <w:r w:rsidRPr="00E25A8E">
        <w:rPr>
          <w:i/>
          <w:iCs/>
        </w:rPr>
        <w:t>Deretter</w:t>
      </w:r>
      <w:r w:rsidRPr="00E25A8E">
        <w:t xml:space="preserve"> virker han </w:t>
      </w:r>
      <w:r w:rsidRPr="00E25A8E">
        <w:rPr>
          <w:i/>
        </w:rPr>
        <w:t>den nye lydighet</w:t>
      </w:r>
      <w:r w:rsidR="001E70A6" w:rsidRPr="00E25A8E">
        <w:rPr>
          <w:i/>
        </w:rPr>
        <w:t xml:space="preserve">.  </w:t>
      </w:r>
      <w:r w:rsidRPr="00E25A8E">
        <w:t xml:space="preserve">Med Kristus som </w:t>
      </w:r>
      <w:r w:rsidRPr="00E25A8E">
        <w:rPr>
          <w:i/>
        </w:rPr>
        <w:t>gave</w:t>
      </w:r>
      <w:r w:rsidRPr="00E25A8E">
        <w:t xml:space="preserve"> er han virksom </w:t>
      </w:r>
      <w:r w:rsidR="001E70A6" w:rsidRPr="00E25A8E">
        <w:t xml:space="preserve">med sin Ånd </w:t>
      </w:r>
      <w:r w:rsidRPr="00E25A8E">
        <w:t xml:space="preserve">i </w:t>
      </w:r>
      <w:r w:rsidR="00F06A28" w:rsidRPr="00E25A8E">
        <w:t>de troendes liv</w:t>
      </w:r>
      <w:r w:rsidR="001E70A6" w:rsidRPr="00E25A8E">
        <w:t xml:space="preserve">.  Med Kristus til </w:t>
      </w:r>
      <w:r w:rsidR="001E70A6" w:rsidRPr="00E25A8E">
        <w:rPr>
          <w:i/>
        </w:rPr>
        <w:t>eksempel</w:t>
      </w:r>
      <w:r w:rsidR="001E70A6" w:rsidRPr="00E25A8E">
        <w:t xml:space="preserve"> øver de troen i gjerninger som har Guds Ord og bud for seg.  I kamp med arvesyndens motstand, skaper han </w:t>
      </w:r>
      <w:r w:rsidR="00F06A28" w:rsidRPr="00E25A8E">
        <w:t xml:space="preserve">det nye menneske.  </w:t>
      </w:r>
      <w:r w:rsidR="001E70A6" w:rsidRPr="00E25A8E">
        <w:t xml:space="preserve">  </w:t>
      </w:r>
      <w:r w:rsidR="00F06A28" w:rsidRPr="00E25A8E">
        <w:t xml:space="preserve">De hellige </w:t>
      </w:r>
      <w:r w:rsidR="00F06A28" w:rsidRPr="00E25A8E">
        <w:rPr>
          <w:b/>
        </w:rPr>
        <w:t>blir</w:t>
      </w:r>
      <w:r w:rsidR="00F06A28" w:rsidRPr="00E25A8E">
        <w:t xml:space="preserve"> helliget.   </w:t>
      </w:r>
    </w:p>
    <w:p w:rsidR="003E6764" w:rsidRDefault="003E6764" w:rsidP="003768E7">
      <w:pPr>
        <w:pStyle w:val="avsnitt"/>
      </w:pPr>
      <w:r w:rsidRPr="00E25A8E">
        <w:t>Rom 6:6-14, 18f, 22</w:t>
      </w:r>
      <w:r w:rsidR="00F06A28" w:rsidRPr="00E25A8E">
        <w:t>, 10:4</w:t>
      </w:r>
      <w:r w:rsidRPr="00E25A8E">
        <w:t xml:space="preserve">.  </w:t>
      </w:r>
      <w:r w:rsidR="00F06A28" w:rsidRPr="00E25A8E">
        <w:t>Gal 5:22-</w:t>
      </w:r>
      <w:proofErr w:type="gramStart"/>
      <w:r w:rsidR="00F06A28" w:rsidRPr="00E25A8E">
        <w:t xml:space="preserve">24.  </w:t>
      </w:r>
      <w:r w:rsidRPr="00E25A8E">
        <w:t>1</w:t>
      </w:r>
      <w:proofErr w:type="gramEnd"/>
      <w:r w:rsidRPr="00E25A8E">
        <w:t xml:space="preserve"> Pet 1:2, 15f, 2:9.  </w:t>
      </w:r>
      <w:r w:rsidRPr="00C25418">
        <w:t>Lk 1:75</w:t>
      </w:r>
      <w:r w:rsidR="00F06A28" w:rsidRPr="00C25418">
        <w:t xml:space="preserve">.  </w:t>
      </w:r>
      <w:r w:rsidRPr="00492FCC">
        <w:t xml:space="preserve">Ef </w:t>
      </w:r>
      <w:r w:rsidR="00F06A28" w:rsidRPr="00492FCC">
        <w:t>3:1</w:t>
      </w:r>
      <w:r w:rsidR="0082132C" w:rsidRPr="00492FCC">
        <w:t xml:space="preserve">4ff, </w:t>
      </w:r>
      <w:r w:rsidRPr="00492FCC">
        <w:t>4:</w:t>
      </w:r>
      <w:proofErr w:type="gramStart"/>
      <w:r w:rsidRPr="00492FCC">
        <w:t>24</w:t>
      </w:r>
      <w:r w:rsidR="00F06A28" w:rsidRPr="00492FCC">
        <w:t xml:space="preserve">.  </w:t>
      </w:r>
      <w:r w:rsidRPr="00492FCC">
        <w:t>1</w:t>
      </w:r>
      <w:proofErr w:type="gramEnd"/>
      <w:r w:rsidRPr="00492FCC">
        <w:t xml:space="preserve"> Tess 4:3, 7, 5:23</w:t>
      </w:r>
      <w:r w:rsidR="00F06A28" w:rsidRPr="00492FCC">
        <w:t xml:space="preserve">.   </w:t>
      </w:r>
      <w:r w:rsidR="00F06A28" w:rsidRPr="00A813D3">
        <w:t xml:space="preserve">2 Tess 2:13ff.  </w:t>
      </w:r>
      <w:r>
        <w:t>2 Tim 2:21</w:t>
      </w:r>
      <w:r w:rsidR="00F06A28">
        <w:t xml:space="preserve">, Tit 3:8.  </w:t>
      </w:r>
    </w:p>
    <w:p w:rsidR="003E6764" w:rsidRDefault="00E67C84" w:rsidP="000B6CB2">
      <w:pPr>
        <w:pStyle w:val="katekismesprsml"/>
      </w:pPr>
      <w:r>
        <w:t>Hvordan blir Guds N</w:t>
      </w:r>
      <w:r w:rsidR="003E6764">
        <w:t>avn vanhell</w:t>
      </w:r>
      <w:r w:rsidR="003E6764">
        <w:t>i</w:t>
      </w:r>
      <w:r w:rsidR="003E6764">
        <w:t>get?</w:t>
      </w:r>
    </w:p>
    <w:p w:rsidR="00B770CB" w:rsidRDefault="00C04ECD" w:rsidP="00CF2125">
      <w:pPr>
        <w:pStyle w:val="Svar"/>
      </w:pPr>
      <w:r>
        <w:t xml:space="preserve">Guds Navn blir vanhelliget med </w:t>
      </w:r>
      <w:r w:rsidR="00B770CB">
        <w:t xml:space="preserve">lære og liv </w:t>
      </w:r>
      <w:r w:rsidR="00E67C84">
        <w:t xml:space="preserve">i strid med </w:t>
      </w:r>
      <w:r w:rsidR="00B770CB">
        <w:t xml:space="preserve">Guds ord og bud.  </w:t>
      </w:r>
    </w:p>
    <w:p w:rsidR="00320C27" w:rsidRPr="00320C27" w:rsidRDefault="00320C27" w:rsidP="00E31609">
      <w:pPr>
        <w:pStyle w:val="bibelsitat"/>
      </w:pPr>
      <w:r w:rsidRPr="00320C27">
        <w:rPr>
          <w:b/>
        </w:rPr>
        <w:t>1 Tim 4:7</w:t>
      </w:r>
      <w:r w:rsidRPr="00320C27">
        <w:t xml:space="preserve"> – Vis fra deg uåndelige og kjerring-aktige myter!  Øv deg selv i gudsfrykt!  </w:t>
      </w:r>
      <w:r w:rsidRPr="00320C27">
        <w:rPr>
          <w:b/>
        </w:rPr>
        <w:t>6:20</w:t>
      </w:r>
      <w:r w:rsidRPr="00320C27">
        <w:t xml:space="preserve"> – ta vare på det som er blitt deg betrodd, og vend deg bort fra det uåndelige, tomme snakk og innvendingene fra det som med urette kalles ”innsikt” (gnosis).  </w:t>
      </w:r>
      <w:r w:rsidRPr="00320C27">
        <w:rPr>
          <w:b/>
        </w:rPr>
        <w:t xml:space="preserve">2 Pet </w:t>
      </w:r>
      <w:r w:rsidRPr="00320C27">
        <w:rPr>
          <w:b/>
        </w:rPr>
        <w:lastRenderedPageBreak/>
        <w:t>2:1f</w:t>
      </w:r>
      <w:r w:rsidRPr="00320C27">
        <w:t xml:space="preserve"> – Endog falske profeter opptrådte i folket, liksom det også blant dere skal komme falske lærere, som skal føre inn fordervelige villfarelser, fornekte den Herre som har kjøpt dem, og dra over seg selv en brå undergang.  Mange skal følge dem etter i d</w:t>
      </w:r>
      <w:r w:rsidRPr="00320C27">
        <w:t>e</w:t>
      </w:r>
      <w:r w:rsidRPr="00320C27">
        <w:t>res løsaktighet, og ved dem skal sannhetens vei bli gjenstand for spott.</w:t>
      </w:r>
    </w:p>
    <w:p w:rsidR="00B770CB" w:rsidRDefault="00B770CB" w:rsidP="0048661C">
      <w:pPr>
        <w:rPr>
          <w:rStyle w:val="Sterk"/>
          <w:b w:val="0"/>
        </w:rPr>
      </w:pPr>
      <w:r w:rsidRPr="00BD2D81">
        <w:rPr>
          <w:rStyle w:val="Sterk"/>
          <w:b w:val="0"/>
        </w:rPr>
        <w:t xml:space="preserve">Guds Navn blir ofte vanhelliget </w:t>
      </w:r>
      <w:r w:rsidR="0082132C">
        <w:rPr>
          <w:rStyle w:val="Sterk"/>
          <w:b w:val="0"/>
        </w:rPr>
        <w:t>med tilslørende talemåter om «mitt syn», «ki</w:t>
      </w:r>
      <w:r w:rsidR="0082132C">
        <w:rPr>
          <w:rStyle w:val="Sterk"/>
          <w:b w:val="0"/>
        </w:rPr>
        <w:t>r</w:t>
      </w:r>
      <w:r w:rsidR="0082132C">
        <w:rPr>
          <w:rStyle w:val="Sterk"/>
          <w:b w:val="0"/>
        </w:rPr>
        <w:t xml:space="preserve">kens syn», osv.  </w:t>
      </w:r>
      <w:r w:rsidR="0082132C" w:rsidRPr="00BD2D81">
        <w:rPr>
          <w:rStyle w:val="Sterk"/>
          <w:b w:val="0"/>
        </w:rPr>
        <w:t xml:space="preserve"> </w:t>
      </w:r>
      <w:r w:rsidR="0082132C">
        <w:rPr>
          <w:rStyle w:val="Sterk"/>
          <w:b w:val="0"/>
        </w:rPr>
        <w:t>Slik unngår man å ta på alvor apostelordets læreutsagn fra B</w:t>
      </w:r>
      <w:r w:rsidR="0082132C">
        <w:rPr>
          <w:rStyle w:val="Sterk"/>
          <w:b w:val="0"/>
        </w:rPr>
        <w:t>i</w:t>
      </w:r>
      <w:r w:rsidR="0082132C">
        <w:rPr>
          <w:rStyle w:val="Sterk"/>
          <w:b w:val="0"/>
        </w:rPr>
        <w:t xml:space="preserve">belens Herre. </w:t>
      </w:r>
    </w:p>
    <w:p w:rsidR="003C129E" w:rsidRPr="00120B62" w:rsidRDefault="003C129E" w:rsidP="003768E7">
      <w:pPr>
        <w:pStyle w:val="innskuttlinje"/>
        <w:rPr>
          <w:rStyle w:val="Sterk"/>
          <w:rFonts w:cstheme="minorHAnsi"/>
          <w:sz w:val="20"/>
        </w:rPr>
      </w:pPr>
    </w:p>
    <w:p w:rsidR="00B770CB" w:rsidRPr="00E25A8E" w:rsidRDefault="00B770CB" w:rsidP="003768E7">
      <w:pPr>
        <w:pStyle w:val="avsnitt"/>
      </w:pPr>
      <w:r w:rsidRPr="003B54E5">
        <w:rPr>
          <w:rStyle w:val="Sterk"/>
        </w:rPr>
        <w:t xml:space="preserve">Eksempler: </w:t>
      </w:r>
      <w:r w:rsidRPr="00E25A8E">
        <w:t xml:space="preserve">Prestene forkastet Guds Navn med lærdommer i strid med Guds ord, Mal 1:6-8, 2:7f.  – Guds fiender viste til Davids synder og spottet Navnet, 2 Sam 12:7-14. </w:t>
      </w:r>
    </w:p>
    <w:p w:rsidR="00370129" w:rsidRPr="003B54E5" w:rsidRDefault="00370129" w:rsidP="003768E7">
      <w:pPr>
        <w:pStyle w:val="innskuttlinje"/>
        <w:rPr>
          <w:rStyle w:val="Sterkutheving"/>
        </w:rPr>
      </w:pPr>
    </w:p>
    <w:p w:rsidR="00B770CB" w:rsidRPr="003B54E5" w:rsidRDefault="00FB3DA2" w:rsidP="003768E7">
      <w:pPr>
        <w:pStyle w:val="avsnitt"/>
        <w:rPr>
          <w:rStyle w:val="Sterkutheving"/>
        </w:rPr>
      </w:pPr>
      <w:r w:rsidRPr="00A813D3">
        <w:rPr>
          <w:rStyle w:val="Sterkutheving"/>
          <w:sz w:val="24"/>
        </w:rPr>
        <w:t>Til bibelstudium</w:t>
      </w:r>
      <w:r w:rsidRPr="003B54E5">
        <w:rPr>
          <w:rStyle w:val="Sterkutheving"/>
        </w:rPr>
        <w:t>:</w:t>
      </w:r>
      <w:r w:rsidR="003E6764" w:rsidRPr="003B54E5">
        <w:rPr>
          <w:rStyle w:val="Sterkutheving"/>
        </w:rPr>
        <w:t xml:space="preserve"> </w:t>
      </w:r>
    </w:p>
    <w:p w:rsidR="003E6764" w:rsidRPr="00E25A8E" w:rsidRDefault="003E6764" w:rsidP="003768E7">
      <w:pPr>
        <w:pStyle w:val="avsnitt"/>
      </w:pPr>
      <w:r w:rsidRPr="00E25A8E">
        <w:rPr>
          <w:i/>
        </w:rPr>
        <w:t>Lære</w:t>
      </w:r>
      <w:r w:rsidRPr="00E25A8E">
        <w:t xml:space="preserve"> i åpenbar strid med Guds </w:t>
      </w:r>
      <w:proofErr w:type="gramStart"/>
      <w:r w:rsidRPr="00E25A8E">
        <w:t>Ord</w:t>
      </w:r>
      <w:r w:rsidR="00E67C84" w:rsidRPr="00E25A8E">
        <w:t xml:space="preserve">:  </w:t>
      </w:r>
      <w:r w:rsidRPr="00E25A8E">
        <w:t>Mt</w:t>
      </w:r>
      <w:proofErr w:type="gramEnd"/>
      <w:r w:rsidRPr="00E25A8E">
        <w:t xml:space="preserve"> 15:9, Rom 2:23f, Rom 16:17-20, Apg 20:29f osv. </w:t>
      </w:r>
      <w:r w:rsidR="00737963" w:rsidRPr="00E25A8E">
        <w:t xml:space="preserve"> </w:t>
      </w:r>
      <w:r w:rsidR="00E67C84" w:rsidRPr="00E25A8E">
        <w:rPr>
          <w:i/>
        </w:rPr>
        <w:t>Livet</w:t>
      </w:r>
      <w:r w:rsidR="00E67C84" w:rsidRPr="00E25A8E">
        <w:t xml:space="preserve"> </w:t>
      </w:r>
      <w:r w:rsidRPr="00E25A8E">
        <w:t xml:space="preserve">i åpenbar strid med Guds </w:t>
      </w:r>
      <w:proofErr w:type="gramStart"/>
      <w:r w:rsidRPr="00E25A8E">
        <w:t>Ord</w:t>
      </w:r>
      <w:r w:rsidR="00E67C84" w:rsidRPr="00E25A8E">
        <w:t xml:space="preserve">:  </w:t>
      </w:r>
      <w:r w:rsidRPr="00E25A8E">
        <w:t>Gal</w:t>
      </w:r>
      <w:proofErr w:type="gramEnd"/>
      <w:r w:rsidRPr="00E25A8E">
        <w:t xml:space="preserve"> 5:19-21, 2 Tim 3:1-9 osv. </w:t>
      </w:r>
    </w:p>
    <w:p w:rsidR="00737963" w:rsidRPr="00E25A8E" w:rsidRDefault="00737963" w:rsidP="003768E7">
      <w:pPr>
        <w:pStyle w:val="innskuttlinje"/>
      </w:pPr>
    </w:p>
    <w:p w:rsidR="0048661C" w:rsidRDefault="003E6764" w:rsidP="003768E7">
      <w:pPr>
        <w:pStyle w:val="avsnitt"/>
        <w:rPr>
          <w:rStyle w:val="Sterkutheving"/>
        </w:rPr>
      </w:pPr>
      <w:r w:rsidRPr="00A813D3">
        <w:rPr>
          <w:rStyle w:val="Sterkutheving"/>
          <w:sz w:val="24"/>
        </w:rPr>
        <w:t>Fra bekjennelsesskriftene</w:t>
      </w:r>
      <w:r w:rsidRPr="003B54E5">
        <w:rPr>
          <w:rStyle w:val="Sterkutheving"/>
        </w:rPr>
        <w:t xml:space="preserve">:  </w:t>
      </w:r>
    </w:p>
    <w:p w:rsidR="00E67C84" w:rsidRPr="00E25A8E" w:rsidRDefault="003E6764" w:rsidP="003768E7">
      <w:pPr>
        <w:pStyle w:val="avsnitt"/>
      </w:pPr>
      <w:r w:rsidRPr="00E25A8E">
        <w:t xml:space="preserve">SK, Fadervår, 41-43.  </w:t>
      </w:r>
    </w:p>
    <w:p w:rsidR="003C129E" w:rsidRPr="00E25A8E" w:rsidRDefault="003E6764" w:rsidP="003768E7">
      <w:pPr>
        <w:pStyle w:val="avsnitt"/>
      </w:pPr>
      <w:r w:rsidRPr="00E25A8E">
        <w:t>Den sanne lære helliger Guds navn i lære og liv – den falske vanhelliger</w:t>
      </w:r>
      <w:r w:rsidR="003C129E" w:rsidRPr="00E25A8E">
        <w:t xml:space="preserve"> Navnt</w:t>
      </w:r>
      <w:r w:rsidRPr="00E25A8E">
        <w:t xml:space="preserve">, samme De ti bud, 64 (jf 70), Fadervår 39-42, 47f.  </w:t>
      </w:r>
    </w:p>
    <w:p w:rsidR="003E6764" w:rsidRPr="00E25A8E" w:rsidRDefault="003E6764" w:rsidP="003768E7">
      <w:pPr>
        <w:pStyle w:val="avsnitt"/>
      </w:pPr>
      <w:r w:rsidRPr="00E25A8E">
        <w:t>Guds fiende tåler ikke at løgn</w:t>
      </w:r>
      <w:r w:rsidR="00E67C84" w:rsidRPr="00E25A8E">
        <w:t xml:space="preserve"> </w:t>
      </w:r>
      <w:r w:rsidRPr="00E25A8E">
        <w:t>og spott blir avslørt,</w:t>
      </w:r>
      <w:r w:rsidR="003C129E" w:rsidRPr="00E25A8E">
        <w:t xml:space="preserve"> SK Fadervår </w:t>
      </w:r>
      <w:r w:rsidRPr="00E25A8E">
        <w:t xml:space="preserve">62.  </w:t>
      </w:r>
    </w:p>
    <w:p w:rsidR="003E6764" w:rsidRPr="00B75B17" w:rsidRDefault="00DA15B3" w:rsidP="0048661C">
      <w:pPr>
        <w:pStyle w:val="overskrift40"/>
      </w:pPr>
      <w:bookmarkStart w:id="77" w:name="_Toc219720681"/>
      <w:bookmarkStart w:id="78" w:name="_Toc220902647"/>
      <w:bookmarkStart w:id="79" w:name="_Toc220904311"/>
      <w:bookmarkStart w:id="80" w:name="_Toc220904551"/>
      <w:bookmarkStart w:id="81" w:name="_Toc220904786"/>
      <w:bookmarkStart w:id="82" w:name="_Toc220905009"/>
      <w:bookmarkStart w:id="83" w:name="_Toc220905247"/>
      <w:bookmarkStart w:id="84" w:name="_Toc478845687"/>
      <w:r w:rsidRPr="00B75B17">
        <w:t xml:space="preserve">Om </w:t>
      </w:r>
      <w:r w:rsidR="003E6764" w:rsidRPr="00B75B17">
        <w:t>Andre bønn</w:t>
      </w:r>
      <w:bookmarkEnd w:id="77"/>
      <w:bookmarkEnd w:id="78"/>
      <w:bookmarkEnd w:id="79"/>
      <w:bookmarkEnd w:id="80"/>
      <w:bookmarkEnd w:id="81"/>
      <w:bookmarkEnd w:id="82"/>
      <w:bookmarkEnd w:id="83"/>
      <w:bookmarkEnd w:id="84"/>
    </w:p>
    <w:p w:rsidR="00737963" w:rsidRPr="00737963" w:rsidRDefault="00737963" w:rsidP="0006104D">
      <w:pPr>
        <w:pStyle w:val="anm"/>
        <w:rPr>
          <w:rStyle w:val="Boktittel"/>
          <w:rFonts w:cstheme="minorHAnsi"/>
          <w:i/>
          <w:iCs/>
          <w:sz w:val="20"/>
          <w:szCs w:val="20"/>
        </w:rPr>
      </w:pPr>
      <w:r w:rsidRPr="00737963">
        <w:rPr>
          <w:rStyle w:val="Boktittel"/>
        </w:rPr>
        <w:t>Komme ditt rike</w:t>
      </w:r>
    </w:p>
    <w:p w:rsidR="00737963" w:rsidRDefault="00737963" w:rsidP="0048661C">
      <w:pPr>
        <w:pStyle w:val="anm"/>
      </w:pPr>
      <w:r>
        <w:t>Hva er det</w:t>
      </w:r>
    </w:p>
    <w:p w:rsidR="00737963" w:rsidRPr="00737963" w:rsidRDefault="00737963" w:rsidP="0048661C">
      <w:pPr>
        <w:pStyle w:val="anm"/>
        <w:rPr>
          <w:rStyle w:val="Sterkutheving"/>
        </w:rPr>
      </w:pPr>
      <w:r w:rsidRPr="00737963">
        <w:rPr>
          <w:rStyle w:val="Sterkutheving"/>
        </w:rPr>
        <w:t>Guds rike kommer vel av seg selv uten vår bønn, men vi ber i denne bønn at det også må komme til oss.</w:t>
      </w:r>
    </w:p>
    <w:p w:rsidR="00737963" w:rsidRDefault="00737963" w:rsidP="0048661C">
      <w:pPr>
        <w:pStyle w:val="anm"/>
      </w:pPr>
      <w:r>
        <w:t>Hvordan skjr det?</w:t>
      </w:r>
    </w:p>
    <w:p w:rsidR="00737963" w:rsidRPr="00737963" w:rsidRDefault="00737963" w:rsidP="0048661C">
      <w:pPr>
        <w:pStyle w:val="anm"/>
        <w:rPr>
          <w:rStyle w:val="Sterkutheving"/>
        </w:rPr>
      </w:pPr>
      <w:r w:rsidRPr="00737963">
        <w:rPr>
          <w:rStyle w:val="Sterkutheving"/>
        </w:rPr>
        <w:t>Når den himmelske Far gir oss sin Hellige Ånd, så vi ved hans nåde tror hans hellige Ord og lever et gudfryktig liv her i tiden og siden i evigheten.</w:t>
      </w:r>
    </w:p>
    <w:p w:rsidR="00CC3A58" w:rsidRPr="00E25A8E" w:rsidRDefault="00CC3A58" w:rsidP="003768E7">
      <w:pPr>
        <w:pStyle w:val="innskuttlinje"/>
      </w:pPr>
    </w:p>
    <w:p w:rsidR="003E6764" w:rsidRDefault="003E6764" w:rsidP="000B6CB2">
      <w:pPr>
        <w:pStyle w:val="katekismesprsml"/>
      </w:pPr>
      <w:r>
        <w:t>Hva menes her med ”Guds rike”?</w:t>
      </w:r>
    </w:p>
    <w:p w:rsidR="00B54DCC" w:rsidRDefault="00E67C84" w:rsidP="00CF2125">
      <w:pPr>
        <w:pStyle w:val="Svar"/>
      </w:pPr>
      <w:r>
        <w:t xml:space="preserve">«Guds rike» omfatter </w:t>
      </w:r>
      <w:r w:rsidR="00B54DCC">
        <w:t>nåderike</w:t>
      </w:r>
      <w:r>
        <w:t xml:space="preserve">t på denne jord </w:t>
      </w:r>
      <w:r w:rsidR="00B54DCC">
        <w:t>og herlighetsrike</w:t>
      </w:r>
      <w:r>
        <w:t xml:space="preserve">t i den kommende verden.  </w:t>
      </w:r>
    </w:p>
    <w:p w:rsidR="00320C27" w:rsidRPr="00FE1B0C" w:rsidRDefault="00FE1B0C" w:rsidP="00E31609">
      <w:pPr>
        <w:pStyle w:val="bibelsitat"/>
      </w:pPr>
      <w:r w:rsidRPr="00FE1B0C">
        <w:rPr>
          <w:b/>
        </w:rPr>
        <w:t>Mt 4:17</w:t>
      </w:r>
      <w:r w:rsidRPr="00FE1B0C">
        <w:t xml:space="preserve"> – Omvend dere, for Guds rike er kommet nær!  </w:t>
      </w:r>
      <w:r w:rsidRPr="00FE1B0C">
        <w:rPr>
          <w:b/>
        </w:rPr>
        <w:t>Lk 17:20b-21</w:t>
      </w:r>
      <w:r w:rsidRPr="00FE1B0C">
        <w:t xml:space="preserve"> – (Jesus:) Guds rike kommer ikke slik at dere kan se det.  Man skal heller ikke kunne si: ”Se her!” eller ”se der!”  For </w:t>
      </w:r>
      <w:proofErr w:type="gramStart"/>
      <w:r w:rsidRPr="00FE1B0C">
        <w:t>se</w:t>
      </w:r>
      <w:proofErr w:type="gramEnd"/>
      <w:r w:rsidRPr="00FE1B0C">
        <w:t xml:space="preserve">, Guds rike er midt blant dere (i Jesu skikkelse).  </w:t>
      </w:r>
      <w:r w:rsidRPr="00FE1B0C">
        <w:rPr>
          <w:b/>
        </w:rPr>
        <w:t>Joh 18:36f</w:t>
      </w:r>
      <w:r w:rsidRPr="00FE1B0C">
        <w:t xml:space="preserve"> – Jesus svarte: ”Mitt rike er ikke av denne verden. </w:t>
      </w:r>
      <w:proofErr w:type="gramStart"/>
      <w:r w:rsidRPr="00FE1B0C">
        <w:t>/…/</w:t>
      </w:r>
      <w:proofErr w:type="gramEnd"/>
      <w:r w:rsidRPr="00FE1B0C">
        <w:t xml:space="preserve"> Jeg er konge.  Dertil er jeg født og kommet i verden, at jeg skal vitne for sannheten.  Hver den som er av sannheten, h</w:t>
      </w:r>
      <w:r w:rsidRPr="00FE1B0C">
        <w:t>ø</w:t>
      </w:r>
      <w:r w:rsidRPr="00FE1B0C">
        <w:t>rer min røst.”  (Sannhet, en virkelighet å stole på.)</w:t>
      </w:r>
    </w:p>
    <w:p w:rsidR="00B54DCC" w:rsidRDefault="00B54DCC" w:rsidP="00E31609">
      <w:pPr>
        <w:pStyle w:val="bibelsitat"/>
      </w:pPr>
      <w:r w:rsidRPr="00E67C84">
        <w:rPr>
          <w:b/>
        </w:rPr>
        <w:lastRenderedPageBreak/>
        <w:t>2 Tim 4:18</w:t>
      </w:r>
      <w:r>
        <w:t xml:space="preserve"> – Herren skal fri meg fra all ond gjerning og frelse meg inn i sitt himmelske rike.  </w:t>
      </w:r>
      <w:r w:rsidRPr="00E67C84">
        <w:rPr>
          <w:b/>
        </w:rPr>
        <w:t>Kol 3:3f</w:t>
      </w:r>
      <w:r>
        <w:t xml:space="preserve"> – Dere er jo død, og deres liv er skjult med Kristus i Gud.  Når Kristus, deres liv. åpenbares, da skal også dere åpenbares med ham i herlighet.</w:t>
      </w:r>
      <w:r w:rsidRPr="00E67C84">
        <w:t xml:space="preserve"> </w:t>
      </w:r>
      <w:r w:rsidRPr="00E67C84">
        <w:rPr>
          <w:b/>
        </w:rPr>
        <w:t>Rom 14:17</w:t>
      </w:r>
      <w:r>
        <w:t xml:space="preserve"> – Guds rike er ikke mat og drikke, men rettferdighet og fred og glede i Den Hellige Ånd.  </w:t>
      </w:r>
    </w:p>
    <w:p w:rsidR="00E850E9" w:rsidRDefault="00E67C84" w:rsidP="0048661C">
      <w:r>
        <w:t xml:space="preserve">Guds </w:t>
      </w:r>
      <w:r w:rsidRPr="001D0230">
        <w:rPr>
          <w:i/>
        </w:rPr>
        <w:t>nåderike</w:t>
      </w:r>
      <w:r>
        <w:t xml:space="preserve"> er hos </w:t>
      </w:r>
      <w:r w:rsidR="00D73D33">
        <w:t xml:space="preserve">oss </w:t>
      </w:r>
      <w:r>
        <w:t xml:space="preserve">med </w:t>
      </w:r>
      <w:r w:rsidR="00D73D33">
        <w:t xml:space="preserve">de </w:t>
      </w:r>
      <w:r>
        <w:t xml:space="preserve">evige goder, når </w:t>
      </w:r>
      <w:r w:rsidR="00E850E9">
        <w:t xml:space="preserve">Guds nådemidler </w:t>
      </w:r>
      <w:r>
        <w:t xml:space="preserve">blir </w:t>
      </w:r>
      <w:r w:rsidR="00E850E9">
        <w:t>forvalte</w:t>
      </w:r>
      <w:r>
        <w:t>t</w:t>
      </w:r>
      <w:r w:rsidR="00E850E9">
        <w:t xml:space="preserve"> i samsvar med </w:t>
      </w:r>
      <w:r>
        <w:t>Herrens bud.</w:t>
      </w:r>
      <w:r w:rsidR="00E850E9">
        <w:t xml:space="preserve"> </w:t>
      </w:r>
    </w:p>
    <w:p w:rsidR="00E850E9" w:rsidRDefault="00E850E9" w:rsidP="0048661C">
      <w:r>
        <w:t xml:space="preserve">I Guds </w:t>
      </w:r>
      <w:r w:rsidRPr="0065687E">
        <w:rPr>
          <w:i/>
        </w:rPr>
        <w:t>herlighetsrike</w:t>
      </w:r>
      <w:r>
        <w:t xml:space="preserve"> skal de salige s</w:t>
      </w:r>
      <w:r w:rsidR="00D73D33">
        <w:t xml:space="preserve">e </w:t>
      </w:r>
      <w:r>
        <w:t xml:space="preserve">Gud åsyn til åsyn, og lik Guds engler leve i en uutsigelig </w:t>
      </w:r>
      <w:r w:rsidR="00D73D33">
        <w:t xml:space="preserve">hvile, glede og </w:t>
      </w:r>
      <w:r>
        <w:t>fred</w:t>
      </w:r>
      <w:r w:rsidR="00D73D33">
        <w:t xml:space="preserve">.  Og </w:t>
      </w:r>
      <w:r>
        <w:t>frelst fra denne verdens jammer</w:t>
      </w:r>
      <w:r w:rsidR="00D73D33">
        <w:t xml:space="preserve">, skal de </w:t>
      </w:r>
      <w:r w:rsidR="00737963">
        <w:t>s</w:t>
      </w:r>
      <w:r>
        <w:t xml:space="preserve">ammen med Guds </w:t>
      </w:r>
      <w:r w:rsidR="00D73D33">
        <w:t xml:space="preserve">gode </w:t>
      </w:r>
      <w:r>
        <w:t xml:space="preserve">engleskarer takke, love og prise Gud til evig tid.   </w:t>
      </w:r>
    </w:p>
    <w:p w:rsidR="003E6764" w:rsidRDefault="003E6764" w:rsidP="000B6CB2">
      <w:pPr>
        <w:pStyle w:val="katekismesprsml"/>
      </w:pPr>
      <w:r>
        <w:t xml:space="preserve">Hvorfor </w:t>
      </w:r>
      <w:r w:rsidRPr="00FE1B0C">
        <w:t>kommer</w:t>
      </w:r>
      <w:r>
        <w:t xml:space="preserve"> Guds rike av seg selv?</w:t>
      </w:r>
    </w:p>
    <w:p w:rsidR="00D73D33" w:rsidRDefault="00D73D33" w:rsidP="00CF2125">
      <w:pPr>
        <w:pStyle w:val="Svar"/>
      </w:pPr>
      <w:r>
        <w:t xml:space="preserve">Guds rike kommer av seg selv fordi </w:t>
      </w:r>
      <w:r w:rsidR="007A3D81">
        <w:t xml:space="preserve">Gud er god.  </w:t>
      </w:r>
    </w:p>
    <w:p w:rsidR="007A3D81" w:rsidRDefault="00D73D33" w:rsidP="00CF2125">
      <w:pPr>
        <w:pStyle w:val="Svar"/>
      </w:pPr>
      <w:r>
        <w:t xml:space="preserve">Riket kommer med </w:t>
      </w:r>
      <w:r w:rsidR="007A3D81">
        <w:t>evangeliet</w:t>
      </w:r>
      <w:r>
        <w:t>, når mennesker vender om fra sine synder, tror synd</w:t>
      </w:r>
      <w:r>
        <w:t>e</w:t>
      </w:r>
      <w:r>
        <w:t xml:space="preserve">nes forlatelse for Kristi lidelses og døds skyld, og med Kristus til gave lever med ham til eksempel i gode gjerninger.  </w:t>
      </w:r>
      <w:r w:rsidR="007A3D81">
        <w:t xml:space="preserve">   </w:t>
      </w:r>
    </w:p>
    <w:p w:rsidR="00FE1B0C" w:rsidRPr="00FE1B0C" w:rsidRDefault="00FE1B0C" w:rsidP="00E31609">
      <w:pPr>
        <w:pStyle w:val="bibelsitat"/>
      </w:pPr>
      <w:r w:rsidRPr="00FE1B0C">
        <w:rPr>
          <w:b/>
        </w:rPr>
        <w:t>Lk 12:32</w:t>
      </w:r>
      <w:r w:rsidRPr="00FE1B0C">
        <w:t xml:space="preserve"> - Frykt ikke, du lille hjord, for det har behaget deres Fader å gi dere riket!  </w:t>
      </w:r>
      <w:r w:rsidRPr="00FE1B0C">
        <w:rPr>
          <w:b/>
        </w:rPr>
        <w:t>Mt 5:1</w:t>
      </w:r>
      <w:r w:rsidRPr="00FE1B0C">
        <w:t xml:space="preserve"> – Salige er de fattige i ånden, for himlenes rike tilhører dem.  </w:t>
      </w:r>
      <w:r w:rsidRPr="00FE1B0C">
        <w:rPr>
          <w:b/>
        </w:rPr>
        <w:t>Mt 18:3, 11</w:t>
      </w:r>
      <w:r w:rsidRPr="00FE1B0C">
        <w:t xml:space="preserve"> – Uten at dere omvender dere og blir som små barn, kommer dere ingenlunde inn himlenes r</w:t>
      </w:r>
      <w:r w:rsidRPr="00FE1B0C">
        <w:t>i</w:t>
      </w:r>
      <w:r w:rsidRPr="00FE1B0C">
        <w:t xml:space="preserve">ke.  </w:t>
      </w:r>
      <w:proofErr w:type="gramStart"/>
      <w:r w:rsidRPr="00FE1B0C">
        <w:t>/…/</w:t>
      </w:r>
      <w:proofErr w:type="gramEnd"/>
      <w:r w:rsidRPr="00FE1B0C">
        <w:t xml:space="preserve"> Menneskesønnen er kommet for å frelse det som var fortapt.  </w:t>
      </w:r>
    </w:p>
    <w:p w:rsidR="007A3D81" w:rsidRDefault="007A3D81" w:rsidP="00E31609">
      <w:pPr>
        <w:pStyle w:val="bibelsitat"/>
      </w:pPr>
      <w:r w:rsidRPr="00D73D33">
        <w:rPr>
          <w:b/>
        </w:rPr>
        <w:t>Ef 1:5-7</w:t>
      </w:r>
      <w:r>
        <w:t xml:space="preserve"> – Han har i kjærlighet forutbestemt oss til barnerett hos seg ved Kristus J</w:t>
      </w:r>
      <w:r>
        <w:t>e</w:t>
      </w:r>
      <w:r>
        <w:t xml:space="preserve">sus, i følge sin viljes beslutning, for at hans herlige nåde skulle prises, som han har benådet oss med i Den Elskede.  I ham har vi gjenløsningen ved hans blod, syndenes forlatelse, i følge hans nådes rikdom.  </w:t>
      </w:r>
      <w:r w:rsidRPr="00BF7AA8">
        <w:rPr>
          <w:b/>
        </w:rPr>
        <w:t xml:space="preserve">Rom 11:5f </w:t>
      </w:r>
      <w:r>
        <w:t>– Således fins det også i denne tid en rest, ifølge utvelgelsen av nåde.  Men er det av nåde, er det ikke lenger av gje</w:t>
      </w:r>
      <w:r>
        <w:t>r</w:t>
      </w:r>
      <w:r>
        <w:t>ninger, for ellers blir ikke nåden lenger nåde.</w:t>
      </w:r>
    </w:p>
    <w:p w:rsidR="007A3D81" w:rsidRDefault="007A3D81" w:rsidP="0048661C">
      <w:r>
        <w:t xml:space="preserve">Guds </w:t>
      </w:r>
      <w:r w:rsidRPr="005551E4">
        <w:rPr>
          <w:i/>
        </w:rPr>
        <w:t>nåderike</w:t>
      </w:r>
      <w:r>
        <w:t xml:space="preserve"> kommer </w:t>
      </w:r>
      <w:r w:rsidR="00BF7AA8">
        <w:t xml:space="preserve">med </w:t>
      </w:r>
      <w:r>
        <w:t>Kristi ord (Rom 10:16)</w:t>
      </w:r>
      <w:r w:rsidR="00BF7AA8">
        <w:t xml:space="preserve">, uten </w:t>
      </w:r>
      <w:r>
        <w:t>hensyn til våre leng</w:t>
      </w:r>
      <w:r>
        <w:t>s</w:t>
      </w:r>
      <w:r>
        <w:t xml:space="preserve">ler og behov, og uten noen anstrengelse, fortjeneste eller verdighet fra vår side. </w:t>
      </w:r>
    </w:p>
    <w:p w:rsidR="003E6764" w:rsidRDefault="003E6764" w:rsidP="000B6CB2">
      <w:pPr>
        <w:pStyle w:val="katekismesprsml"/>
      </w:pPr>
      <w:r>
        <w:t xml:space="preserve">Hvordan </w:t>
      </w:r>
      <w:r w:rsidR="007A3D81">
        <w:t xml:space="preserve">kommer </w:t>
      </w:r>
      <w:r>
        <w:t>Guds rike til oss?</w:t>
      </w:r>
    </w:p>
    <w:p w:rsidR="009A00DB" w:rsidRDefault="009A00DB" w:rsidP="00CF2125">
      <w:pPr>
        <w:pStyle w:val="Svar"/>
      </w:pPr>
      <w:r>
        <w:t xml:space="preserve">Guds rike kommer med evangeliet og sakramentene som høres og ses.  I disse midler har vi vårt paradis </w:t>
      </w:r>
      <w:r w:rsidR="00BF7AA8">
        <w:t>allerede.</w:t>
      </w:r>
      <w:r>
        <w:t xml:space="preserve">    </w:t>
      </w:r>
    </w:p>
    <w:p w:rsidR="00FE1B0C" w:rsidRPr="00FE1B0C" w:rsidRDefault="00FE1B0C" w:rsidP="00E31609">
      <w:pPr>
        <w:pStyle w:val="bibelsitat"/>
      </w:pPr>
      <w:r w:rsidRPr="00FE1B0C">
        <w:rPr>
          <w:b/>
        </w:rPr>
        <w:t>Mt 9:37f</w:t>
      </w:r>
      <w:r w:rsidRPr="00FE1B0C">
        <w:t xml:space="preserve"> – Høsten er stor, men arbeiderne få.  Be derfor høstens Herre at han må sende arbeidere til sin høst!  </w:t>
      </w:r>
      <w:r w:rsidRPr="00FE1B0C">
        <w:rPr>
          <w:b/>
        </w:rPr>
        <w:t>Joh 5:25</w:t>
      </w:r>
      <w:r w:rsidRPr="00FE1B0C">
        <w:t xml:space="preserve"> – de som hører, skal leve!   </w:t>
      </w:r>
      <w:r w:rsidRPr="00FE1B0C">
        <w:rPr>
          <w:b/>
        </w:rPr>
        <w:t>10:4b</w:t>
      </w:r>
      <w:r w:rsidRPr="00FE1B0C">
        <w:t xml:space="preserve"> – sauene følger ham, for de kjenner jo igjen hans røst.  </w:t>
      </w:r>
      <w:r w:rsidRPr="00FE1B0C">
        <w:rPr>
          <w:b/>
        </w:rPr>
        <w:t>Rom 5:5</w:t>
      </w:r>
      <w:r w:rsidRPr="00FE1B0C">
        <w:t xml:space="preserve"> – Guds kjærlighet er utgytt i våre hjerter ved Den Hellige Ånd som er gitt oss.  </w:t>
      </w:r>
      <w:r w:rsidRPr="00FE1B0C">
        <w:rPr>
          <w:b/>
        </w:rPr>
        <w:t>9:16</w:t>
      </w:r>
      <w:r w:rsidRPr="00FE1B0C">
        <w:t xml:space="preserve"> – Altså beror det ikke på den som vil eller anstrenger seg, men på Gud som gjør miskunn.   </w:t>
      </w:r>
    </w:p>
    <w:p w:rsidR="009A00DB" w:rsidRDefault="009A00DB" w:rsidP="00E31609">
      <w:pPr>
        <w:pStyle w:val="bibelsitat"/>
      </w:pPr>
      <w:r w:rsidRPr="00BF7AA8">
        <w:rPr>
          <w:b/>
        </w:rPr>
        <w:t>Mt 10:7, 40</w:t>
      </w:r>
      <w:r>
        <w:t xml:space="preserve"> – Dere (de tolv) skal gå og forkynne og si: Himmelriket er nær. </w:t>
      </w:r>
      <w:proofErr w:type="gramStart"/>
      <w:r>
        <w:t>/…/</w:t>
      </w:r>
      <w:proofErr w:type="gramEnd"/>
      <w:r>
        <w:t xml:space="preserve"> Den som tar imot dere, tar imot meg, og den som tar imot meg, tar imot ham som har sendt meg.  </w:t>
      </w:r>
      <w:r w:rsidRPr="00BF7AA8">
        <w:rPr>
          <w:b/>
        </w:rPr>
        <w:t>Joh 20:23</w:t>
      </w:r>
      <w:r>
        <w:t xml:space="preserve"> – De som dere forlater syndene, er forlatt, og de dere binder i sy</w:t>
      </w:r>
      <w:r>
        <w:t>n</w:t>
      </w:r>
      <w:r>
        <w:t xml:space="preserve">dene, er bundet i dem.  </w:t>
      </w:r>
      <w:r w:rsidRPr="00BF7AA8">
        <w:rPr>
          <w:b/>
        </w:rPr>
        <w:t xml:space="preserve">1 Kor 4:1 </w:t>
      </w:r>
      <w:r>
        <w:t xml:space="preserve">– Det skal man tenke om oss, at vi er Kristi tjenere og forvaltere av Guds hemmeligheter.   </w:t>
      </w:r>
    </w:p>
    <w:p w:rsidR="0012166F" w:rsidRDefault="0012166F" w:rsidP="0048661C">
      <w:r>
        <w:lastRenderedPageBreak/>
        <w:t xml:space="preserve">Veien til Guds herlighetsrike begynner </w:t>
      </w:r>
      <w:r>
        <w:rPr>
          <w:b/>
          <w:bCs/>
        </w:rPr>
        <w:t>her</w:t>
      </w:r>
      <w:r>
        <w:t xml:space="preserve"> - i Guds nåderike.  Vi </w:t>
      </w:r>
      <w:r w:rsidR="00BF7AA8">
        <w:t xml:space="preserve">etterfølger Kristus ved å ta vare på hans ord </w:t>
      </w:r>
      <w:r>
        <w:t>så lenge det heter ”i dag”, Heb 4:7</w:t>
      </w:r>
      <w:r w:rsidR="00BF7AA8">
        <w:t>.  J</w:t>
      </w:r>
      <w:r>
        <w:t>f Sal 95:8, Joh 9:4, 2 Kor 6:2</w:t>
      </w:r>
      <w:r w:rsidR="00BF7AA8">
        <w:t>, Åp 14:4.</w:t>
      </w:r>
    </w:p>
    <w:p w:rsidR="00702914" w:rsidRDefault="00702914">
      <w:pPr>
        <w:spacing w:before="0" w:after="0"/>
        <w:jc w:val="left"/>
        <w:rPr>
          <w:rFonts w:ascii="Arial Narrow" w:hAnsi="Arial Narrow" w:cs="Arial Narrow"/>
          <w:b/>
          <w:bCs/>
        </w:rPr>
      </w:pPr>
      <w:r>
        <w:br w:type="page"/>
      </w:r>
    </w:p>
    <w:p w:rsidR="003E6764" w:rsidRDefault="003E6764" w:rsidP="000B6CB2">
      <w:pPr>
        <w:pStyle w:val="katekismesprsml"/>
      </w:pPr>
      <w:r>
        <w:lastRenderedPageBreak/>
        <w:t>Hvorfor må vi stadig på nytt be Kristus råde med sitt Ord</w:t>
      </w:r>
      <w:r w:rsidR="00BF7AA8" w:rsidRPr="00BF7AA8">
        <w:t xml:space="preserve"> </w:t>
      </w:r>
      <w:r w:rsidR="00BF7AA8">
        <w:t>i våre liv</w:t>
      </w:r>
      <w:r>
        <w:t>?</w:t>
      </w:r>
    </w:p>
    <w:p w:rsidR="009A00DB" w:rsidRDefault="00BF7AA8" w:rsidP="00CF2125">
      <w:pPr>
        <w:pStyle w:val="Svar"/>
      </w:pPr>
      <w:r>
        <w:t xml:space="preserve">Vi evner ikke det gode som Gud vil, men ved troen har vi Kristus til gave og mangler ingenting.  </w:t>
      </w:r>
    </w:p>
    <w:p w:rsidR="00FE1B0C" w:rsidRPr="00E147C2" w:rsidRDefault="00E147C2" w:rsidP="00E31609">
      <w:pPr>
        <w:pStyle w:val="bibelsitat"/>
      </w:pPr>
      <w:r w:rsidRPr="00E147C2">
        <w:rPr>
          <w:b/>
        </w:rPr>
        <w:t>1 Kong 3:9</w:t>
      </w:r>
      <w:r w:rsidRPr="00E147C2">
        <w:t xml:space="preserve"> (Salomo) – Så </w:t>
      </w:r>
      <w:proofErr w:type="gramStart"/>
      <w:r w:rsidRPr="00E147C2">
        <w:t>gi</w:t>
      </w:r>
      <w:proofErr w:type="gramEnd"/>
      <w:r w:rsidRPr="00E147C2">
        <w:t xml:space="preserve"> da gi da din tje-ner et lydhørt hjerte, så jeg kan styre ditt folk og skille mellom godt og ondt.  </w:t>
      </w:r>
      <w:r w:rsidRPr="00E147C2">
        <w:rPr>
          <w:b/>
        </w:rPr>
        <w:t>Joh 8:31f</w:t>
      </w:r>
      <w:r w:rsidRPr="00E147C2">
        <w:t xml:space="preserve"> – Dersom dere blir i mitt ord, da er dere i sannhet mine disipler og dere skal forstå sannheten, og sannheten skal frigjøre dere.  </w:t>
      </w:r>
      <w:r w:rsidRPr="00E147C2">
        <w:rPr>
          <w:b/>
        </w:rPr>
        <w:t>1 Joh 5:20</w:t>
      </w:r>
      <w:r w:rsidRPr="00E147C2">
        <w:t xml:space="preserve"> – Guds Sønn er kommet og har gitt oss forstand, så vi kjenner den Sanne, og vi er i den Sanne, i hans Sønn Jesus Kristus.  Han er den sanne Gud og evig liv (Joh 17:3).   2 Kor 5:15, Rom 6:10f.</w:t>
      </w:r>
      <w:r w:rsidRPr="00E147C2">
        <w:tab/>
        <w:t xml:space="preserve">  </w:t>
      </w:r>
    </w:p>
    <w:p w:rsidR="009A00DB" w:rsidRDefault="009A00DB" w:rsidP="00E31609">
      <w:pPr>
        <w:pStyle w:val="bibelsitat"/>
      </w:pPr>
      <w:r w:rsidRPr="00BF7AA8">
        <w:rPr>
          <w:b/>
        </w:rPr>
        <w:t>Gal 2:20</w:t>
      </w:r>
      <w:r>
        <w:t xml:space="preserve"> – Det er ikke lenger jeg som lever, men Kristus lever i meg.  Det liv som jeg nå lever i kjødet, lever jeg i tro på Guds Sønn, som har elsket meg og gitt seg selv for meg.   </w:t>
      </w:r>
      <w:r w:rsidRPr="00BF7AA8">
        <w:rPr>
          <w:b/>
        </w:rPr>
        <w:t>Kol 1:9f</w:t>
      </w:r>
      <w:r>
        <w:t xml:space="preserve"> – be om at dere skal bli fylt med kunnskap om hans vilje, med all slags visdom og åndelig forstand, så dere vandrer Herren verdig, ham til behag, bærer frukt i all god gjerninger og vokser i gudskunnskap.  </w:t>
      </w:r>
      <w:r w:rsidRPr="00BF7AA8">
        <w:rPr>
          <w:b/>
        </w:rPr>
        <w:t>3:3f</w:t>
      </w:r>
      <w:r>
        <w:t xml:space="preserve"> – Dere er jo død, og deres liv er skjult med Kristus i Gud.  Når Kristus, deres liv, åpenbares, da skal også dere åpenb</w:t>
      </w:r>
      <w:r>
        <w:t>a</w:t>
      </w:r>
      <w:r>
        <w:t xml:space="preserve">res med ham i herlighet.  </w:t>
      </w:r>
      <w:r w:rsidRPr="008C6AD3">
        <w:t>Ef 4:22-24.</w:t>
      </w:r>
      <w:r>
        <w:t xml:space="preserve">   </w:t>
      </w:r>
    </w:p>
    <w:p w:rsidR="003E6764" w:rsidRDefault="003E6764" w:rsidP="000B6CB2">
      <w:pPr>
        <w:pStyle w:val="katekismesprsml"/>
      </w:pPr>
      <w:r>
        <w:t xml:space="preserve">Hvorfor </w:t>
      </w:r>
      <w:r w:rsidR="008F4DD8">
        <w:t xml:space="preserve">må vi </w:t>
      </w:r>
      <w:r>
        <w:t xml:space="preserve">stadig på nytt å be </w:t>
      </w:r>
      <w:r w:rsidR="008F4DD8">
        <w:t>«komme ditt rike»</w:t>
      </w:r>
      <w:r>
        <w:t>?</w:t>
      </w:r>
    </w:p>
    <w:p w:rsidR="00E13D64" w:rsidRDefault="00E13D64" w:rsidP="00CF2125">
      <w:pPr>
        <w:pStyle w:val="Svar"/>
      </w:pPr>
      <w:r>
        <w:t xml:space="preserve">Svar: Vi kan ikke komme til </w:t>
      </w:r>
      <w:r w:rsidR="002D249F">
        <w:t>Gud av egen fornuft eller kraft</w:t>
      </w:r>
      <w:r>
        <w:t xml:space="preserve">.   </w:t>
      </w:r>
    </w:p>
    <w:p w:rsidR="00E147C2" w:rsidRPr="00E147C2" w:rsidRDefault="00E147C2" w:rsidP="00E31609">
      <w:pPr>
        <w:pStyle w:val="bibelsitat"/>
      </w:pPr>
      <w:r w:rsidRPr="00E147C2">
        <w:rPr>
          <w:b/>
        </w:rPr>
        <w:t>Sal 22:29ff –</w:t>
      </w:r>
      <w:r w:rsidRPr="00E147C2">
        <w:t xml:space="preserve"> Riket hører Herren til </w:t>
      </w:r>
      <w:proofErr w:type="gramStart"/>
      <w:r w:rsidRPr="00E147C2">
        <w:t>/…/</w:t>
      </w:r>
      <w:proofErr w:type="gramEnd"/>
      <w:r w:rsidRPr="00E147C2">
        <w:t xml:space="preserve"> Etter-kommerne skal tjene ham /…/  Til nye ættledd skal de kunngjøre hans rettferdighet, for han grep inn til frelse.  </w:t>
      </w:r>
      <w:r w:rsidRPr="00E147C2">
        <w:rPr>
          <w:b/>
        </w:rPr>
        <w:t>Mt 28:18f</w:t>
      </w:r>
      <w:r w:rsidRPr="00E147C2">
        <w:t xml:space="preserve"> – Meg er gitt all makt i himmel og på jord.  Gå derfor ut og gjør alle folk til disipler</w:t>
      </w:r>
      <w:proofErr w:type="gramStart"/>
      <w:r w:rsidRPr="00E147C2">
        <w:t>….</w:t>
      </w:r>
      <w:proofErr w:type="gramEnd"/>
      <w:r w:rsidRPr="00E147C2">
        <w:t xml:space="preserve">  </w:t>
      </w:r>
      <w:r w:rsidRPr="00E147C2">
        <w:rPr>
          <w:b/>
        </w:rPr>
        <w:t>Ef 4:5</w:t>
      </w:r>
      <w:r w:rsidRPr="00E147C2">
        <w:t xml:space="preserve"> – Én Herre, én tro, én dåp, én Gud og alles Fader.  </w:t>
      </w:r>
    </w:p>
    <w:p w:rsidR="00E13D64" w:rsidRDefault="00E13D64" w:rsidP="00E31609">
      <w:pPr>
        <w:pStyle w:val="bibelsitat"/>
      </w:pPr>
      <w:r w:rsidRPr="008F4DD8">
        <w:rPr>
          <w:b/>
        </w:rPr>
        <w:t>Mk 9:24</w:t>
      </w:r>
      <w:r>
        <w:t xml:space="preserve"> – Jeg tror, hjelp min vantro!   </w:t>
      </w:r>
      <w:r w:rsidRPr="008F4DD8">
        <w:rPr>
          <w:b/>
        </w:rPr>
        <w:t>1 Kor 1:27b</w:t>
      </w:r>
      <w:r>
        <w:t xml:space="preserve"> – det svake i verden har Gud u</w:t>
      </w:r>
      <w:r>
        <w:t>t</w:t>
      </w:r>
      <w:r>
        <w:t xml:space="preserve">valgt seg, for at han skulle la det sterke bli til skamme.  </w:t>
      </w:r>
      <w:r w:rsidRPr="008F4DD8">
        <w:rPr>
          <w:b/>
        </w:rPr>
        <w:t>Mt 11:28</w:t>
      </w:r>
      <w:r>
        <w:t xml:space="preserve"> – Kom til meg, alle dere som strever og har tungt å bære, så skal jeg gi dere hvile. (</w:t>
      </w:r>
      <w:r w:rsidRPr="008C6AD3">
        <w:t>Lk 12:</w:t>
      </w:r>
      <w:proofErr w:type="gramStart"/>
      <w:r w:rsidRPr="008C6AD3">
        <w:t>32</w:t>
      </w:r>
      <w:r>
        <w:t xml:space="preserve">)  </w:t>
      </w:r>
      <w:r w:rsidRPr="008F4DD8">
        <w:rPr>
          <w:b/>
        </w:rPr>
        <w:t>2</w:t>
      </w:r>
      <w:proofErr w:type="gramEnd"/>
      <w:r w:rsidRPr="008F4DD8">
        <w:rPr>
          <w:b/>
        </w:rPr>
        <w:t xml:space="preserve"> Pet 3:17f</w:t>
      </w:r>
      <w:r>
        <w:t xml:space="preserve"> – pass på at dere ikke blir revet med av de tøylesløses villfarelse og mister fotfestet.  I stedet skal dere vokse i vår Herres og Frelsers Jesu Kristi nåde og kunnskap.  Ham tilhører æren…  </w:t>
      </w:r>
    </w:p>
    <w:p w:rsidR="00370129" w:rsidRPr="003B54E5" w:rsidRDefault="00370129" w:rsidP="003768E7">
      <w:pPr>
        <w:pStyle w:val="innskuttlinje"/>
        <w:rPr>
          <w:rStyle w:val="Sterk"/>
        </w:rPr>
      </w:pPr>
    </w:p>
    <w:p w:rsidR="00E13D64" w:rsidRPr="00E25A8E" w:rsidRDefault="00FB3DA2" w:rsidP="003768E7">
      <w:pPr>
        <w:pStyle w:val="avsnitt"/>
      </w:pPr>
      <w:r w:rsidRPr="003B54E5">
        <w:rPr>
          <w:rStyle w:val="Sterk"/>
        </w:rPr>
        <w:t>Til bibelstudium:</w:t>
      </w:r>
      <w:r w:rsidR="003E6764" w:rsidRPr="00E25A8E">
        <w:t xml:space="preserve"> </w:t>
      </w:r>
      <w:r w:rsidR="00E13D64" w:rsidRPr="003B54E5">
        <w:rPr>
          <w:rStyle w:val="Sterk"/>
        </w:rPr>
        <w:t>Allerede – og ennå ikke</w:t>
      </w:r>
      <w:r w:rsidR="00E13D64" w:rsidRPr="00E25A8E">
        <w:t>.</w:t>
      </w:r>
    </w:p>
    <w:p w:rsidR="00E8095F" w:rsidRPr="00E25A8E" w:rsidRDefault="00E13D64" w:rsidP="003768E7">
      <w:pPr>
        <w:pStyle w:val="avsnitt"/>
      </w:pPr>
      <w:r w:rsidRPr="00E25A8E">
        <w:t xml:space="preserve">Kristus kommer </w:t>
      </w:r>
      <w:r w:rsidRPr="00E25A8E">
        <w:rPr>
          <w:b/>
        </w:rPr>
        <w:t>allerede</w:t>
      </w:r>
      <w:r w:rsidRPr="00E25A8E">
        <w:t xml:space="preserve"> hvor </w:t>
      </w:r>
      <w:r w:rsidR="003E6764" w:rsidRPr="00E25A8E">
        <w:t>evangeli</w:t>
      </w:r>
      <w:r w:rsidRPr="00E25A8E">
        <w:t xml:space="preserve">et og </w:t>
      </w:r>
      <w:r w:rsidR="003E6764" w:rsidRPr="00E25A8E">
        <w:t>sakramentene blir forvaltet</w:t>
      </w:r>
      <w:r w:rsidRPr="00E25A8E">
        <w:t>,</w:t>
      </w:r>
      <w:r w:rsidR="003E6764" w:rsidRPr="00E25A8E">
        <w:t xml:space="preserve"> slik </w:t>
      </w:r>
      <w:r w:rsidRPr="00E25A8E">
        <w:t xml:space="preserve">han har befalt.  Der er </w:t>
      </w:r>
      <w:r w:rsidR="00B449E9" w:rsidRPr="00E25A8E">
        <w:t xml:space="preserve">den Oppstandne </w:t>
      </w:r>
      <w:r w:rsidRPr="00E25A8E">
        <w:t>til stede</w:t>
      </w:r>
      <w:r w:rsidR="00B449E9" w:rsidRPr="00E25A8E">
        <w:t>, virksom</w:t>
      </w:r>
      <w:r w:rsidR="003E6764" w:rsidRPr="00E25A8E">
        <w:t xml:space="preserve"> i den forsamlede menighet</w:t>
      </w:r>
      <w:r w:rsidR="00B449E9" w:rsidRPr="00E25A8E">
        <w:t xml:space="preserve">.  </w:t>
      </w:r>
      <w:r w:rsidRPr="00E25A8E">
        <w:t xml:space="preserve"> </w:t>
      </w:r>
      <w:r w:rsidR="00B449E9" w:rsidRPr="00E25A8E">
        <w:t>V</w:t>
      </w:r>
      <w:r w:rsidRPr="00E25A8E">
        <w:t xml:space="preserve">i </w:t>
      </w:r>
      <w:r w:rsidRPr="00E25A8E">
        <w:rPr>
          <w:i/>
        </w:rPr>
        <w:t>hører</w:t>
      </w:r>
      <w:r w:rsidRPr="00E25A8E">
        <w:t xml:space="preserve"> hans ord i </w:t>
      </w:r>
      <w:r w:rsidR="003E6764" w:rsidRPr="00E25A8E">
        <w:t xml:space="preserve">lesningene og </w:t>
      </w:r>
      <w:r w:rsidR="008F4DD8" w:rsidRPr="00E25A8E">
        <w:t xml:space="preserve">utleggelsen, </w:t>
      </w:r>
      <w:r w:rsidR="003E6764" w:rsidRPr="00E25A8E">
        <w:t>og</w:t>
      </w:r>
      <w:r w:rsidR="008F4DD8" w:rsidRPr="00E25A8E">
        <w:t xml:space="preserve"> vi</w:t>
      </w:r>
      <w:r w:rsidR="003E6764" w:rsidRPr="00E25A8E">
        <w:t xml:space="preserve"> </w:t>
      </w:r>
      <w:r w:rsidR="003E6764" w:rsidRPr="00E25A8E">
        <w:rPr>
          <w:i/>
        </w:rPr>
        <w:t>se</w:t>
      </w:r>
      <w:r w:rsidR="00E8095F" w:rsidRPr="00E25A8E">
        <w:rPr>
          <w:i/>
        </w:rPr>
        <w:t>r</w:t>
      </w:r>
      <w:r w:rsidR="00E8095F" w:rsidRPr="00E25A8E">
        <w:t xml:space="preserve"> evangeliet i </w:t>
      </w:r>
      <w:r w:rsidR="003E6764" w:rsidRPr="00E25A8E">
        <w:t xml:space="preserve">sakramentets skikkelser.  </w:t>
      </w:r>
      <w:r w:rsidR="00E8095F" w:rsidRPr="00E25A8E">
        <w:t xml:space="preserve">Ved disse midler gir han </w:t>
      </w:r>
      <w:r w:rsidR="003E6764" w:rsidRPr="00E25A8E">
        <w:t xml:space="preserve">syndenes forlatelse, liv og </w:t>
      </w:r>
      <w:r w:rsidR="00B449E9" w:rsidRPr="00E25A8E">
        <w:t>salighet</w:t>
      </w:r>
      <w:r w:rsidR="008F4DD8" w:rsidRPr="00E25A8E">
        <w:t xml:space="preserve"> allerede</w:t>
      </w:r>
      <w:r w:rsidR="003E6764" w:rsidRPr="00E25A8E">
        <w:t xml:space="preserve">, 1 Joh 5:13, jf 3:15.  </w:t>
      </w:r>
    </w:p>
    <w:p w:rsidR="003E6764" w:rsidRPr="00E25A8E" w:rsidRDefault="00BF7CE9" w:rsidP="003768E7">
      <w:pPr>
        <w:pStyle w:val="avsnitt"/>
      </w:pPr>
      <w:r w:rsidRPr="00E25A8E">
        <w:t xml:space="preserve">Kristus </w:t>
      </w:r>
      <w:r w:rsidR="003E6764" w:rsidRPr="00E25A8E">
        <w:t>er Guds rike i egen person, ”full av nåde og sannhet”, Joh 1:14.  Under hans herredømme</w:t>
      </w:r>
      <w:r w:rsidRPr="00E25A8E">
        <w:t>,</w:t>
      </w:r>
      <w:r w:rsidR="003E6764" w:rsidRPr="00E25A8E">
        <w:t xml:space="preserve"> lever </w:t>
      </w:r>
      <w:r w:rsidR="00E8095F" w:rsidRPr="00E25A8E">
        <w:t xml:space="preserve">kirkens lemmer det nye livet som </w:t>
      </w:r>
      <w:r w:rsidR="003E6764" w:rsidRPr="00E25A8E">
        <w:t>foregriper den ko</w:t>
      </w:r>
      <w:r w:rsidR="003E6764" w:rsidRPr="00E25A8E">
        <w:t>m</w:t>
      </w:r>
      <w:r w:rsidR="003E6764" w:rsidRPr="00E25A8E">
        <w:t xml:space="preserve">mende verden.  </w:t>
      </w:r>
      <w:r w:rsidR="008F4DD8" w:rsidRPr="00E25A8E">
        <w:t>«</w:t>
      </w:r>
      <w:r w:rsidR="00DD53F8" w:rsidRPr="00E25A8E">
        <w:t xml:space="preserve">Den som har Sønnen, har livet </w:t>
      </w:r>
      <w:proofErr w:type="gramStart"/>
      <w:r w:rsidR="00DD53F8" w:rsidRPr="00E25A8E">
        <w:t>/…/</w:t>
      </w:r>
      <w:proofErr w:type="gramEnd"/>
      <w:r w:rsidR="00DD53F8" w:rsidRPr="00E25A8E">
        <w:t xml:space="preserve"> dere har evig liv, dere som tror på Guds Sønns </w:t>
      </w:r>
      <w:r w:rsidR="008F4DD8" w:rsidRPr="00E25A8E">
        <w:t>namn»</w:t>
      </w:r>
      <w:r w:rsidR="00DD53F8" w:rsidRPr="00E25A8E">
        <w:t xml:space="preserve">, 1 Joh 5:12f, jf 3:15.  Ved troen lever de </w:t>
      </w:r>
      <w:r w:rsidR="003E6764" w:rsidRPr="00E25A8E">
        <w:t>”skjult med Kristus i Gud”, og hva de er i ham, skal åpenbares ved Kristi komme i herlighet, Kol 3:3f.</w:t>
      </w:r>
      <w:r w:rsidR="00E8095F" w:rsidRPr="00E25A8E">
        <w:t xml:space="preserve"> </w:t>
      </w:r>
    </w:p>
    <w:p w:rsidR="00BE6B21" w:rsidRPr="00E25A8E" w:rsidRDefault="00BE6B21" w:rsidP="003768E7">
      <w:pPr>
        <w:pStyle w:val="avsnitt"/>
      </w:pPr>
      <w:r w:rsidRPr="00E25A8E">
        <w:t>H</w:t>
      </w:r>
      <w:r w:rsidR="008F4DD8" w:rsidRPr="00E25A8E">
        <w:t xml:space="preserve">åpet er </w:t>
      </w:r>
      <w:r w:rsidR="008F4DD8" w:rsidRPr="00E25A8E">
        <w:rPr>
          <w:b/>
        </w:rPr>
        <w:t>ennå ikke</w:t>
      </w:r>
      <w:r w:rsidR="008F4DD8" w:rsidRPr="00E25A8E">
        <w:t xml:space="preserve"> oppfylt.  </w:t>
      </w:r>
      <w:r w:rsidR="003E6764" w:rsidRPr="00E25A8E">
        <w:t xml:space="preserve">Løftene om Rikets </w:t>
      </w:r>
      <w:r w:rsidR="003E6764" w:rsidRPr="00E25A8E">
        <w:rPr>
          <w:i/>
          <w:iCs/>
        </w:rPr>
        <w:t>fullendelse</w:t>
      </w:r>
      <w:r w:rsidR="003E6764" w:rsidRPr="00E25A8E">
        <w:t xml:space="preserve"> hører sammen med skaperverkets gjenløsning, når </w:t>
      </w:r>
      <w:r w:rsidR="00BF7CE9" w:rsidRPr="00E25A8E">
        <w:t>Kristus kommer med den nye jord</w:t>
      </w:r>
      <w:r w:rsidR="008F4DD8" w:rsidRPr="00E25A8E">
        <w:t xml:space="preserve"> hvor rettferdi</w:t>
      </w:r>
      <w:r w:rsidR="008F4DD8" w:rsidRPr="00E25A8E">
        <w:t>g</w:t>
      </w:r>
      <w:r w:rsidR="008F4DD8" w:rsidRPr="00E25A8E">
        <w:t xml:space="preserve">het bor.  </w:t>
      </w:r>
    </w:p>
    <w:p w:rsidR="00B449E9" w:rsidRPr="00E25A8E" w:rsidRDefault="003E6764" w:rsidP="003768E7">
      <w:pPr>
        <w:pStyle w:val="avsnitt"/>
      </w:pPr>
      <w:r w:rsidRPr="00E25A8E">
        <w:lastRenderedPageBreak/>
        <w:t xml:space="preserve">Dette håp deler vi med de troende </w:t>
      </w:r>
      <w:r w:rsidRPr="00E25A8E">
        <w:rPr>
          <w:i/>
        </w:rPr>
        <w:t>i den gamle pakt</w:t>
      </w:r>
      <w:r w:rsidRPr="00E25A8E">
        <w:t xml:space="preserve">: Sal 2:6ff, 110:1ff, Jes 11:4-9, 65:17ff, Esek 34:23ff, 36:25ff, Dan 7:14, Am 9:13-15. </w:t>
      </w:r>
      <w:r w:rsidR="00DD53F8" w:rsidRPr="00E25A8E">
        <w:t xml:space="preserve">  </w:t>
      </w:r>
    </w:p>
    <w:p w:rsidR="00BE6B21" w:rsidRPr="00E25A8E" w:rsidRDefault="00DD53F8" w:rsidP="003768E7">
      <w:pPr>
        <w:pStyle w:val="avsnitt"/>
      </w:pPr>
      <w:r w:rsidRPr="00E25A8E">
        <w:t>Vårt håp i</w:t>
      </w:r>
      <w:r w:rsidR="003E6764" w:rsidRPr="00E25A8E">
        <w:t xml:space="preserve"> </w:t>
      </w:r>
      <w:r w:rsidR="003E6764" w:rsidRPr="00E25A8E">
        <w:rPr>
          <w:i/>
          <w:iCs/>
        </w:rPr>
        <w:t>den nye pakt</w:t>
      </w:r>
      <w:r w:rsidR="003E6764" w:rsidRPr="00E25A8E">
        <w:t xml:space="preserve"> gjenspeiler Sønnens fornedrelse og opphøyelse: </w:t>
      </w:r>
    </w:p>
    <w:p w:rsidR="00B449E9" w:rsidRPr="00E25A8E" w:rsidRDefault="00DD53F8" w:rsidP="003768E7">
      <w:pPr>
        <w:pStyle w:val="avsnitt"/>
      </w:pPr>
      <w:r w:rsidRPr="00E25A8E">
        <w:t xml:space="preserve">Faderens enbårne Sønn kom til oss fra </w:t>
      </w:r>
      <w:r w:rsidR="003E6764" w:rsidRPr="00E25A8E">
        <w:t xml:space="preserve">Faderens bolig, Joh 1:2, 18, 3:13, 17:5.  </w:t>
      </w:r>
    </w:p>
    <w:p w:rsidR="00B449E9" w:rsidRPr="00E25A8E" w:rsidRDefault="00B449E9" w:rsidP="003768E7">
      <w:pPr>
        <w:pStyle w:val="avsnitt"/>
      </w:pPr>
      <w:r w:rsidRPr="00E25A8E">
        <w:t xml:space="preserve">Sønnen </w:t>
      </w:r>
      <w:r w:rsidR="00DD53F8" w:rsidRPr="00E25A8E">
        <w:t xml:space="preserve">kom i Jesu tjenerskikkelse, </w:t>
      </w:r>
      <w:r w:rsidR="003E6764" w:rsidRPr="00E25A8E">
        <w:t>Joh 1:14, 3:13, 13:7f</w:t>
      </w:r>
      <w:r w:rsidRPr="00E25A8E">
        <w:t xml:space="preserve">.  </w:t>
      </w:r>
      <w:r w:rsidR="003E6764" w:rsidRPr="00E25A8E">
        <w:t xml:space="preserve">Fil 2:6-8.  </w:t>
      </w:r>
    </w:p>
    <w:p w:rsidR="003E6764" w:rsidRPr="00E25A8E" w:rsidRDefault="00BE6B21" w:rsidP="003768E7">
      <w:pPr>
        <w:pStyle w:val="avsnitt"/>
      </w:pPr>
      <w:r w:rsidRPr="00E25A8E">
        <w:t xml:space="preserve">Etter fullført oppdrag ble </w:t>
      </w:r>
      <w:r w:rsidR="00B449E9" w:rsidRPr="00E25A8E">
        <w:t xml:space="preserve">Sønnen </w:t>
      </w:r>
      <w:r w:rsidR="005749AC">
        <w:t xml:space="preserve">oppreist fra de døde og </w:t>
      </w:r>
      <w:r w:rsidR="003E6764" w:rsidRPr="00E25A8E">
        <w:t xml:space="preserve">opptatt </w:t>
      </w:r>
      <w:r w:rsidR="00AB1819" w:rsidRPr="00E25A8E">
        <w:t xml:space="preserve">med legeme og sjel </w:t>
      </w:r>
      <w:r w:rsidR="003E6764" w:rsidRPr="00E25A8E">
        <w:t xml:space="preserve">til Faderens </w:t>
      </w:r>
      <w:r w:rsidR="003E6764" w:rsidRPr="00E25A8E">
        <w:rPr>
          <w:i/>
        </w:rPr>
        <w:t>tronhimmel</w:t>
      </w:r>
      <w:r w:rsidR="003E6764" w:rsidRPr="00E25A8E">
        <w:t xml:space="preserve">, Joh 17:5, 11, Apg 1:11, Fil 2:9-11. </w:t>
      </w:r>
      <w:r w:rsidR="00AB1819" w:rsidRPr="00E25A8E">
        <w:t xml:space="preserve"> </w:t>
      </w:r>
      <w:r w:rsidRPr="00E25A8E">
        <w:t xml:space="preserve">Nå lar Kristus seg finne </w:t>
      </w:r>
      <w:r w:rsidR="005749AC">
        <w:t xml:space="preserve">hvor kristne samles om evangeliet og sakramentene.  Der er han virksom og åpenbarer ved evangeliet sin hellighet og rettferdighet uten lovgjernringer, til </w:t>
      </w:r>
      <w:r w:rsidRPr="00E25A8E">
        <w:t xml:space="preserve">frelse for hver den som tror (Rom 1:16f).  Troen har </w:t>
      </w:r>
      <w:r w:rsidR="005749AC">
        <w:t xml:space="preserve">i ham syndenes forlatelse og evig liv hos </w:t>
      </w:r>
      <w:r w:rsidRPr="00E25A8E">
        <w:t>Gud</w:t>
      </w:r>
      <w:r w:rsidR="00B449E9" w:rsidRPr="00E25A8E">
        <w:t xml:space="preserve">.  </w:t>
      </w:r>
      <w:r w:rsidR="003E6764" w:rsidRPr="00E25A8E">
        <w:t>Lk 10:16, Joh 11:25</w:t>
      </w:r>
      <w:r w:rsidR="00B449E9" w:rsidRPr="00E25A8E">
        <w:t>, 17:3</w:t>
      </w:r>
      <w:r w:rsidRPr="00E25A8E">
        <w:t>, 1 Joh 1:1-5</w:t>
      </w:r>
      <w:r w:rsidR="003E6764" w:rsidRPr="00E25A8E">
        <w:t>.  På underfullt vis bevarer og he</w:t>
      </w:r>
      <w:r w:rsidR="003E6764" w:rsidRPr="00E25A8E">
        <w:t>l</w:t>
      </w:r>
      <w:r w:rsidR="003E6764" w:rsidRPr="00E25A8E">
        <w:t xml:space="preserve">liger </w:t>
      </w:r>
      <w:r w:rsidR="00AB1819" w:rsidRPr="00E25A8E">
        <w:t xml:space="preserve">han sin kirkebrud på jorden </w:t>
      </w:r>
      <w:r w:rsidR="003E6764" w:rsidRPr="00E25A8E">
        <w:t xml:space="preserve">inntil Dommens dag, Ef 5:24-27.  </w:t>
      </w:r>
    </w:p>
    <w:p w:rsidR="00B449E9" w:rsidRPr="003B54E5" w:rsidRDefault="00B449E9" w:rsidP="003768E7">
      <w:pPr>
        <w:pStyle w:val="innskuttlinje"/>
        <w:rPr>
          <w:rStyle w:val="Sterkutheving"/>
        </w:rPr>
      </w:pPr>
    </w:p>
    <w:p w:rsidR="0087275B" w:rsidRPr="00120B62" w:rsidRDefault="003E6764" w:rsidP="003768E7">
      <w:pPr>
        <w:pStyle w:val="avsnitt"/>
        <w:rPr>
          <w:rStyle w:val="Sterkutheving"/>
          <w:rFonts w:cstheme="minorHAnsi"/>
          <w:i/>
          <w:iCs w:val="0"/>
          <w:szCs w:val="20"/>
        </w:rPr>
      </w:pPr>
      <w:r w:rsidRPr="00A813D3">
        <w:rPr>
          <w:rStyle w:val="Sterkutheving"/>
          <w:sz w:val="24"/>
        </w:rPr>
        <w:t>Fra bekjennelsesskriftene</w:t>
      </w:r>
      <w:r w:rsidR="0087275B" w:rsidRPr="003B54E5">
        <w:rPr>
          <w:rStyle w:val="Sterkutheving"/>
        </w:rPr>
        <w:t>:</w:t>
      </w:r>
      <w:r w:rsidRPr="003B54E5">
        <w:rPr>
          <w:rStyle w:val="Sterkutheving"/>
        </w:rPr>
        <w:t xml:space="preserve">  </w:t>
      </w:r>
    </w:p>
    <w:p w:rsidR="003E6764" w:rsidRPr="00E25A8E" w:rsidRDefault="0087275B" w:rsidP="003768E7">
      <w:pPr>
        <w:pStyle w:val="avsnitt"/>
      </w:pPr>
      <w:r w:rsidRPr="00E25A8E">
        <w:t xml:space="preserve">Guds rike (el Kristi rike) </w:t>
      </w:r>
      <w:r w:rsidR="003E6764" w:rsidRPr="00E25A8E">
        <w:t xml:space="preserve">er </w:t>
      </w:r>
      <w:r w:rsidR="003E6764" w:rsidRPr="00E25A8E">
        <w:rPr>
          <w:i/>
        </w:rPr>
        <w:t>ikke et jordisk rike</w:t>
      </w:r>
      <w:r w:rsidR="003E6764" w:rsidRPr="00E25A8E">
        <w:t xml:space="preserve"> hvor Kristus skal herske etter </w:t>
      </w:r>
      <w:r w:rsidRPr="00E25A8E">
        <w:t xml:space="preserve">å ha slått ned </w:t>
      </w:r>
      <w:r w:rsidR="003E6764" w:rsidRPr="00E25A8E">
        <w:t>de ugudelige</w:t>
      </w:r>
      <w:r w:rsidRPr="00E25A8E">
        <w:t xml:space="preserve"> </w:t>
      </w:r>
      <w:r w:rsidR="003E6764" w:rsidRPr="00E25A8E">
        <w:t>alle steder, CA 17:5.</w:t>
      </w:r>
      <w:r w:rsidRPr="00E25A8E">
        <w:t xml:space="preserve"> </w:t>
      </w:r>
      <w:r w:rsidR="00B449E9" w:rsidRPr="00E25A8E">
        <w:t xml:space="preserve"> </w:t>
      </w:r>
      <w:r w:rsidRPr="00E25A8E">
        <w:t xml:space="preserve">(Jf </w:t>
      </w:r>
      <w:r w:rsidR="00B449E9" w:rsidRPr="00E25A8E">
        <w:t xml:space="preserve">Muhammeds </w:t>
      </w:r>
      <w:r w:rsidRPr="00E25A8E">
        <w:t>Allah.)</w:t>
      </w:r>
    </w:p>
    <w:p w:rsidR="00BE6B21" w:rsidRPr="00E25A8E" w:rsidRDefault="003E6764" w:rsidP="003768E7">
      <w:pPr>
        <w:pStyle w:val="avsnitt"/>
      </w:pPr>
      <w:r w:rsidRPr="00E25A8E">
        <w:t>Guds rike består ikke i den ytre overholdelse av visse seremonier, klær og ligne</w:t>
      </w:r>
      <w:r w:rsidRPr="00E25A8E">
        <w:t>n</w:t>
      </w:r>
      <w:r w:rsidRPr="00E25A8E">
        <w:t xml:space="preserve">de leketøy, Apol 7/8:13, 27:27.  </w:t>
      </w:r>
    </w:p>
    <w:p w:rsidR="00BE6B21" w:rsidRPr="00E25A8E" w:rsidRDefault="003E6764" w:rsidP="003768E7">
      <w:pPr>
        <w:pStyle w:val="avsnitt"/>
      </w:pPr>
      <w:r w:rsidRPr="00E25A8E">
        <w:t xml:space="preserve">Riket kommer </w:t>
      </w:r>
      <w:r w:rsidRPr="00E25A8E">
        <w:rPr>
          <w:i/>
        </w:rPr>
        <w:t>med Ordet og sakramentene</w:t>
      </w:r>
      <w:r w:rsidRPr="00E25A8E">
        <w:t>, samme 9:2, åpenbart eller skjult u</w:t>
      </w:r>
      <w:r w:rsidRPr="00E25A8E">
        <w:t>n</w:t>
      </w:r>
      <w:r w:rsidRPr="00E25A8E">
        <w:t xml:space="preserve">der korset, 7/8:18, Tr 32.  </w:t>
      </w:r>
    </w:p>
    <w:p w:rsidR="003E6764" w:rsidRPr="00E25A8E" w:rsidRDefault="00394DFC" w:rsidP="003768E7">
      <w:pPr>
        <w:pStyle w:val="avsnitt"/>
      </w:pPr>
      <w:r w:rsidRPr="00E25A8E">
        <w:t>N</w:t>
      </w:r>
      <w:r w:rsidR="003E6764" w:rsidRPr="00E25A8E">
        <w:t>år Kristus kommer i synlig herlighet</w:t>
      </w:r>
      <w:r w:rsidRPr="00E25A8E">
        <w:t xml:space="preserve">, kommer Riket åpenbart i evighet.  </w:t>
      </w:r>
      <w:r w:rsidR="003E6764" w:rsidRPr="00E25A8E">
        <w:t>SK F</w:t>
      </w:r>
      <w:r w:rsidR="003E6764" w:rsidRPr="00E25A8E">
        <w:t>a</w:t>
      </w:r>
      <w:r w:rsidR="003E6764" w:rsidRPr="00E25A8E">
        <w:t>dervår 53.</w:t>
      </w:r>
    </w:p>
    <w:p w:rsidR="003E6764" w:rsidRPr="00E25A8E" w:rsidRDefault="003E6764" w:rsidP="003768E7">
      <w:pPr>
        <w:pStyle w:val="avsnitt"/>
      </w:pPr>
      <w:r w:rsidRPr="00E25A8E">
        <w:t xml:space="preserve">Kristi rike må holdes atskilt fra denne verdens riker, for Kristus ga apostlene kun </w:t>
      </w:r>
      <w:r w:rsidRPr="00E25A8E">
        <w:rPr>
          <w:i/>
          <w:iCs/>
        </w:rPr>
        <w:t>åndelig</w:t>
      </w:r>
      <w:r w:rsidRPr="00E25A8E">
        <w:t xml:space="preserve"> (geistlig) makt – </w:t>
      </w:r>
      <w:r w:rsidRPr="00E25A8E">
        <w:rPr>
          <w:b/>
          <w:bCs/>
        </w:rPr>
        <w:t xml:space="preserve">nøklemakten.  </w:t>
      </w:r>
      <w:r w:rsidR="003B4087" w:rsidRPr="00E25A8E">
        <w:rPr>
          <w:bCs/>
        </w:rPr>
        <w:t>Kristus</w:t>
      </w:r>
      <w:r w:rsidR="003B4087" w:rsidRPr="00E25A8E">
        <w:rPr>
          <w:b/>
          <w:bCs/>
        </w:rPr>
        <w:t xml:space="preserve"> </w:t>
      </w:r>
      <w:r w:rsidR="003B4087" w:rsidRPr="00E25A8E">
        <w:t xml:space="preserve">ga dem befalingen </w:t>
      </w:r>
      <w:r w:rsidRPr="00E25A8E">
        <w:t>å lære evang</w:t>
      </w:r>
      <w:r w:rsidRPr="00E25A8E">
        <w:t>e</w:t>
      </w:r>
      <w:r w:rsidRPr="00E25A8E">
        <w:t xml:space="preserve">liet, forlate deres synder som blir omvendt, forvalte sakramentene, og å irettesette og utestenge dem som ikke vil omvende seg.  Tr 31, Apol 12:176, jf CA 28:21.  </w:t>
      </w:r>
    </w:p>
    <w:p w:rsidR="003E6764" w:rsidRPr="00E25A8E" w:rsidRDefault="003E6764" w:rsidP="003768E7">
      <w:pPr>
        <w:pStyle w:val="avsnitt"/>
      </w:pPr>
      <w:r w:rsidRPr="00E25A8E">
        <w:t>Det kan ikke sies om gudløse og falske forkynnere at de er Kristi undersåtter og tilhører kirken</w:t>
      </w:r>
      <w:r w:rsidR="00A30FFA" w:rsidRPr="00E25A8E">
        <w:t>.  Kirken</w:t>
      </w:r>
      <w:r w:rsidRPr="00E25A8E">
        <w:t xml:space="preserve"> i egentlig mening</w:t>
      </w:r>
      <w:r w:rsidR="00A30FFA" w:rsidRPr="00E25A8E">
        <w:t xml:space="preserve"> er </w:t>
      </w:r>
      <w:r w:rsidRPr="00E25A8E">
        <w:t>de personer som har sann kunnskap og bekjenner sannheten og troen</w:t>
      </w:r>
      <w:r w:rsidR="00A30FFA" w:rsidRPr="00E25A8E">
        <w:t xml:space="preserve">.  </w:t>
      </w:r>
      <w:r w:rsidRPr="00E25A8E">
        <w:t>Apol 7/8:11, 18, 22.</w:t>
      </w:r>
    </w:p>
    <w:p w:rsidR="003B4087" w:rsidRPr="00E25A8E" w:rsidRDefault="003B4087" w:rsidP="003768E7">
      <w:pPr>
        <w:pStyle w:val="avsnitt"/>
      </w:pPr>
      <w:r w:rsidRPr="00E25A8E">
        <w:rPr>
          <w:i/>
        </w:rPr>
        <w:t>K</w:t>
      </w:r>
      <w:r w:rsidR="003E6764" w:rsidRPr="00E25A8E">
        <w:rPr>
          <w:i/>
        </w:rPr>
        <w:t>risti rike (regimente)</w:t>
      </w:r>
      <w:r w:rsidR="003E6764" w:rsidRPr="00E25A8E">
        <w:t xml:space="preserve"> </w:t>
      </w:r>
      <w:r w:rsidR="00A30FFA" w:rsidRPr="00E25A8E">
        <w:rPr>
          <w:i/>
        </w:rPr>
        <w:t>består i</w:t>
      </w:r>
      <w:r w:rsidR="00A30FFA" w:rsidRPr="00E25A8E">
        <w:t xml:space="preserve"> </w:t>
      </w:r>
      <w:r w:rsidRPr="00E25A8E">
        <w:t>hjertets guds</w:t>
      </w:r>
      <w:r w:rsidR="003E6764" w:rsidRPr="00E25A8E">
        <w:t>kunnskap</w:t>
      </w:r>
      <w:r w:rsidRPr="00E25A8E">
        <w:t xml:space="preserve">, </w:t>
      </w:r>
      <w:r w:rsidR="00A30FFA" w:rsidRPr="00E25A8E">
        <w:t xml:space="preserve">i </w:t>
      </w:r>
      <w:r w:rsidR="003E6764" w:rsidRPr="00E25A8E">
        <w:t xml:space="preserve">gudsfrykt og tro, </w:t>
      </w:r>
      <w:r w:rsidRPr="00E25A8E">
        <w:t xml:space="preserve">i </w:t>
      </w:r>
      <w:r w:rsidR="003E6764" w:rsidRPr="00E25A8E">
        <w:t>en b</w:t>
      </w:r>
      <w:r w:rsidR="003E6764" w:rsidRPr="00E25A8E">
        <w:t>e</w:t>
      </w:r>
      <w:r w:rsidR="003E6764" w:rsidRPr="00E25A8E">
        <w:t xml:space="preserve">gynnende evig rettferdighet og </w:t>
      </w:r>
      <w:r w:rsidRPr="00E25A8E">
        <w:t xml:space="preserve">i </w:t>
      </w:r>
      <w:r w:rsidR="003E6764" w:rsidRPr="00E25A8E">
        <w:t xml:space="preserve">evig liv, Apol 16:2.  </w:t>
      </w:r>
    </w:p>
    <w:p w:rsidR="003E6764" w:rsidRPr="00E25A8E" w:rsidRDefault="00A30FFA" w:rsidP="003768E7">
      <w:pPr>
        <w:pStyle w:val="avsnitt"/>
      </w:pPr>
      <w:r w:rsidRPr="00E25A8E">
        <w:t>Riket e</w:t>
      </w:r>
      <w:r w:rsidR="003E6764" w:rsidRPr="00E25A8E">
        <w:t>r en evig, uvurderlig skatt, SK Fadervår 55.  Der rår Kristus over oss som en rettferdighetens, livets og frelsens konge – mot synd, død og en ond samvitti</w:t>
      </w:r>
      <w:r w:rsidR="003E6764" w:rsidRPr="00E25A8E">
        <w:t>g</w:t>
      </w:r>
      <w:r w:rsidR="003E6764" w:rsidRPr="00E25A8E">
        <w:t xml:space="preserve">het.  </w:t>
      </w:r>
      <w:r w:rsidRPr="00E25A8E">
        <w:t xml:space="preserve">Derfor har han gitt kirken sin </w:t>
      </w:r>
      <w:r w:rsidR="003E6764" w:rsidRPr="00E25A8E">
        <w:t>Hellige Ånd</w:t>
      </w:r>
      <w:r w:rsidRPr="00E25A8E">
        <w:t>,</w:t>
      </w:r>
      <w:r w:rsidR="003E6764" w:rsidRPr="00E25A8E">
        <w:t xml:space="preserve"> for at han skulle tilby oss dette </w:t>
      </w:r>
      <w:r w:rsidR="003B4087" w:rsidRPr="00E25A8E">
        <w:t>m</w:t>
      </w:r>
      <w:r w:rsidR="003E6764" w:rsidRPr="00E25A8E">
        <w:t xml:space="preserve">ed sitt hellige Ord, og </w:t>
      </w:r>
      <w:r w:rsidRPr="00E25A8E">
        <w:t>m</w:t>
      </w:r>
      <w:r w:rsidR="003E6764" w:rsidRPr="00E25A8E">
        <w:t xml:space="preserve">ed sin kraft opplyse og styrke oss i troen.  Samme 51.  </w:t>
      </w:r>
    </w:p>
    <w:p w:rsidR="00CB3AF7" w:rsidRPr="00E25A8E" w:rsidRDefault="003E6764" w:rsidP="003768E7">
      <w:pPr>
        <w:pStyle w:val="avsnitt"/>
      </w:pPr>
      <w:r w:rsidRPr="00E25A8E">
        <w:rPr>
          <w:i/>
        </w:rPr>
        <w:t>Rikets nærvær består</w:t>
      </w:r>
      <w:r w:rsidR="003B4087" w:rsidRPr="00E25A8E">
        <w:rPr>
          <w:i/>
        </w:rPr>
        <w:t xml:space="preserve"> </w:t>
      </w:r>
      <w:r w:rsidRPr="00E25A8E">
        <w:rPr>
          <w:i/>
        </w:rPr>
        <w:t>i</w:t>
      </w:r>
      <w:r w:rsidRPr="00E25A8E">
        <w:t xml:space="preserve"> hjertets rettferdighet og Den Hellige Ånd</w:t>
      </w:r>
      <w:r w:rsidR="003B4087" w:rsidRPr="00E25A8E">
        <w:t xml:space="preserve"> til gave</w:t>
      </w:r>
      <w:r w:rsidRPr="00E25A8E">
        <w:t xml:space="preserve">, Apol 7/8:13 (e sv overs), 27:27.  Kristi rike er alltid </w:t>
      </w:r>
      <w:r w:rsidRPr="00E25A8E">
        <w:rPr>
          <w:i/>
        </w:rPr>
        <w:t xml:space="preserve">det som han levendegjør </w:t>
      </w:r>
      <w:r w:rsidR="00CB3AF7" w:rsidRPr="00E25A8E">
        <w:rPr>
          <w:i/>
        </w:rPr>
        <w:t>m</w:t>
      </w:r>
      <w:r w:rsidRPr="00E25A8E">
        <w:rPr>
          <w:i/>
        </w:rPr>
        <w:t>ed sin Ånd</w:t>
      </w:r>
      <w:r w:rsidRPr="00E25A8E">
        <w:t>, enten det skjer åpenbart eller skjult under korset, samme 18.</w:t>
      </w:r>
    </w:p>
    <w:p w:rsidR="00394DFC" w:rsidRPr="00E25A8E" w:rsidRDefault="003E6764" w:rsidP="003768E7">
      <w:pPr>
        <w:pStyle w:val="avsnitt"/>
      </w:pPr>
      <w:r w:rsidRPr="00E25A8E">
        <w:t xml:space="preserve">Sammen med </w:t>
      </w:r>
      <w:r w:rsidRPr="00E25A8E">
        <w:rPr>
          <w:i/>
          <w:iCs/>
        </w:rPr>
        <w:t>levendegjørelsen</w:t>
      </w:r>
      <w:r w:rsidRPr="00E25A8E">
        <w:t xml:space="preserve"> hører Åndens </w:t>
      </w:r>
      <w:r w:rsidRPr="00E25A8E">
        <w:rPr>
          <w:i/>
          <w:iCs/>
        </w:rPr>
        <w:t>dødelse</w:t>
      </w:r>
      <w:r w:rsidRPr="00E25A8E">
        <w:t xml:space="preserve"> av den onde lyst i hjertet.  Derfor er </w:t>
      </w:r>
      <w:r w:rsidR="00CB3AF7" w:rsidRPr="00E25A8E">
        <w:t xml:space="preserve">den kristnes liv </w:t>
      </w:r>
      <w:r w:rsidRPr="00E25A8E">
        <w:rPr>
          <w:i/>
        </w:rPr>
        <w:t>en daglig</w:t>
      </w:r>
      <w:r w:rsidRPr="00E25A8E">
        <w:t xml:space="preserve"> </w:t>
      </w:r>
      <w:r w:rsidRPr="00E25A8E">
        <w:rPr>
          <w:i/>
          <w:iCs/>
        </w:rPr>
        <w:t xml:space="preserve">dåp, </w:t>
      </w:r>
      <w:r w:rsidR="00CB3AF7" w:rsidRPr="00E25A8E">
        <w:rPr>
          <w:i/>
          <w:iCs/>
        </w:rPr>
        <w:t xml:space="preserve">lik en vandring </w:t>
      </w:r>
      <w:r w:rsidRPr="00E25A8E">
        <w:rPr>
          <w:i/>
          <w:iCs/>
        </w:rPr>
        <w:t xml:space="preserve">som </w:t>
      </w:r>
      <w:r w:rsidR="00CB3AF7" w:rsidRPr="00E25A8E">
        <w:rPr>
          <w:i/>
          <w:iCs/>
        </w:rPr>
        <w:t xml:space="preserve">startet en gang </w:t>
      </w:r>
      <w:r w:rsidRPr="00E25A8E">
        <w:rPr>
          <w:i/>
          <w:iCs/>
        </w:rPr>
        <w:t>og s</w:t>
      </w:r>
      <w:r w:rsidRPr="00E25A8E">
        <w:rPr>
          <w:i/>
          <w:iCs/>
        </w:rPr>
        <w:t>i</w:t>
      </w:r>
      <w:r w:rsidRPr="00E25A8E">
        <w:rPr>
          <w:i/>
          <w:iCs/>
        </w:rPr>
        <w:t>den fortsetter</w:t>
      </w:r>
      <w:r w:rsidRPr="00E25A8E">
        <w:t xml:space="preserve">.  SK Dåpen 65.  </w:t>
      </w:r>
    </w:p>
    <w:p w:rsidR="003E6764" w:rsidRDefault="003E6764" w:rsidP="003768E7">
      <w:pPr>
        <w:pStyle w:val="avsnitt"/>
      </w:pPr>
      <w:r w:rsidRPr="00E25A8E">
        <w:t xml:space="preserve">Den daglige dåp (eller omvendelse) er </w:t>
      </w:r>
      <w:r w:rsidRPr="00E25A8E">
        <w:rPr>
          <w:iCs/>
        </w:rPr>
        <w:t xml:space="preserve">troens lydighet i gjerninger </w:t>
      </w:r>
      <w:r w:rsidR="00394DFC" w:rsidRPr="00E25A8E">
        <w:rPr>
          <w:iCs/>
        </w:rPr>
        <w:t xml:space="preserve">som har </w:t>
      </w:r>
      <w:r w:rsidRPr="00E25A8E">
        <w:rPr>
          <w:iCs/>
        </w:rPr>
        <w:t>Guds ord og befaling for seg</w:t>
      </w:r>
      <w:r w:rsidRPr="00E25A8E">
        <w:t xml:space="preserve">.  Gud vil vi skal gjøre </w:t>
      </w:r>
      <w:r w:rsidR="003B4087" w:rsidRPr="00E25A8E">
        <w:t xml:space="preserve">gjerningene </w:t>
      </w:r>
      <w:r w:rsidRPr="00E25A8E">
        <w:t xml:space="preserve">for å øve troen, bekjenne og takke. </w:t>
      </w:r>
      <w:r w:rsidR="003B4087" w:rsidRPr="00E25A8E">
        <w:t xml:space="preserve"> </w:t>
      </w:r>
      <w:r w:rsidRPr="00E25A8E">
        <w:t xml:space="preserve">Kristus setter de helliges bekjennelse opp mot djevelens herrevelde og viser sin makt i vår svakhet.  Apol 4:189f.  </w:t>
      </w:r>
    </w:p>
    <w:p w:rsidR="0048661C" w:rsidRPr="00E25A8E" w:rsidRDefault="0048661C" w:rsidP="003768E7">
      <w:pPr>
        <w:pStyle w:val="avsnitt"/>
      </w:pPr>
    </w:p>
    <w:p w:rsidR="003E6764" w:rsidRPr="00B75B17" w:rsidRDefault="003E6764" w:rsidP="0006104D">
      <w:pPr>
        <w:pStyle w:val="overskrift40"/>
      </w:pPr>
      <w:bookmarkStart w:id="85" w:name="_Toc219720682"/>
      <w:bookmarkStart w:id="86" w:name="_Toc220902648"/>
      <w:bookmarkStart w:id="87" w:name="_Toc220904312"/>
      <w:bookmarkStart w:id="88" w:name="_Toc220904552"/>
      <w:bookmarkStart w:id="89" w:name="_Toc220904787"/>
      <w:bookmarkStart w:id="90" w:name="_Toc220905010"/>
      <w:bookmarkStart w:id="91" w:name="_Toc220905248"/>
      <w:bookmarkStart w:id="92" w:name="_Toc478845688"/>
      <w:r w:rsidRPr="00B75B17">
        <w:t>Tredje bønn</w:t>
      </w:r>
      <w:bookmarkEnd w:id="85"/>
      <w:bookmarkEnd w:id="86"/>
      <w:bookmarkEnd w:id="87"/>
      <w:bookmarkEnd w:id="88"/>
      <w:bookmarkEnd w:id="89"/>
      <w:bookmarkEnd w:id="90"/>
      <w:bookmarkEnd w:id="91"/>
      <w:bookmarkEnd w:id="92"/>
    </w:p>
    <w:p w:rsidR="00394DFC" w:rsidRPr="00100B37" w:rsidRDefault="00394DFC" w:rsidP="0006104D">
      <w:pPr>
        <w:pStyle w:val="anm"/>
        <w:rPr>
          <w:rStyle w:val="Boktittel"/>
          <w:rFonts w:cstheme="minorHAnsi"/>
          <w:i/>
          <w:iCs/>
          <w:sz w:val="20"/>
          <w:szCs w:val="20"/>
        </w:rPr>
      </w:pPr>
      <w:r w:rsidRPr="00100B37">
        <w:rPr>
          <w:rStyle w:val="Boktittel"/>
        </w:rPr>
        <w:t>Skje din vilje som i himmelen så og på jorden.</w:t>
      </w:r>
    </w:p>
    <w:p w:rsidR="00394DFC" w:rsidRDefault="00394DFC" w:rsidP="0048661C">
      <w:pPr>
        <w:pStyle w:val="anm"/>
      </w:pPr>
      <w:r>
        <w:t>Hva er det?</w:t>
      </w:r>
    </w:p>
    <w:p w:rsidR="00394DFC" w:rsidRPr="00100B37" w:rsidRDefault="00394DFC" w:rsidP="0048661C">
      <w:pPr>
        <w:pStyle w:val="anm"/>
        <w:rPr>
          <w:rStyle w:val="Sterkutheving"/>
        </w:rPr>
      </w:pPr>
      <w:r w:rsidRPr="00100B37">
        <w:rPr>
          <w:rStyle w:val="Sterkutheving"/>
        </w:rPr>
        <w:t>Guds gode og</w:t>
      </w:r>
      <w:r w:rsidR="00100B37">
        <w:rPr>
          <w:rStyle w:val="Sterkutheving"/>
        </w:rPr>
        <w:t xml:space="preserve"> </w:t>
      </w:r>
      <w:r w:rsidRPr="00100B37">
        <w:rPr>
          <w:rStyle w:val="Sterkutheving"/>
        </w:rPr>
        <w:t>nådige vilje skjer vel uten vår bønn, men vi</w:t>
      </w:r>
      <w:r w:rsidR="00100B37">
        <w:rPr>
          <w:rStyle w:val="Sterkutheving"/>
        </w:rPr>
        <w:t xml:space="preserve"> </w:t>
      </w:r>
      <w:r w:rsidRPr="00100B37">
        <w:rPr>
          <w:rStyle w:val="Sterkutheving"/>
        </w:rPr>
        <w:t>ber i denne bønn at den ogs</w:t>
      </w:r>
      <w:r w:rsidR="00100B37">
        <w:rPr>
          <w:rStyle w:val="Sterkutheving"/>
        </w:rPr>
        <w:t xml:space="preserve">å </w:t>
      </w:r>
      <w:r w:rsidRPr="00100B37">
        <w:rPr>
          <w:rStyle w:val="Sterkutheving"/>
        </w:rPr>
        <w:t>må skje</w:t>
      </w:r>
      <w:r w:rsidR="00100B37">
        <w:rPr>
          <w:rStyle w:val="Sterkutheving"/>
        </w:rPr>
        <w:t xml:space="preserve"> </w:t>
      </w:r>
      <w:r w:rsidRPr="00100B37">
        <w:rPr>
          <w:rStyle w:val="Sterkutheving"/>
        </w:rPr>
        <w:t>hos oss.</w:t>
      </w:r>
    </w:p>
    <w:p w:rsidR="00394DFC" w:rsidRDefault="00394DFC" w:rsidP="0048661C">
      <w:pPr>
        <w:pStyle w:val="anm"/>
      </w:pPr>
      <w:r>
        <w:t>Når skjer det?</w:t>
      </w:r>
    </w:p>
    <w:p w:rsidR="00394DFC" w:rsidRDefault="00394DFC" w:rsidP="0048661C">
      <w:pPr>
        <w:pStyle w:val="anm"/>
        <w:rPr>
          <w:rStyle w:val="Sterkutheving"/>
        </w:rPr>
      </w:pPr>
      <w:r w:rsidRPr="00100B37">
        <w:rPr>
          <w:rStyle w:val="Sterkutheving"/>
        </w:rPr>
        <w:t>Når Gud bryter og hindrer alle onde planer og</w:t>
      </w:r>
      <w:r w:rsidR="00100B37">
        <w:rPr>
          <w:rStyle w:val="Sterkutheving"/>
        </w:rPr>
        <w:t xml:space="preserve"> </w:t>
      </w:r>
      <w:r w:rsidRPr="00100B37">
        <w:rPr>
          <w:rStyle w:val="Sterkutheving"/>
        </w:rPr>
        <w:t>all</w:t>
      </w:r>
      <w:r w:rsidR="00100B37">
        <w:rPr>
          <w:rStyle w:val="Sterkutheving"/>
        </w:rPr>
        <w:t xml:space="preserve"> </w:t>
      </w:r>
      <w:r w:rsidRPr="00100B37">
        <w:rPr>
          <w:rStyle w:val="Sterkutheving"/>
        </w:rPr>
        <w:t>ond vilje som ikke vil la oss hellige Guds Navn og ikke vil</w:t>
      </w:r>
      <w:r w:rsidR="00100B37">
        <w:rPr>
          <w:rStyle w:val="Sterkutheving"/>
        </w:rPr>
        <w:t xml:space="preserve"> </w:t>
      </w:r>
      <w:r w:rsidRPr="00100B37">
        <w:rPr>
          <w:rStyle w:val="Sterkutheving"/>
        </w:rPr>
        <w:t>la h</w:t>
      </w:r>
      <w:r w:rsidR="00100B37">
        <w:rPr>
          <w:rStyle w:val="Sterkutheving"/>
        </w:rPr>
        <w:t>a</w:t>
      </w:r>
      <w:r w:rsidRPr="00100B37">
        <w:rPr>
          <w:rStyle w:val="Sterkutheving"/>
        </w:rPr>
        <w:t>ns Rike komme, slik som det er djevelens, verdens og vår onde meneskenaturs vilje, men styrke</w:t>
      </w:r>
      <w:r w:rsidR="00100B37">
        <w:rPr>
          <w:rStyle w:val="Sterkutheving"/>
        </w:rPr>
        <w:t>r</w:t>
      </w:r>
      <w:r w:rsidRPr="00100B37">
        <w:rPr>
          <w:rStyle w:val="Sterkutheving"/>
        </w:rPr>
        <w:t xml:space="preserve"> oss og bev</w:t>
      </w:r>
      <w:r w:rsidRPr="00100B37">
        <w:rPr>
          <w:rStyle w:val="Sterkutheving"/>
        </w:rPr>
        <w:t>a</w:t>
      </w:r>
      <w:r w:rsidR="00100B37">
        <w:rPr>
          <w:rStyle w:val="Sterkutheving"/>
        </w:rPr>
        <w:t>r</w:t>
      </w:r>
      <w:r w:rsidRPr="00100B37">
        <w:rPr>
          <w:rStyle w:val="Sterkutheving"/>
        </w:rPr>
        <w:t>er oss fast i</w:t>
      </w:r>
      <w:r w:rsidR="00100B37">
        <w:rPr>
          <w:rStyle w:val="Sterkutheving"/>
        </w:rPr>
        <w:t xml:space="preserve"> </w:t>
      </w:r>
      <w:r w:rsidRPr="00100B37">
        <w:rPr>
          <w:rStyle w:val="Sterkutheving"/>
        </w:rPr>
        <w:t xml:space="preserve">sitt Ord og i troen helt til vår siste stund. </w:t>
      </w:r>
      <w:r w:rsidR="00100B37">
        <w:rPr>
          <w:rStyle w:val="Sterkutheving"/>
        </w:rPr>
        <w:t xml:space="preserve"> </w:t>
      </w:r>
      <w:r w:rsidRPr="00100B37">
        <w:rPr>
          <w:rStyle w:val="Sterkutheving"/>
        </w:rPr>
        <w:t>Dette er hans gode og</w:t>
      </w:r>
      <w:r w:rsidR="00100B37">
        <w:rPr>
          <w:rStyle w:val="Sterkutheving"/>
        </w:rPr>
        <w:t xml:space="preserve"> </w:t>
      </w:r>
      <w:r w:rsidRPr="00100B37">
        <w:rPr>
          <w:rStyle w:val="Sterkutheving"/>
        </w:rPr>
        <w:t>nådig</w:t>
      </w:r>
      <w:r w:rsidR="00100B37">
        <w:rPr>
          <w:rStyle w:val="Sterkutheving"/>
        </w:rPr>
        <w:t>e</w:t>
      </w:r>
      <w:r w:rsidRPr="00100B37">
        <w:rPr>
          <w:rStyle w:val="Sterkutheving"/>
        </w:rPr>
        <w:t xml:space="preserve"> vilje.</w:t>
      </w:r>
    </w:p>
    <w:p w:rsidR="00E147C2" w:rsidRPr="0003087B" w:rsidRDefault="00E147C2" w:rsidP="003768E7">
      <w:pPr>
        <w:pStyle w:val="innskuttlinje"/>
        <w:rPr>
          <w:rStyle w:val="Sterkutheving"/>
          <w:b/>
          <w:i w:val="0"/>
          <w:iCs/>
        </w:rPr>
      </w:pPr>
    </w:p>
    <w:p w:rsidR="003E6764" w:rsidRDefault="003E6764" w:rsidP="000B6CB2">
      <w:pPr>
        <w:pStyle w:val="katekismesprsml"/>
      </w:pPr>
      <w:r>
        <w:t>Hva er Guds nådige, gode vilje?</w:t>
      </w:r>
    </w:p>
    <w:p w:rsidR="00DB51DB" w:rsidRDefault="004505F1" w:rsidP="00CF2125">
      <w:pPr>
        <w:pStyle w:val="Svar"/>
      </w:pPr>
      <w:r>
        <w:t>Guds gode</w:t>
      </w:r>
      <w:r w:rsidR="00E147C2">
        <w:t>,</w:t>
      </w:r>
      <w:r>
        <w:t xml:space="preserve"> </w:t>
      </w:r>
      <w:r w:rsidR="00E147C2">
        <w:t xml:space="preserve">nådige </w:t>
      </w:r>
      <w:r>
        <w:t xml:space="preserve">vilje </w:t>
      </w:r>
      <w:r w:rsidR="00DB51DB">
        <w:t xml:space="preserve">er </w:t>
      </w:r>
      <w:r w:rsidR="009D5710">
        <w:t xml:space="preserve">hva </w:t>
      </w:r>
      <w:r w:rsidR="00DB51DB">
        <w:t>Gud vil vi skal tro, gjøre og lide</w:t>
      </w:r>
      <w:r w:rsidR="009D5710">
        <w:t xml:space="preserve"> ifølge hans ord.  </w:t>
      </w:r>
    </w:p>
    <w:p w:rsidR="009D5710" w:rsidRPr="009D5710" w:rsidRDefault="009D5710" w:rsidP="00E31609">
      <w:pPr>
        <w:pStyle w:val="bibelsitat"/>
      </w:pPr>
      <w:r w:rsidRPr="009D5710">
        <w:rPr>
          <w:b/>
        </w:rPr>
        <w:t>Joh 2:5</w:t>
      </w:r>
      <w:r w:rsidRPr="009D5710">
        <w:t xml:space="preserve"> – Hans mor sa til tjenerne: ”Hva han enn sier til dere, så skal dere gjøre det!”  </w:t>
      </w:r>
      <w:r w:rsidRPr="009D5710">
        <w:rPr>
          <w:b/>
        </w:rPr>
        <w:t>6:37b, 40, 44</w:t>
      </w:r>
      <w:r w:rsidRPr="009D5710">
        <w:t xml:space="preserve"> – den som kommer til meg, skal slettes ikke støtes ut. </w:t>
      </w:r>
      <w:proofErr w:type="gramStart"/>
      <w:r w:rsidRPr="009D5710">
        <w:t>/…/</w:t>
      </w:r>
      <w:proofErr w:type="gramEnd"/>
      <w:r w:rsidRPr="009D5710">
        <w:t xml:space="preserve">  Dette er min Faders vilje, at hver den som ser Søn-nen og tror på ham, skal ha evig liv, og jeg skal oppvekke ham på den ytterste dag. /…/ Ingen kan komme til meg, om ikke Faderen, som har sendt meg, drar ham.   </w:t>
      </w:r>
    </w:p>
    <w:p w:rsidR="00DB51DB" w:rsidRDefault="00DB51DB" w:rsidP="00E31609">
      <w:pPr>
        <w:pStyle w:val="bibelsitat"/>
      </w:pPr>
      <w:r w:rsidRPr="004505F1">
        <w:rPr>
          <w:b/>
        </w:rPr>
        <w:t>Fil 2:13</w:t>
      </w:r>
      <w:r>
        <w:t xml:space="preserve"> – Det er nemlig Gud som virker i dere både å ville og å virke, slik det behager ham.  </w:t>
      </w:r>
      <w:r w:rsidRPr="004505F1">
        <w:rPr>
          <w:b/>
        </w:rPr>
        <w:t>1 Tess 4:3</w:t>
      </w:r>
      <w:r>
        <w:t xml:space="preserve"> – Dette er Guds vilje, deres helliggjørelse.  </w:t>
      </w:r>
      <w:r w:rsidRPr="004505F1">
        <w:rPr>
          <w:b/>
        </w:rPr>
        <w:t xml:space="preserve"> Lk 9:23 </w:t>
      </w:r>
      <w:r>
        <w:t xml:space="preserve">– Om noen vil etterfølge meg, må han fornekte seg selv og hver dag ta sitt kors på seg og følge meg.  </w:t>
      </w:r>
      <w:r w:rsidRPr="004505F1">
        <w:rPr>
          <w:b/>
        </w:rPr>
        <w:t>Gal 5:24f</w:t>
      </w:r>
      <w:r>
        <w:rPr>
          <w:u w:val="single"/>
        </w:rPr>
        <w:t xml:space="preserve"> </w:t>
      </w:r>
      <w:r>
        <w:t xml:space="preserve">– De som hører Kristus Jesus til, har korsfestet kjødet med dets lidenskaper og lyster.  Dersom vi lever i Ånden, da la oss òg vandre i Ånden!   (Rom 7:15, </w:t>
      </w:r>
      <w:proofErr w:type="gramStart"/>
      <w:r>
        <w:t xml:space="preserve">23)  </w:t>
      </w:r>
      <w:r w:rsidRPr="004505F1">
        <w:rPr>
          <w:b/>
        </w:rPr>
        <w:t>1</w:t>
      </w:r>
      <w:proofErr w:type="gramEnd"/>
      <w:r w:rsidRPr="004505F1">
        <w:rPr>
          <w:b/>
        </w:rPr>
        <w:t xml:space="preserve"> Joh 2:17</w:t>
      </w:r>
      <w:r>
        <w:t xml:space="preserve"> – Verden med sitt begjær forgår, men den som gjør Guds vilje forblir i evi</w:t>
      </w:r>
      <w:r>
        <w:t>g</w:t>
      </w:r>
      <w:r>
        <w:t xml:space="preserve">het. </w:t>
      </w:r>
      <w:r w:rsidRPr="00D516A7">
        <w:t>1 Pet 2:11, 16.</w:t>
      </w:r>
    </w:p>
    <w:p w:rsidR="00CA4B51" w:rsidRDefault="00CA4B51" w:rsidP="0048661C">
      <w:r>
        <w:t xml:space="preserve">Guds </w:t>
      </w:r>
      <w:r w:rsidRPr="0094084C">
        <w:rPr>
          <w:i/>
        </w:rPr>
        <w:t>lov</w:t>
      </w:r>
      <w:r>
        <w:t xml:space="preserve"> lærer særlig to ting: (1) Å lev</w:t>
      </w:r>
      <w:r w:rsidR="00100B37">
        <w:t>e hellig og ustraffelig for Gud</w:t>
      </w:r>
      <w:r>
        <w:t xml:space="preserve"> i tanker, ord og gjerninger, og (2</w:t>
      </w:r>
      <w:r w:rsidR="005749AC">
        <w:t>)</w:t>
      </w:r>
      <w:r>
        <w:t xml:space="preserve"> </w:t>
      </w:r>
      <w:r w:rsidR="005749AC">
        <w:t xml:space="preserve">å </w:t>
      </w:r>
      <w:r>
        <w:t xml:space="preserve">lide og dø for syndens skyld.  </w:t>
      </w:r>
    </w:p>
    <w:p w:rsidR="00CA4B51" w:rsidRDefault="00CA4B51" w:rsidP="0048661C">
      <w:r>
        <w:t xml:space="preserve">Guds </w:t>
      </w:r>
      <w:r>
        <w:rPr>
          <w:i/>
          <w:iCs/>
        </w:rPr>
        <w:t>evangelium</w:t>
      </w:r>
      <w:r>
        <w:t xml:space="preserve"> lærer at Kristus har oppfylt loven i alles sted.  Hva Gud krever i sin lov, gir han av nåde for Kristi skyld, til frelse for hver den som tror. </w:t>
      </w:r>
    </w:p>
    <w:p w:rsidR="004505F1" w:rsidRDefault="00CA4B51" w:rsidP="0048661C">
      <w:r>
        <w:t xml:space="preserve">Et troende menneske består derfor av to deler: Det gamle syndemennesket og det nye mennesket.  De ligger i stadig strid med hverandre.  Ved troen virker </w:t>
      </w:r>
      <w:r w:rsidR="004505F1">
        <w:t xml:space="preserve">Den Hellige Ånd </w:t>
      </w:r>
      <w:r>
        <w:t>kjærlighet til Gud og vår neste</w:t>
      </w:r>
      <w:r w:rsidR="00100B37">
        <w:t xml:space="preserve"> i gjerninger som har Guds ord og b</w:t>
      </w:r>
      <w:r w:rsidR="004505F1">
        <w:t>efaling</w:t>
      </w:r>
      <w:r w:rsidR="00100B37">
        <w:t xml:space="preserve"> for seg.  </w:t>
      </w:r>
      <w:r>
        <w:t xml:space="preserve">Samtidig gjør arvesynden motstand inntil døden og gjør fornyelsen ufullendt i dette liv.  </w:t>
      </w:r>
    </w:p>
    <w:p w:rsidR="00CA4B51" w:rsidRDefault="004505F1" w:rsidP="0048661C">
      <w:r>
        <w:t>Lik en himmelhvelving er de troendes mangler skjult under Guds tilgivende n</w:t>
      </w:r>
      <w:r>
        <w:t>å</w:t>
      </w:r>
      <w:r>
        <w:t xml:space="preserve">de (Rom (Rom 8:1).  </w:t>
      </w:r>
      <w:r w:rsidR="00CA4B51">
        <w:t xml:space="preserve">Frifunnet av nåde, </w:t>
      </w:r>
      <w:r w:rsidR="00100B37">
        <w:t xml:space="preserve">gjør de gode gjerninger, enhver i sitt kall, og </w:t>
      </w:r>
      <w:r w:rsidR="00CA4B51">
        <w:t xml:space="preserve">venter Kristus som Frelser på Dommens dag.  </w:t>
      </w:r>
    </w:p>
    <w:p w:rsidR="003C129E" w:rsidRPr="00E25A8E" w:rsidRDefault="003C129E" w:rsidP="003768E7">
      <w:pPr>
        <w:pStyle w:val="innskuttlinje"/>
      </w:pPr>
    </w:p>
    <w:p w:rsidR="0096479D" w:rsidRDefault="003E6764" w:rsidP="003768E7">
      <w:pPr>
        <w:pStyle w:val="avsnitt"/>
      </w:pPr>
      <w:r w:rsidRPr="00702914">
        <w:rPr>
          <w:rStyle w:val="Sterkutheving"/>
        </w:rPr>
        <w:lastRenderedPageBreak/>
        <w:t>Eksempler</w:t>
      </w:r>
      <w:r w:rsidRPr="00E25A8E">
        <w:t xml:space="preserve">: </w:t>
      </w:r>
    </w:p>
    <w:p w:rsidR="003E6764" w:rsidRPr="00E25A8E" w:rsidRDefault="003E6764" w:rsidP="003768E7">
      <w:pPr>
        <w:pStyle w:val="avsnitt"/>
      </w:pPr>
      <w:r w:rsidRPr="00E25A8E">
        <w:t>Den spedalskes bønn, Mt 8:2f.  - Kristi</w:t>
      </w:r>
      <w:r w:rsidRPr="00E25A8E">
        <w:rPr>
          <w:i/>
          <w:iCs/>
        </w:rPr>
        <w:t xml:space="preserve"> </w:t>
      </w:r>
      <w:r w:rsidRPr="00E25A8E">
        <w:t xml:space="preserve">bønnekamp, Mt 26:36-46.  </w:t>
      </w:r>
    </w:p>
    <w:p w:rsidR="00DB51DB" w:rsidRPr="003B54E5" w:rsidRDefault="00FB3DA2" w:rsidP="003768E7">
      <w:pPr>
        <w:pStyle w:val="avsnitt"/>
        <w:rPr>
          <w:rStyle w:val="Sterkutheving"/>
        </w:rPr>
      </w:pPr>
      <w:r w:rsidRPr="005749AC">
        <w:rPr>
          <w:rStyle w:val="Sterkutheving"/>
          <w:sz w:val="24"/>
        </w:rPr>
        <w:t>Til bibelstudium</w:t>
      </w:r>
      <w:r w:rsidRPr="003B54E5">
        <w:rPr>
          <w:rStyle w:val="Sterkutheving"/>
        </w:rPr>
        <w:t>:</w:t>
      </w:r>
      <w:r w:rsidR="003E6764" w:rsidRPr="003B54E5">
        <w:rPr>
          <w:rStyle w:val="Sterkutheving"/>
        </w:rPr>
        <w:t xml:space="preserve"> </w:t>
      </w:r>
    </w:p>
    <w:p w:rsidR="003E6764" w:rsidRPr="00E25A8E" w:rsidRDefault="003E6764" w:rsidP="003768E7">
      <w:pPr>
        <w:pStyle w:val="avsnitt"/>
      </w:pPr>
      <w:r w:rsidRPr="00E25A8E">
        <w:t xml:space="preserve">Job 2:6, 42:1-8, Dan 3:17.  Rom 6, 8:1, 4, 12, 13:14, Gal 5:13-23, jf 2:19f.    </w:t>
      </w:r>
    </w:p>
    <w:p w:rsidR="00100B37" w:rsidRPr="00E25A8E" w:rsidRDefault="00100B37" w:rsidP="003768E7">
      <w:pPr>
        <w:pStyle w:val="innskuttlinje"/>
      </w:pPr>
    </w:p>
    <w:p w:rsidR="00A92574" w:rsidRPr="00E915CC" w:rsidRDefault="003E6764" w:rsidP="007E7F8C">
      <w:pPr>
        <w:pStyle w:val="Anm0"/>
        <w:rPr>
          <w:lang w:val="nb-NO"/>
        </w:rPr>
      </w:pPr>
      <w:r w:rsidRPr="00651F0D">
        <w:rPr>
          <w:rStyle w:val="Sterkutheving"/>
          <w:sz w:val="24"/>
          <w:lang w:val="nb-NO"/>
        </w:rPr>
        <w:t xml:space="preserve">Anm. </w:t>
      </w:r>
      <w:r w:rsidR="00100B37" w:rsidRPr="00651F0D">
        <w:rPr>
          <w:rStyle w:val="Sterkutheving"/>
          <w:sz w:val="24"/>
          <w:lang w:val="nb-NO"/>
        </w:rPr>
        <w:t>Skjult under</w:t>
      </w:r>
      <w:r w:rsidR="00A92574" w:rsidRPr="00651F0D">
        <w:rPr>
          <w:rStyle w:val="Sterkutheving"/>
          <w:sz w:val="24"/>
          <w:lang w:val="nb-NO"/>
        </w:rPr>
        <w:t xml:space="preserve"> </w:t>
      </w:r>
      <w:r w:rsidR="00100B37" w:rsidRPr="00651F0D">
        <w:rPr>
          <w:rStyle w:val="Sterkutheving"/>
          <w:sz w:val="24"/>
          <w:lang w:val="nb-NO"/>
        </w:rPr>
        <w:t>korset</w:t>
      </w:r>
      <w:r w:rsidR="005749AC" w:rsidRPr="00651F0D">
        <w:rPr>
          <w:rStyle w:val="Sterkutheving"/>
          <w:sz w:val="24"/>
          <w:lang w:val="nb-NO"/>
        </w:rPr>
        <w:t xml:space="preserve">.  </w:t>
      </w:r>
      <w:r w:rsidR="00A92574" w:rsidRPr="00E915CC">
        <w:rPr>
          <w:lang w:val="nb-NO"/>
        </w:rPr>
        <w:t xml:space="preserve">Det kalles </w:t>
      </w:r>
      <w:r w:rsidR="005749AC" w:rsidRPr="00E915CC">
        <w:rPr>
          <w:lang w:val="nb-NO"/>
        </w:rPr>
        <w:t>«</w:t>
      </w:r>
      <w:r w:rsidR="00A92574" w:rsidRPr="00E915CC">
        <w:rPr>
          <w:lang w:val="nb-NO"/>
        </w:rPr>
        <w:t>korsteologi</w:t>
      </w:r>
      <w:r w:rsidR="005749AC" w:rsidRPr="00E915CC">
        <w:rPr>
          <w:lang w:val="nb-NO"/>
        </w:rPr>
        <w:t>»</w:t>
      </w:r>
      <w:r w:rsidR="00A92574" w:rsidRPr="00E915CC">
        <w:rPr>
          <w:lang w:val="nb-NO"/>
        </w:rPr>
        <w:t xml:space="preserve"> å </w:t>
      </w:r>
      <w:r w:rsidR="0096479D" w:rsidRPr="00E915CC">
        <w:rPr>
          <w:lang w:val="nb-NO"/>
        </w:rPr>
        <w:t xml:space="preserve">øve troen på Guds nåde for Kristi skyld, </w:t>
      </w:r>
      <w:r w:rsidR="005749AC" w:rsidRPr="00E915CC">
        <w:rPr>
          <w:lang w:val="nb-NO"/>
        </w:rPr>
        <w:t xml:space="preserve">stikk i strid med egne erfaringer.  </w:t>
      </w:r>
      <w:r w:rsidR="0096479D" w:rsidRPr="00E915CC">
        <w:rPr>
          <w:lang w:val="nb-NO"/>
        </w:rPr>
        <w:t>«Min nåde er deg nok, for kraften ful</w:t>
      </w:r>
      <w:r w:rsidR="0096479D" w:rsidRPr="00E915CC">
        <w:rPr>
          <w:lang w:val="nb-NO"/>
        </w:rPr>
        <w:t>l</w:t>
      </w:r>
      <w:r w:rsidR="0096479D" w:rsidRPr="00E915CC">
        <w:rPr>
          <w:lang w:val="nb-NO"/>
        </w:rPr>
        <w:t xml:space="preserve">endes i </w:t>
      </w:r>
      <w:proofErr w:type="gramStart"/>
      <w:r w:rsidR="0096479D" w:rsidRPr="00E915CC">
        <w:rPr>
          <w:lang w:val="nb-NO"/>
        </w:rPr>
        <w:t>skrøpelighet»,2</w:t>
      </w:r>
      <w:proofErr w:type="gramEnd"/>
      <w:r w:rsidR="0096479D" w:rsidRPr="00E915CC">
        <w:rPr>
          <w:lang w:val="nb-NO"/>
        </w:rPr>
        <w:t xml:space="preserve"> Kor 12:9.</w:t>
      </w:r>
    </w:p>
    <w:p w:rsidR="00A94F07" w:rsidRPr="00E915CC" w:rsidRDefault="003E6764" w:rsidP="007E7F8C">
      <w:pPr>
        <w:pStyle w:val="Anm0"/>
        <w:rPr>
          <w:lang w:val="nb-NO"/>
        </w:rPr>
      </w:pPr>
      <w:r w:rsidRPr="00E915CC">
        <w:rPr>
          <w:lang w:val="nb-NO"/>
        </w:rPr>
        <w:t>Gud og menneske er forent i Sønnens person</w:t>
      </w:r>
      <w:r w:rsidR="0096479D" w:rsidRPr="00E915CC">
        <w:rPr>
          <w:lang w:val="nb-NO"/>
        </w:rPr>
        <w:t xml:space="preserve"> og samtidig </w:t>
      </w:r>
      <w:r w:rsidR="00A92574" w:rsidRPr="00E915CC">
        <w:rPr>
          <w:lang w:val="nb-NO"/>
        </w:rPr>
        <w:t>skjult i Jesu ringe skikke</w:t>
      </w:r>
      <w:r w:rsidR="00A92574" w:rsidRPr="00E915CC">
        <w:rPr>
          <w:lang w:val="nb-NO"/>
        </w:rPr>
        <w:t>l</w:t>
      </w:r>
      <w:r w:rsidR="00A92574" w:rsidRPr="00E915CC">
        <w:rPr>
          <w:lang w:val="nb-NO"/>
        </w:rPr>
        <w:t>se</w:t>
      </w:r>
      <w:r w:rsidR="0096479D" w:rsidRPr="00E915CC">
        <w:rPr>
          <w:lang w:val="nb-NO"/>
        </w:rPr>
        <w:t xml:space="preserve">.  Unntaksvis åpenbarte han sin Guddom i </w:t>
      </w:r>
      <w:r w:rsidRPr="00E915CC">
        <w:rPr>
          <w:lang w:val="nb-NO"/>
        </w:rPr>
        <w:t>undergjerninger</w:t>
      </w:r>
      <w:r w:rsidR="0096479D" w:rsidRPr="00E915CC">
        <w:rPr>
          <w:lang w:val="nb-NO"/>
        </w:rPr>
        <w:t xml:space="preserve"> når hans oppdrag var tjent med det</w:t>
      </w:r>
      <w:r w:rsidRPr="00E915CC">
        <w:rPr>
          <w:lang w:val="nb-NO"/>
        </w:rPr>
        <w:t xml:space="preserve">.  </w:t>
      </w:r>
    </w:p>
    <w:p w:rsidR="003E6764" w:rsidRPr="00E915CC" w:rsidRDefault="003E6764" w:rsidP="007E7F8C">
      <w:pPr>
        <w:pStyle w:val="Anm0"/>
        <w:rPr>
          <w:lang w:val="nb-NO"/>
        </w:rPr>
      </w:pPr>
      <w:r w:rsidRPr="00E915CC">
        <w:rPr>
          <w:lang w:val="nb-NO"/>
        </w:rPr>
        <w:t>Skjult er også de troendes samfunn med den tre</w:t>
      </w:r>
      <w:r w:rsidR="00CA4951" w:rsidRPr="00E915CC">
        <w:rPr>
          <w:lang w:val="nb-NO"/>
        </w:rPr>
        <w:t>é</w:t>
      </w:r>
      <w:r w:rsidRPr="00E915CC">
        <w:rPr>
          <w:lang w:val="nb-NO"/>
        </w:rPr>
        <w:t>ne Gud</w:t>
      </w:r>
      <w:r w:rsidR="00A92574" w:rsidRPr="00E915CC">
        <w:rPr>
          <w:lang w:val="nb-NO"/>
        </w:rPr>
        <w:t>, men</w:t>
      </w:r>
      <w:r w:rsidR="00A92574" w:rsidRPr="00E915CC">
        <w:rPr>
          <w:i/>
          <w:lang w:val="nb-NO"/>
        </w:rPr>
        <w:t xml:space="preserve"> åpenbart i Guds ord</w:t>
      </w:r>
      <w:r w:rsidRPr="00E915CC">
        <w:rPr>
          <w:lang w:val="nb-NO"/>
        </w:rPr>
        <w:t xml:space="preserve">. </w:t>
      </w:r>
      <w:r w:rsidR="00A94F07" w:rsidRPr="00E915CC">
        <w:rPr>
          <w:lang w:val="nb-NO"/>
        </w:rPr>
        <w:t xml:space="preserve"> </w:t>
      </w:r>
      <w:r w:rsidRPr="00E915CC">
        <w:rPr>
          <w:lang w:val="nb-NO"/>
        </w:rPr>
        <w:t>Rom 8:1, 24f</w:t>
      </w:r>
      <w:r w:rsidR="00A94F07" w:rsidRPr="00E915CC">
        <w:rPr>
          <w:lang w:val="nb-NO"/>
        </w:rPr>
        <w:t xml:space="preserve">.  </w:t>
      </w:r>
      <w:r w:rsidRPr="00E915CC">
        <w:rPr>
          <w:lang w:val="nb-NO"/>
        </w:rPr>
        <w:t>2 Kor 4:18, 5:7, 1 Kor 13:12</w:t>
      </w:r>
      <w:r w:rsidR="00A94F07" w:rsidRPr="00E915CC">
        <w:rPr>
          <w:lang w:val="nb-NO"/>
        </w:rPr>
        <w:t xml:space="preserve">.  </w:t>
      </w:r>
      <w:r w:rsidRPr="00E915CC">
        <w:rPr>
          <w:lang w:val="nb-NO"/>
        </w:rPr>
        <w:t xml:space="preserve">Kol 3:3, Heb 11:1, 1 Pet 1:8.  </w:t>
      </w:r>
    </w:p>
    <w:p w:rsidR="003E6764" w:rsidRPr="00E915CC" w:rsidRDefault="003E6764" w:rsidP="007E7F8C">
      <w:pPr>
        <w:pStyle w:val="Anm0"/>
        <w:rPr>
          <w:lang w:val="nb-NO"/>
        </w:rPr>
      </w:pPr>
      <w:r w:rsidRPr="00E915CC">
        <w:rPr>
          <w:lang w:val="nb-NO"/>
        </w:rPr>
        <w:t xml:space="preserve">Når Gud fører oss gjennom kors og trengsel, skal vi søke ham </w:t>
      </w:r>
      <w:r w:rsidRPr="00E915CC">
        <w:rPr>
          <w:i/>
          <w:lang w:val="nb-NO"/>
        </w:rPr>
        <w:t>i evangeliets</w:t>
      </w:r>
      <w:r w:rsidRPr="00E915CC">
        <w:rPr>
          <w:lang w:val="nb-NO"/>
        </w:rPr>
        <w:t xml:space="preserve"> </w:t>
      </w:r>
      <w:r w:rsidRPr="00E915CC">
        <w:rPr>
          <w:i/>
          <w:lang w:val="nb-NO"/>
        </w:rPr>
        <w:t>løfter</w:t>
      </w:r>
      <w:r w:rsidRPr="00E915CC">
        <w:rPr>
          <w:lang w:val="nb-NO"/>
        </w:rPr>
        <w:t xml:space="preserve">.  Gud bevarer oss </w:t>
      </w:r>
      <w:r w:rsidRPr="00E915CC">
        <w:rPr>
          <w:i/>
          <w:lang w:val="nb-NO"/>
        </w:rPr>
        <w:t>der</w:t>
      </w:r>
      <w:r w:rsidRPr="00E915CC">
        <w:rPr>
          <w:lang w:val="nb-NO"/>
        </w:rPr>
        <w:t xml:space="preserve"> – i evangeliet om ”Jesus Kristus og ham korsfestet</w:t>
      </w:r>
      <w:r w:rsidR="00DB51DB" w:rsidRPr="00E915CC">
        <w:rPr>
          <w:lang w:val="nb-NO"/>
        </w:rPr>
        <w:t>”</w:t>
      </w:r>
      <w:r w:rsidRPr="00E915CC">
        <w:rPr>
          <w:lang w:val="nb-NO"/>
        </w:rPr>
        <w:t>, 1 Kor 2:2.  Vårt kors er Kristi kors</w:t>
      </w:r>
      <w:r w:rsidR="00100B37" w:rsidRPr="00E915CC">
        <w:rPr>
          <w:lang w:val="nb-NO"/>
        </w:rPr>
        <w:t xml:space="preserve"> - </w:t>
      </w:r>
      <w:r w:rsidR="00DB51DB" w:rsidRPr="00E915CC">
        <w:rPr>
          <w:lang w:val="nb-NO"/>
        </w:rPr>
        <w:t xml:space="preserve">hans </w:t>
      </w:r>
      <w:r w:rsidRPr="00E915CC">
        <w:rPr>
          <w:lang w:val="nb-NO"/>
        </w:rPr>
        <w:t xml:space="preserve">som har overvunnet alt, Åp 5:9ff.  </w:t>
      </w:r>
      <w:r w:rsidR="00A92574" w:rsidRPr="00E915CC">
        <w:rPr>
          <w:lang w:val="nb-NO"/>
        </w:rPr>
        <w:t>Dette har Gud sta</w:t>
      </w:r>
      <w:r w:rsidR="00A92574" w:rsidRPr="00E915CC">
        <w:rPr>
          <w:lang w:val="nb-NO"/>
        </w:rPr>
        <w:t>d</w:t>
      </w:r>
      <w:r w:rsidR="00A92574" w:rsidRPr="00E915CC">
        <w:rPr>
          <w:lang w:val="nb-NO"/>
        </w:rPr>
        <w:t>festet da han reiste Kristus opp fra de døde.</w:t>
      </w:r>
    </w:p>
    <w:p w:rsidR="003C129E" w:rsidRPr="00E25A8E" w:rsidRDefault="003C129E" w:rsidP="003768E7">
      <w:pPr>
        <w:pStyle w:val="innskuttlinje"/>
      </w:pPr>
    </w:p>
    <w:p w:rsidR="003E6764" w:rsidRDefault="003E6764" w:rsidP="000B6CB2">
      <w:pPr>
        <w:pStyle w:val="katekismesprsml"/>
      </w:pPr>
      <w:r>
        <w:t>Hvordan skjer Guds vilje i himm</w:t>
      </w:r>
      <w:r>
        <w:t>e</w:t>
      </w:r>
      <w:r>
        <w:t>len?</w:t>
      </w:r>
    </w:p>
    <w:p w:rsidR="00DC79CE" w:rsidRDefault="00DC79CE" w:rsidP="00CF2125">
      <w:pPr>
        <w:pStyle w:val="Svar"/>
      </w:pPr>
      <w:r>
        <w:t xml:space="preserve">Guds engleskarer </w:t>
      </w:r>
      <w:r w:rsidR="00A92574">
        <w:t xml:space="preserve">og den triumferende kirke </w:t>
      </w:r>
      <w:r>
        <w:t>priser Gud og tjener ham.</w:t>
      </w:r>
    </w:p>
    <w:p w:rsidR="009D5710" w:rsidRPr="002506B3" w:rsidRDefault="002506B3" w:rsidP="0048661C">
      <w:pPr>
        <w:pStyle w:val="bibelhenvisning"/>
      </w:pPr>
      <w:r w:rsidRPr="002506B3">
        <w:rPr>
          <w:b/>
        </w:rPr>
        <w:t>Sal 103:20</w:t>
      </w:r>
      <w:r w:rsidRPr="002506B3">
        <w:t xml:space="preserve"> – Lov Herren, dere hans engler, dere sterke helter, dere som gjør det han sier, og lyder hans røst. (Dan 7:</w:t>
      </w:r>
      <w:proofErr w:type="gramStart"/>
      <w:r w:rsidRPr="002506B3">
        <w:t xml:space="preserve">10b)  </w:t>
      </w:r>
      <w:r w:rsidRPr="002506B3">
        <w:rPr>
          <w:b/>
        </w:rPr>
        <w:t>Heb</w:t>
      </w:r>
      <w:proofErr w:type="gramEnd"/>
      <w:r w:rsidRPr="002506B3">
        <w:rPr>
          <w:b/>
        </w:rPr>
        <w:t xml:space="preserve"> 1:14</w:t>
      </w:r>
      <w:r w:rsidRPr="002506B3">
        <w:t xml:space="preserve"> – Er de ikke alle sammen tjenende ånder, utsendt til tjeneste for deres skyld som skal arve frelsen?</w:t>
      </w:r>
    </w:p>
    <w:p w:rsidR="009E72A9" w:rsidRDefault="009E72A9" w:rsidP="0048661C">
      <w:pPr>
        <w:pStyle w:val="bibelhenvisning"/>
      </w:pPr>
      <w:r w:rsidRPr="00A92574">
        <w:rPr>
          <w:b/>
        </w:rPr>
        <w:t>Åp 7:13-15</w:t>
      </w:r>
      <w:r>
        <w:t xml:space="preserve"> – Disse som er kledd i </w:t>
      </w:r>
      <w:proofErr w:type="gramStart"/>
      <w:r>
        <w:t>de</w:t>
      </w:r>
      <w:proofErr w:type="gramEnd"/>
      <w:r>
        <w:t xml:space="preserve"> vite, fotside klær /…/  Disse er de som er ko</w:t>
      </w:r>
      <w:r>
        <w:t>m</w:t>
      </w:r>
      <w:r>
        <w:t>met fra den store trengsel og som har vasket sine klær og gjort dem hvite i Lammets blod.  Derfor er de for Guds trone og tjener ham dag og natt i hans tempel…”</w:t>
      </w:r>
    </w:p>
    <w:p w:rsidR="003E6764" w:rsidRDefault="003E6764" w:rsidP="000B6CB2">
      <w:pPr>
        <w:pStyle w:val="katekismesprsml"/>
      </w:pPr>
      <w:r>
        <w:t xml:space="preserve">Hvilke fiendemakter kjemper imot Guds vilje på jorden? </w:t>
      </w:r>
    </w:p>
    <w:p w:rsidR="003E6764" w:rsidRDefault="009E72A9" w:rsidP="00CF2125">
      <w:pPr>
        <w:pStyle w:val="Svar"/>
      </w:pPr>
      <w:r>
        <w:t xml:space="preserve">Svar: </w:t>
      </w:r>
      <w:r w:rsidR="003E6764">
        <w:t>Djevelen, verden og vårt eget onde kjød.</w:t>
      </w:r>
    </w:p>
    <w:p w:rsidR="002506B3" w:rsidRPr="002506B3" w:rsidRDefault="002506B3" w:rsidP="0048661C">
      <w:pPr>
        <w:pStyle w:val="bibelhenvisning"/>
      </w:pPr>
      <w:r w:rsidRPr="002506B3">
        <w:rPr>
          <w:b/>
        </w:rPr>
        <w:t>Åp 12:9</w:t>
      </w:r>
      <w:r w:rsidRPr="002506B3">
        <w:t xml:space="preserve"> – Den store drage, den gamle slange, som heter djevel og satan, ble kastet ut, han som forfører hele verden, han ble kastet ut til jorden, og hans engler ble kastet ut med ham.  (Jak 1:</w:t>
      </w:r>
      <w:proofErr w:type="gramStart"/>
      <w:r w:rsidRPr="002506B3">
        <w:t xml:space="preserve">14)  </w:t>
      </w:r>
      <w:r w:rsidRPr="002506B3">
        <w:rPr>
          <w:b/>
        </w:rPr>
        <w:t>Mt</w:t>
      </w:r>
      <w:proofErr w:type="gramEnd"/>
      <w:r w:rsidRPr="002506B3">
        <w:rPr>
          <w:b/>
        </w:rPr>
        <w:t xml:space="preserve"> 18:7</w:t>
      </w:r>
      <w:r w:rsidRPr="002506B3">
        <w:t xml:space="preserve"> – Ve verden for forførelsenes skyld!  </w:t>
      </w:r>
      <w:r w:rsidRPr="002506B3">
        <w:rPr>
          <w:b/>
        </w:rPr>
        <w:t xml:space="preserve">Rom 7:18 </w:t>
      </w:r>
      <w:r w:rsidRPr="002506B3">
        <w:t xml:space="preserve">– i mitt kjød, bor det ikke noe godt.  Viljen å gjøre det gode har jeg, men ikke evnen til å utføre det.  </w:t>
      </w:r>
    </w:p>
    <w:p w:rsidR="003E6764" w:rsidRDefault="003E6764" w:rsidP="000B6CB2">
      <w:pPr>
        <w:pStyle w:val="katekismesprsml"/>
      </w:pPr>
      <w:r>
        <w:t xml:space="preserve">Hvordan forsøker djevelen å hindre Guds vilje på jorden? </w:t>
      </w:r>
    </w:p>
    <w:p w:rsidR="009F7AAE" w:rsidRDefault="009F7AAE" w:rsidP="00CF2125">
      <w:pPr>
        <w:pStyle w:val="Svar"/>
      </w:pPr>
      <w:r>
        <w:t>Djevelen lokker oss til å tvile på Guds Ord</w:t>
      </w:r>
      <w:r w:rsidR="00366232">
        <w:t xml:space="preserve"> og </w:t>
      </w:r>
      <w:r>
        <w:t xml:space="preserve">binde oss til sin onde lyst og vilje.  </w:t>
      </w:r>
    </w:p>
    <w:p w:rsidR="002506B3" w:rsidRPr="002506B3" w:rsidRDefault="002506B3" w:rsidP="0048661C">
      <w:pPr>
        <w:pStyle w:val="bibelhenvisning"/>
      </w:pPr>
      <w:r w:rsidRPr="002506B3">
        <w:rPr>
          <w:b/>
        </w:rPr>
        <w:t>2 Kor 11:3</w:t>
      </w:r>
      <w:r w:rsidRPr="002506B3">
        <w:t xml:space="preserve"> – Jeg er redd for at liksom slangen dåret Eva med sin list, så skal også d</w:t>
      </w:r>
      <w:r w:rsidRPr="002506B3">
        <w:t>e</w:t>
      </w:r>
      <w:r w:rsidRPr="002506B3">
        <w:t xml:space="preserve">res sinn bli fordervet og vendt bort fra den oppriktige troskap mot Kristus.  </w:t>
      </w:r>
      <w:r w:rsidRPr="002506B3">
        <w:rPr>
          <w:b/>
        </w:rPr>
        <w:t>1 Pet 5:8</w:t>
      </w:r>
      <w:r w:rsidRPr="002506B3">
        <w:t xml:space="preserve"> – Vær edrue!  Våk!  Deres motstander djevelen går omkring som en brølende løve og søker etter hvem han kan oppsluke.  (1 Tess 2:17f)</w:t>
      </w:r>
    </w:p>
    <w:p w:rsidR="009E72A9" w:rsidRDefault="009E72A9" w:rsidP="0048661C">
      <w:pPr>
        <w:pStyle w:val="bibelhenvisning"/>
      </w:pPr>
      <w:r w:rsidRPr="0054556B">
        <w:rPr>
          <w:b/>
        </w:rPr>
        <w:lastRenderedPageBreak/>
        <w:t xml:space="preserve">2 </w:t>
      </w:r>
      <w:proofErr w:type="gramStart"/>
      <w:r w:rsidRPr="0054556B">
        <w:rPr>
          <w:b/>
        </w:rPr>
        <w:t>Kor  4</w:t>
      </w:r>
      <w:proofErr w:type="gramEnd"/>
      <w:r w:rsidRPr="0054556B">
        <w:rPr>
          <w:b/>
        </w:rPr>
        <w:t>:4</w:t>
      </w:r>
      <w:r>
        <w:t xml:space="preserve"> – Denne tidsalders gud har forblindet de vantros sinn, så de ikke ser lyset fra Kristi herlighets evangelium – han som er Guds avbilde.  </w:t>
      </w:r>
      <w:r w:rsidRPr="0054556B">
        <w:rPr>
          <w:b/>
        </w:rPr>
        <w:t>1 Joh 3:8</w:t>
      </w:r>
      <w:r>
        <w:t xml:space="preserve"> – Den som gjør synd, er av djevelen, for djevelen har syndet fra begynnelsen.  </w:t>
      </w:r>
    </w:p>
    <w:p w:rsidR="00EC7535" w:rsidRDefault="008D2AB1" w:rsidP="0048661C">
      <w:r>
        <w:t>Gudsfornektende idéer, religiøs spe</w:t>
      </w:r>
      <w:r w:rsidRPr="00FD2E25">
        <w:t>k</w:t>
      </w:r>
      <w:r>
        <w:t>ulasjon og alskens overtro kommer og går.  Når de bekrefter oss i våre lengsler og behov, lar vi oss lett forføre av skjønnm</w:t>
      </w:r>
      <w:r>
        <w:t>a</w:t>
      </w:r>
      <w:r>
        <w:t xml:space="preserve">lende ord.  </w:t>
      </w:r>
      <w:r w:rsidR="00EC7535">
        <w:t>Frafallet begynner med tvilens tanker</w:t>
      </w:r>
      <w:r>
        <w:t xml:space="preserve">, </w:t>
      </w:r>
      <w:r w:rsidR="00EC7535">
        <w:t xml:space="preserve">fortsetter med menneskefrykt og likegyldighet, og </w:t>
      </w:r>
      <w:r>
        <w:t xml:space="preserve">gir seg til slutt til kjenne med </w:t>
      </w:r>
      <w:r w:rsidR="00EC7535">
        <w:t>åpenlys fornektelse.</w:t>
      </w:r>
    </w:p>
    <w:p w:rsidR="00EC7535" w:rsidRPr="00E25A8E" w:rsidRDefault="00EC7535" w:rsidP="003768E7">
      <w:pPr>
        <w:pStyle w:val="innskuttlinje"/>
      </w:pPr>
    </w:p>
    <w:p w:rsidR="00EC7535" w:rsidRDefault="00EC7535" w:rsidP="003768E7">
      <w:pPr>
        <w:pStyle w:val="avsnitt"/>
      </w:pPr>
      <w:r w:rsidRPr="003B54E5">
        <w:rPr>
          <w:rStyle w:val="Sterk"/>
        </w:rPr>
        <w:t>Eksempler</w:t>
      </w:r>
      <w:r w:rsidRPr="00E25A8E">
        <w:t xml:space="preserve">: Djevelen lokket </w:t>
      </w:r>
      <w:r w:rsidRPr="00E25A8E">
        <w:rPr>
          <w:i/>
        </w:rPr>
        <w:t>Adam og Eva</w:t>
      </w:r>
      <w:r w:rsidRPr="00E25A8E">
        <w:t xml:space="preserve"> til å tvile på Guds ord, og følge djev</w:t>
      </w:r>
      <w:r w:rsidRPr="00E25A8E">
        <w:t>e</w:t>
      </w:r>
      <w:r w:rsidRPr="00E25A8E">
        <w:t xml:space="preserve">lens onde plan og vilje med Guds skaperverk, 1 Mos 3:1-6.  - Djevelen fristet </w:t>
      </w:r>
      <w:r w:rsidRPr="00E25A8E">
        <w:rPr>
          <w:i/>
        </w:rPr>
        <w:t>J</w:t>
      </w:r>
      <w:r w:rsidRPr="00E25A8E">
        <w:rPr>
          <w:i/>
        </w:rPr>
        <w:t>e</w:t>
      </w:r>
      <w:r w:rsidRPr="00E25A8E">
        <w:rPr>
          <w:i/>
        </w:rPr>
        <w:t>sus</w:t>
      </w:r>
      <w:r w:rsidRPr="00E25A8E">
        <w:t xml:space="preserve"> til synd, for at han skulle avbryte sin frelsergjerning for verden, Mt 4:1-11. - </w:t>
      </w:r>
      <w:r w:rsidRPr="00E25A8E">
        <w:rPr>
          <w:i/>
        </w:rPr>
        <w:t>P</w:t>
      </w:r>
      <w:r w:rsidRPr="00E25A8E">
        <w:rPr>
          <w:i/>
        </w:rPr>
        <w:t>e</w:t>
      </w:r>
      <w:r w:rsidRPr="00E25A8E">
        <w:rPr>
          <w:i/>
        </w:rPr>
        <w:t>ters</w:t>
      </w:r>
      <w:r w:rsidRPr="00E25A8E">
        <w:t xml:space="preserve"> menneskefrykt drev ham til Kristus-fornektelse, Lk 22:55-61.  – </w:t>
      </w:r>
      <w:r w:rsidRPr="00E25A8E">
        <w:rPr>
          <w:i/>
        </w:rPr>
        <w:t>Asafs</w:t>
      </w:r>
      <w:r w:rsidRPr="00E25A8E">
        <w:t xml:space="preserve"> problem da han så det gikk de ugudelige vel, Sal 73.</w:t>
      </w:r>
    </w:p>
    <w:p w:rsidR="00716F0A" w:rsidRPr="00E25A8E" w:rsidRDefault="00716F0A" w:rsidP="003768E7">
      <w:pPr>
        <w:pStyle w:val="innskuttlinje"/>
      </w:pPr>
    </w:p>
    <w:p w:rsidR="00EC7535" w:rsidRPr="0006104D" w:rsidRDefault="00EC7535" w:rsidP="0006104D">
      <w:pPr>
        <w:pStyle w:val="Anm0"/>
        <w:rPr>
          <w:rStyle w:val="Sterkutheving"/>
          <w:rFonts w:cstheme="minorHAnsi"/>
          <w:i/>
          <w:iCs w:val="0"/>
          <w:szCs w:val="20"/>
        </w:rPr>
      </w:pPr>
      <w:r w:rsidRPr="00651F0D">
        <w:rPr>
          <w:rStyle w:val="Sterkutheving"/>
          <w:sz w:val="24"/>
          <w:lang w:val="nb-NO"/>
        </w:rPr>
        <w:t>Anm. De</w:t>
      </w:r>
      <w:r w:rsidR="00E27AEA" w:rsidRPr="00651F0D">
        <w:rPr>
          <w:rStyle w:val="Sterkutheving"/>
          <w:sz w:val="24"/>
          <w:lang w:val="nb-NO"/>
        </w:rPr>
        <w:t xml:space="preserve">t </w:t>
      </w:r>
      <w:r w:rsidRPr="00651F0D">
        <w:rPr>
          <w:rStyle w:val="Sterkutheving"/>
          <w:sz w:val="24"/>
          <w:lang w:val="nb-NO"/>
        </w:rPr>
        <w:t>sekulær</w:t>
      </w:r>
      <w:r w:rsidR="00E27AEA" w:rsidRPr="00651F0D">
        <w:rPr>
          <w:rStyle w:val="Sterkutheving"/>
          <w:sz w:val="24"/>
          <w:lang w:val="nb-NO"/>
        </w:rPr>
        <w:t>-liberale samfunns psevdoreligion</w:t>
      </w:r>
      <w:r w:rsidR="00E27AEA" w:rsidRPr="00651F0D">
        <w:rPr>
          <w:rStyle w:val="Sterkutheving"/>
          <w:lang w:val="nb-NO"/>
        </w:rPr>
        <w:t>.</w:t>
      </w:r>
      <w:r w:rsidR="00E27AEA" w:rsidRPr="00E915CC">
        <w:rPr>
          <w:lang w:val="nb-NO"/>
        </w:rPr>
        <w:t xml:space="preserve">  </w:t>
      </w:r>
    </w:p>
    <w:p w:rsidR="00EC7535" w:rsidRPr="00E915CC" w:rsidRDefault="00EC7535" w:rsidP="007E7F8C">
      <w:pPr>
        <w:pStyle w:val="Anm0"/>
        <w:rPr>
          <w:lang w:val="nb-NO"/>
        </w:rPr>
      </w:pPr>
      <w:r w:rsidRPr="00E915CC">
        <w:rPr>
          <w:lang w:val="nb-NO"/>
        </w:rPr>
        <w:t xml:space="preserve">Dens </w:t>
      </w:r>
      <w:r w:rsidRPr="00E915CC">
        <w:rPr>
          <w:i/>
          <w:lang w:val="nb-NO"/>
        </w:rPr>
        <w:t>credo</w:t>
      </w:r>
      <w:r w:rsidRPr="00E915CC">
        <w:rPr>
          <w:lang w:val="nb-NO"/>
        </w:rPr>
        <w:t xml:space="preserve"> er overtroen på menneskets evner</w:t>
      </w:r>
      <w:r w:rsidR="008D2AB1" w:rsidRPr="00E915CC">
        <w:rPr>
          <w:lang w:val="nb-NO"/>
        </w:rPr>
        <w:t>, den</w:t>
      </w:r>
      <w:r w:rsidRPr="00E915CC">
        <w:rPr>
          <w:lang w:val="nb-NO"/>
        </w:rPr>
        <w:t xml:space="preserve">s </w:t>
      </w:r>
      <w:r w:rsidRPr="00E915CC">
        <w:rPr>
          <w:i/>
          <w:lang w:val="nb-NO"/>
        </w:rPr>
        <w:t>basis</w:t>
      </w:r>
      <w:r w:rsidRPr="00E915CC">
        <w:rPr>
          <w:lang w:val="nb-NO"/>
        </w:rPr>
        <w:t xml:space="preserve"> gudsfornektelsen, dens </w:t>
      </w:r>
      <w:r w:rsidRPr="00E915CC">
        <w:rPr>
          <w:i/>
          <w:lang w:val="nb-NO"/>
        </w:rPr>
        <w:t>motor</w:t>
      </w:r>
      <w:r w:rsidRPr="00E915CC">
        <w:rPr>
          <w:lang w:val="nb-NO"/>
        </w:rPr>
        <w:t xml:space="preserve"> hovmod, og </w:t>
      </w:r>
      <w:r w:rsidR="008D2AB1" w:rsidRPr="00E915CC">
        <w:rPr>
          <w:lang w:val="nb-NO"/>
        </w:rPr>
        <w:t xml:space="preserve">dens </w:t>
      </w:r>
      <w:r w:rsidRPr="00E915CC">
        <w:rPr>
          <w:i/>
          <w:lang w:val="nb-NO"/>
        </w:rPr>
        <w:t>maske</w:t>
      </w:r>
      <w:r w:rsidR="008D2AB1" w:rsidRPr="00E915CC">
        <w:rPr>
          <w:lang w:val="nb-NO"/>
        </w:rPr>
        <w:t xml:space="preserve"> </w:t>
      </w:r>
      <w:r w:rsidRPr="00E915CC">
        <w:rPr>
          <w:lang w:val="nb-NO"/>
        </w:rPr>
        <w:t>tilslørende ordbruk</w:t>
      </w:r>
      <w:r w:rsidR="008D2AB1" w:rsidRPr="00E915CC">
        <w:rPr>
          <w:lang w:val="nb-NO"/>
        </w:rPr>
        <w:t xml:space="preserve"> i generelle vendinger, eksempe</w:t>
      </w:r>
      <w:r w:rsidR="008D2AB1" w:rsidRPr="00E915CC">
        <w:rPr>
          <w:lang w:val="nb-NO"/>
        </w:rPr>
        <w:t>l</w:t>
      </w:r>
      <w:r w:rsidR="008D2AB1" w:rsidRPr="00E915CC">
        <w:rPr>
          <w:lang w:val="nb-NO"/>
        </w:rPr>
        <w:t xml:space="preserve">vis </w:t>
      </w:r>
      <w:r w:rsidRPr="00E915CC">
        <w:rPr>
          <w:lang w:val="nb-NO"/>
        </w:rPr>
        <w:t xml:space="preserve">om frihet, likhet, </w:t>
      </w:r>
      <w:r w:rsidR="008D2AB1" w:rsidRPr="00E915CC">
        <w:rPr>
          <w:lang w:val="nb-NO"/>
        </w:rPr>
        <w:t xml:space="preserve">likestilling, grunnverdier, </w:t>
      </w:r>
      <w:r w:rsidRPr="00E915CC">
        <w:rPr>
          <w:lang w:val="nb-NO"/>
        </w:rPr>
        <w:t>selvrealisering, solidaritet, kjærlighet, t</w:t>
      </w:r>
      <w:r w:rsidRPr="00E915CC">
        <w:rPr>
          <w:lang w:val="nb-NO"/>
        </w:rPr>
        <w:t>o</w:t>
      </w:r>
      <w:r w:rsidRPr="00E915CC">
        <w:rPr>
          <w:lang w:val="nb-NO"/>
        </w:rPr>
        <w:t xml:space="preserve">leranse, osv. </w:t>
      </w:r>
    </w:p>
    <w:p w:rsidR="002506B3" w:rsidRPr="00E915CC" w:rsidRDefault="00E27AEA" w:rsidP="007E7F8C">
      <w:pPr>
        <w:pStyle w:val="Anm0"/>
        <w:rPr>
          <w:lang w:val="nb-NO"/>
        </w:rPr>
      </w:pPr>
      <w:r w:rsidRPr="00E915CC">
        <w:rPr>
          <w:lang w:val="nb-NO"/>
        </w:rPr>
        <w:t xml:space="preserve">Under skinn av nøytralitet fremmer myndigheter og organisasjoner </w:t>
      </w:r>
      <w:r w:rsidR="00AA5750" w:rsidRPr="00E915CC">
        <w:rPr>
          <w:lang w:val="nb-NO"/>
        </w:rPr>
        <w:t xml:space="preserve">tilbedelsen av </w:t>
      </w:r>
      <w:r w:rsidRPr="00E915CC">
        <w:rPr>
          <w:lang w:val="nb-NO"/>
        </w:rPr>
        <w:t xml:space="preserve">selvets </w:t>
      </w:r>
      <w:r w:rsidR="00AA5750" w:rsidRPr="00E915CC">
        <w:rPr>
          <w:lang w:val="nb-NO"/>
        </w:rPr>
        <w:t xml:space="preserve">gud.  Dens styrke er stats- og folkesuvereniteten.  </w:t>
      </w:r>
      <w:r w:rsidR="00EC7535" w:rsidRPr="00E915CC">
        <w:rPr>
          <w:lang w:val="nb-NO"/>
        </w:rPr>
        <w:t xml:space="preserve">Denne sataniske åndsmakt avskyr </w:t>
      </w:r>
      <w:r w:rsidR="00AA5750" w:rsidRPr="00E915CC">
        <w:rPr>
          <w:lang w:val="nb-NO"/>
        </w:rPr>
        <w:t xml:space="preserve">konfesjonell lutherdom undervisningsplaner, lærebøker og </w:t>
      </w:r>
      <w:r w:rsidR="00EC7535" w:rsidRPr="00E915CC">
        <w:rPr>
          <w:lang w:val="nb-NO"/>
        </w:rPr>
        <w:t xml:space="preserve">gudstjenestelige ordninger. </w:t>
      </w:r>
    </w:p>
    <w:p w:rsidR="00EC7535" w:rsidRPr="00E25A8E" w:rsidRDefault="00EC7535" w:rsidP="003768E7">
      <w:pPr>
        <w:pStyle w:val="innskuttlinje"/>
      </w:pPr>
      <w:r w:rsidRPr="00E25A8E">
        <w:t xml:space="preserve"> </w:t>
      </w:r>
    </w:p>
    <w:p w:rsidR="003E6764" w:rsidRDefault="003E6764" w:rsidP="000B6CB2">
      <w:pPr>
        <w:pStyle w:val="katekismesprsml"/>
      </w:pPr>
      <w:r>
        <w:t>Hva menes her med ”verden”?</w:t>
      </w:r>
    </w:p>
    <w:p w:rsidR="009E72A9" w:rsidRDefault="00366232" w:rsidP="00CF2125">
      <w:pPr>
        <w:pStyle w:val="Svar"/>
      </w:pPr>
      <w:r>
        <w:t xml:space="preserve">Med «verden» siktes her til </w:t>
      </w:r>
      <w:r w:rsidR="009E72A9">
        <w:t xml:space="preserve">Menneskene under Guds fiendemakters herredømme, bundet til </w:t>
      </w:r>
      <w:r>
        <w:t xml:space="preserve">døden i sine synder og uten </w:t>
      </w:r>
      <w:r w:rsidR="009E72A9">
        <w:t xml:space="preserve">å kjenne </w:t>
      </w:r>
      <w:r>
        <w:t xml:space="preserve">Gud i hans kjærlighet </w:t>
      </w:r>
      <w:r w:rsidR="009E72A9" w:rsidRPr="00366232">
        <w:rPr>
          <w:sz w:val="22"/>
        </w:rPr>
        <w:t xml:space="preserve">(Joh </w:t>
      </w:r>
      <w:r w:rsidRPr="00366232">
        <w:rPr>
          <w:sz w:val="22"/>
        </w:rPr>
        <w:t>3:16)</w:t>
      </w:r>
      <w:r w:rsidR="009E72A9">
        <w:t xml:space="preserve">. </w:t>
      </w:r>
    </w:p>
    <w:p w:rsidR="009E72A9" w:rsidRDefault="009E72A9" w:rsidP="0006104D">
      <w:pPr>
        <w:pStyle w:val="bibelsitat"/>
      </w:pPr>
      <w:r w:rsidRPr="00366232">
        <w:rPr>
          <w:b/>
        </w:rPr>
        <w:t>Mt 18:7</w:t>
      </w:r>
      <w:r>
        <w:t xml:space="preserve"> – Ve verden for forførelsenes skyld!  </w:t>
      </w:r>
      <w:r w:rsidRPr="00366232">
        <w:rPr>
          <w:b/>
        </w:rPr>
        <w:t>13:22b</w:t>
      </w:r>
      <w:r>
        <w:t xml:space="preserve"> – verdens bekymring og ri</w:t>
      </w:r>
      <w:r>
        <w:t>k</w:t>
      </w:r>
      <w:r>
        <w:t xml:space="preserve">dommens bedrageri kveler ordet, og det blir uten frukt.  </w:t>
      </w:r>
      <w:r w:rsidRPr="00366232">
        <w:rPr>
          <w:b/>
        </w:rPr>
        <w:t>Joh 15:18-20</w:t>
      </w:r>
      <w:r>
        <w:t xml:space="preserve"> – Om verden hater dere, da skal dere vite at den har hatet meg før dere.  Om dere var av verden, skulle verden elske sitt eget.  Men fordi dere ikke er av verden, men jeg har utvalgt d</w:t>
      </w:r>
      <w:r>
        <w:t>e</w:t>
      </w:r>
      <w:r>
        <w:t xml:space="preserve">re fra verden, så hater verden dere.  </w:t>
      </w:r>
      <w:proofErr w:type="gramStart"/>
      <w:r>
        <w:t>/…/</w:t>
      </w:r>
      <w:proofErr w:type="gramEnd"/>
      <w:r>
        <w:t xml:space="preserve">  En tjener er ikke større enn sin herre.  </w:t>
      </w:r>
      <w:r w:rsidRPr="00366232">
        <w:rPr>
          <w:b/>
        </w:rPr>
        <w:t>1 Kor 3:19</w:t>
      </w:r>
      <w:r>
        <w:t xml:space="preserve"> – Denne verdens visdom er dårskap for Gud.  </w:t>
      </w:r>
      <w:r w:rsidRPr="00366232">
        <w:rPr>
          <w:b/>
        </w:rPr>
        <w:t xml:space="preserve">2 Kor 7:10b </w:t>
      </w:r>
      <w:r>
        <w:t xml:space="preserve">– Verdens sorg virker død.  </w:t>
      </w:r>
    </w:p>
    <w:p w:rsidR="009E72A9" w:rsidRDefault="009E72A9" w:rsidP="00E31609">
      <w:pPr>
        <w:pStyle w:val="bibelsitat"/>
      </w:pPr>
      <w:r w:rsidRPr="00366232">
        <w:rPr>
          <w:b/>
        </w:rPr>
        <w:t>2 Pet 1:4</w:t>
      </w:r>
      <w:r>
        <w:t xml:space="preserve"> – (Gud) har også skjenket oss de dyrebare og meget store løfter, for at dere ved dem skal få samfunn med guddommelig natur, når dere flyr bort fra det fordervel</w:t>
      </w:r>
      <w:r>
        <w:t>i</w:t>
      </w:r>
      <w:r>
        <w:t xml:space="preserve">ge begjær i verden.  </w:t>
      </w:r>
      <w:r w:rsidRPr="00366232">
        <w:rPr>
          <w:b/>
        </w:rPr>
        <w:t>1 Joh 2:17</w:t>
      </w:r>
      <w:r>
        <w:t xml:space="preserve"> – Verden med sitt begjær forgår, men den som gjør Guds vilje, forblir i evighet.</w:t>
      </w:r>
    </w:p>
    <w:p w:rsidR="00366232" w:rsidRPr="00E25A8E" w:rsidRDefault="00366232" w:rsidP="003768E7">
      <w:pPr>
        <w:pStyle w:val="innskuttlinje"/>
      </w:pPr>
    </w:p>
    <w:p w:rsidR="009E72A9" w:rsidRPr="00E25A8E" w:rsidRDefault="009E72A9" w:rsidP="003768E7">
      <w:pPr>
        <w:pStyle w:val="avsnitt"/>
      </w:pPr>
      <w:r w:rsidRPr="003B54E5">
        <w:rPr>
          <w:rStyle w:val="Sterk"/>
        </w:rPr>
        <w:t>Eksempel</w:t>
      </w:r>
      <w:r w:rsidRPr="00E25A8E">
        <w:t xml:space="preserve">: </w:t>
      </w:r>
      <w:r w:rsidRPr="00E25A8E">
        <w:rPr>
          <w:i/>
          <w:iCs/>
        </w:rPr>
        <w:t>Demas</w:t>
      </w:r>
      <w:r w:rsidRPr="00E25A8E">
        <w:t xml:space="preserve"> elsket den gudfiendtlige verden, 2 Tim 4:10a.</w:t>
      </w:r>
    </w:p>
    <w:p w:rsidR="009E72A9" w:rsidRPr="003B54E5" w:rsidRDefault="003E6764" w:rsidP="003768E7">
      <w:pPr>
        <w:pStyle w:val="avsnitt"/>
        <w:rPr>
          <w:rStyle w:val="Sterkutheving"/>
        </w:rPr>
      </w:pPr>
      <w:r w:rsidRPr="0096479D">
        <w:rPr>
          <w:rStyle w:val="Sterkutheving"/>
          <w:sz w:val="24"/>
        </w:rPr>
        <w:t xml:space="preserve">Til bibelstudium. </w:t>
      </w:r>
      <w:r w:rsidR="00A94F07" w:rsidRPr="0096479D">
        <w:rPr>
          <w:rStyle w:val="Sterkutheving"/>
          <w:sz w:val="24"/>
        </w:rPr>
        <w:t>«Verden»</w:t>
      </w:r>
      <w:r w:rsidRPr="0096479D">
        <w:rPr>
          <w:rStyle w:val="Sterkutheving"/>
          <w:sz w:val="24"/>
        </w:rPr>
        <w:t xml:space="preserve"> </w:t>
      </w:r>
    </w:p>
    <w:p w:rsidR="00EE09F6" w:rsidRPr="00E25A8E" w:rsidRDefault="009E72A9" w:rsidP="003768E7">
      <w:pPr>
        <w:pStyle w:val="avsnitt"/>
        <w:rPr>
          <w:b/>
          <w:bCs/>
        </w:rPr>
      </w:pPr>
      <w:r w:rsidRPr="00E25A8E">
        <w:t xml:space="preserve">Ordet ”verden” er i </w:t>
      </w:r>
      <w:r w:rsidR="003E6764" w:rsidRPr="00E25A8E">
        <w:t>Bibelen bruk</w:t>
      </w:r>
      <w:r w:rsidRPr="00E25A8E">
        <w:t xml:space="preserve">t </w:t>
      </w:r>
      <w:r w:rsidR="00A94F07" w:rsidRPr="00E25A8E">
        <w:t>på to måter</w:t>
      </w:r>
      <w:r w:rsidRPr="00E25A8E">
        <w:t>:</w:t>
      </w:r>
      <w:r w:rsidR="003E6764" w:rsidRPr="00E25A8E">
        <w:rPr>
          <w:b/>
          <w:bCs/>
        </w:rPr>
        <w:t xml:space="preserve"> </w:t>
      </w:r>
    </w:p>
    <w:p w:rsidR="00A94F07" w:rsidRPr="00E25A8E" w:rsidRDefault="003E6764" w:rsidP="003768E7">
      <w:pPr>
        <w:pStyle w:val="avsnitt"/>
      </w:pPr>
      <w:r w:rsidRPr="00E25A8E">
        <w:rPr>
          <w:b/>
          <w:bCs/>
        </w:rPr>
        <w:t xml:space="preserve">(1) </w:t>
      </w:r>
      <w:r w:rsidR="00EE09F6" w:rsidRPr="00E25A8E">
        <w:rPr>
          <w:bCs/>
        </w:rPr>
        <w:t>Om d</w:t>
      </w:r>
      <w:r w:rsidRPr="00E25A8E">
        <w:t xml:space="preserve">en </w:t>
      </w:r>
      <w:r w:rsidRPr="00E25A8E">
        <w:rPr>
          <w:i/>
          <w:iCs/>
        </w:rPr>
        <w:t>gudfiendtlige</w:t>
      </w:r>
      <w:r w:rsidRPr="00E25A8E">
        <w:t xml:space="preserve"> verden</w:t>
      </w:r>
      <w:r w:rsidR="00F76E08" w:rsidRPr="00E25A8E">
        <w:t xml:space="preserve">.  </w:t>
      </w:r>
      <w:r w:rsidRPr="00E25A8E">
        <w:t xml:space="preserve">1 Mos 6:5-12, Joh 3:16, 1 Joh 5:19(-21).  </w:t>
      </w:r>
    </w:p>
    <w:p w:rsidR="00A94F07" w:rsidRPr="00E25A8E" w:rsidRDefault="003E6764" w:rsidP="003768E7">
      <w:pPr>
        <w:pStyle w:val="avsnitt"/>
      </w:pPr>
      <w:r w:rsidRPr="00E25A8E">
        <w:lastRenderedPageBreak/>
        <w:t xml:space="preserve">Den reagerer </w:t>
      </w:r>
      <w:r w:rsidR="00EE09F6" w:rsidRPr="00E25A8E">
        <w:t xml:space="preserve">mot </w:t>
      </w:r>
      <w:r w:rsidRPr="00E25A8E">
        <w:t xml:space="preserve">Gud </w:t>
      </w:r>
      <w:r w:rsidR="00EE09F6" w:rsidRPr="00E25A8E">
        <w:t>for</w:t>
      </w:r>
      <w:r w:rsidR="00A94F07" w:rsidRPr="00E25A8E">
        <w:t>di</w:t>
      </w:r>
      <w:r w:rsidR="00EE09F6" w:rsidRPr="00E25A8E">
        <w:t xml:space="preserve"> han </w:t>
      </w:r>
      <w:r w:rsidRPr="00E25A8E">
        <w:t xml:space="preserve">viser hva kjærlighet er, og ikke fordi han straffer synden.  Joh 1:10f, 8:23, 15:18f, 17:25f, 1 Kor 2:7f.  Jf Kol 1:15-18, Heb 1:1-3.  </w:t>
      </w:r>
    </w:p>
    <w:p w:rsidR="003E6764" w:rsidRPr="00E25A8E" w:rsidRDefault="00F76E08" w:rsidP="003768E7">
      <w:pPr>
        <w:pStyle w:val="avsnitt"/>
      </w:pPr>
      <w:r w:rsidRPr="00E25A8E">
        <w:t>K</w:t>
      </w:r>
      <w:r w:rsidR="003E6764" w:rsidRPr="00E25A8E">
        <w:t xml:space="preserve">ristne er i verden, men ikke av verden, Joh 17:6, 11, 14-16.  </w:t>
      </w:r>
      <w:r w:rsidRPr="00E25A8E">
        <w:t xml:space="preserve">De lever i dåpens nådepakt ved troen </w:t>
      </w:r>
      <w:r w:rsidR="003E6764" w:rsidRPr="00E25A8E">
        <w:t xml:space="preserve">under Kristi herredømme og tjener </w:t>
      </w:r>
      <w:r w:rsidRPr="00E25A8E">
        <w:t xml:space="preserve">i hans evige rettferdighet og hellighet.  </w:t>
      </w:r>
      <w:r w:rsidR="003E6764" w:rsidRPr="00E25A8E">
        <w:t xml:space="preserve">1 Joh 2:15f, Joh 18:36, Rom 6:23.  </w:t>
      </w:r>
    </w:p>
    <w:p w:rsidR="003E6764" w:rsidRPr="00E25A8E" w:rsidRDefault="003E6764" w:rsidP="003768E7">
      <w:pPr>
        <w:pStyle w:val="avsnitt"/>
      </w:pPr>
      <w:r w:rsidRPr="00E25A8E">
        <w:rPr>
          <w:b/>
          <w:bCs/>
        </w:rPr>
        <w:t>(2)</w:t>
      </w:r>
      <w:r w:rsidRPr="00E25A8E">
        <w:t xml:space="preserve"> Om </w:t>
      </w:r>
      <w:r w:rsidRPr="00E25A8E">
        <w:rPr>
          <w:i/>
          <w:iCs/>
        </w:rPr>
        <w:t>Guds skaperverk</w:t>
      </w:r>
      <w:r w:rsidR="00F76E08" w:rsidRPr="00E25A8E">
        <w:rPr>
          <w:i/>
          <w:iCs/>
        </w:rPr>
        <w:t xml:space="preserve">.  </w:t>
      </w:r>
      <w:r w:rsidRPr="00E25A8E">
        <w:t>Sal 24:1, 115:15, Jes 44:24, Jer 10:16.  Mt 11:25, Lk 10:21.</w:t>
      </w:r>
    </w:p>
    <w:p w:rsidR="00A94F07" w:rsidRPr="00E25A8E" w:rsidRDefault="00A94F07" w:rsidP="003768E7">
      <w:pPr>
        <w:pStyle w:val="innskuttlinje"/>
      </w:pPr>
    </w:p>
    <w:p w:rsidR="003E6764" w:rsidRDefault="003E6764" w:rsidP="000B6CB2">
      <w:pPr>
        <w:pStyle w:val="katekismesprsml"/>
      </w:pPr>
      <w:r>
        <w:t xml:space="preserve">Hva </w:t>
      </w:r>
      <w:r w:rsidRPr="00AE2CCA">
        <w:t>menes</w:t>
      </w:r>
      <w:r>
        <w:t xml:space="preserve"> med ”vårt eget kjød”?</w:t>
      </w:r>
    </w:p>
    <w:p w:rsidR="00FD2E25" w:rsidRDefault="00AA5750" w:rsidP="00CF2125">
      <w:pPr>
        <w:pStyle w:val="Svar"/>
      </w:pPr>
      <w:r>
        <w:t xml:space="preserve">Med «kjød» siktes her til </w:t>
      </w:r>
      <w:r w:rsidR="00FD2E25">
        <w:t>Arvesynden</w:t>
      </w:r>
      <w:r>
        <w:t xml:space="preserve"> i vårt innerste.  </w:t>
      </w:r>
      <w:r w:rsidR="0012166F">
        <w:t xml:space="preserve">Den vil oss </w:t>
      </w:r>
      <w:r w:rsidR="00FD2E25">
        <w:t xml:space="preserve">alt ondt, nå og i evighet.  </w:t>
      </w:r>
    </w:p>
    <w:p w:rsidR="00FD2E25" w:rsidRDefault="00FD2E25" w:rsidP="0006104D">
      <w:pPr>
        <w:pStyle w:val="bibelsitat"/>
      </w:pPr>
      <w:r w:rsidRPr="00AA5750">
        <w:rPr>
          <w:b/>
        </w:rPr>
        <w:t>Joh 2:25b</w:t>
      </w:r>
      <w:r>
        <w:rPr>
          <w:u w:val="single"/>
        </w:rPr>
        <w:t xml:space="preserve"> </w:t>
      </w:r>
      <w:r>
        <w:t xml:space="preserve">(Jesus) – visste av seg selv hva som er i mennesket (jf Mt 9:4, 10:16f, 23:28).  </w:t>
      </w:r>
      <w:r w:rsidRPr="00AA5750">
        <w:rPr>
          <w:b/>
        </w:rPr>
        <w:t>Mt 15:19</w:t>
      </w:r>
      <w:r w:rsidRPr="007D24DD">
        <w:rPr>
          <w:u w:val="single"/>
        </w:rPr>
        <w:t xml:space="preserve"> </w:t>
      </w:r>
      <w:proofErr w:type="gramStart"/>
      <w:r>
        <w:t>-  Fra</w:t>
      </w:r>
      <w:proofErr w:type="gramEnd"/>
      <w:r>
        <w:t xml:space="preserve"> hjertet utgår onde tanker, mord, hor, utukt, tyveri, falske vi</w:t>
      </w:r>
      <w:r>
        <w:t>t</w:t>
      </w:r>
      <w:r>
        <w:t xml:space="preserve">nesbyrd, bespottelser. </w:t>
      </w:r>
      <w:r w:rsidR="00AA5750">
        <w:t xml:space="preserve"> </w:t>
      </w:r>
      <w:r w:rsidRPr="00AA5750">
        <w:rPr>
          <w:b/>
        </w:rPr>
        <w:t>Rom 7:18</w:t>
      </w:r>
      <w:r>
        <w:t xml:space="preserve"> – Jeg vet at i meg, det vil si i mitt kjød, bor det ikke noe godt.  Viljen til å gjøre det gode har jeg, men ikke evnen til å utføre det.  </w:t>
      </w:r>
      <w:r w:rsidRPr="00AA5750">
        <w:rPr>
          <w:b/>
        </w:rPr>
        <w:t>Rom 6:23</w:t>
      </w:r>
      <w:r>
        <w:t xml:space="preserve"> – Syndens lønn er døden, men Guds nådegave er evig liv i Kristus Jesus, vår Herre.  </w:t>
      </w:r>
      <w:r w:rsidRPr="00AA5750">
        <w:rPr>
          <w:b/>
        </w:rPr>
        <w:t>Kol 2:18</w:t>
      </w:r>
      <w:r>
        <w:t xml:space="preserve"> – La ingen </w:t>
      </w:r>
      <w:proofErr w:type="gramStart"/>
      <w:r>
        <w:t>ta</w:t>
      </w:r>
      <w:proofErr w:type="gramEnd"/>
      <w:r>
        <w:t xml:space="preserve"> seierskransen fra dere, om noen prøver på det ved å fremstå som ydmyk og dyrke engler, idet han hengir seg til syner.  En slik en er op</w:t>
      </w:r>
      <w:r>
        <w:t>p</w:t>
      </w:r>
      <w:r>
        <w:t>blåst av sitt kjødelige sinn.</w:t>
      </w:r>
    </w:p>
    <w:p w:rsidR="00CF4E5F" w:rsidRPr="00F30827" w:rsidRDefault="00CF4E5F" w:rsidP="000B6CB2">
      <w:pPr>
        <w:pStyle w:val="katekismesprsml"/>
      </w:pPr>
      <w:r w:rsidRPr="00F30827">
        <w:t>Hvordan gjør arvesynden motstand mot Guds vilje i våre liv?</w:t>
      </w:r>
    </w:p>
    <w:p w:rsidR="00CF4E5F" w:rsidRDefault="00AA5750" w:rsidP="00CF2125">
      <w:pPr>
        <w:pStyle w:val="Svar"/>
      </w:pPr>
      <w:r>
        <w:t xml:space="preserve">Arvesynden kjemper imot Den Hellige Ånd </w:t>
      </w:r>
      <w:r w:rsidR="00CF4E5F">
        <w:t>Med ulyst, forakt og hat mot Guds ord, og med lyst til overtredelser.</w:t>
      </w:r>
    </w:p>
    <w:p w:rsidR="00FD2E25" w:rsidRDefault="00FD2E25" w:rsidP="0006104D">
      <w:pPr>
        <w:pStyle w:val="bibelhenvisning"/>
      </w:pPr>
      <w:r w:rsidRPr="00AA5750">
        <w:rPr>
          <w:b/>
        </w:rPr>
        <w:t>Rom 7:19, 25b</w:t>
      </w:r>
      <w:r>
        <w:t xml:space="preserve"> – Det gode som jeg vil, det gjør jeg ikke, men det onde som jeg ikke vil, det gjør jeg. </w:t>
      </w:r>
      <w:proofErr w:type="gramStart"/>
      <w:r>
        <w:t>/…/</w:t>
      </w:r>
      <w:proofErr w:type="gramEnd"/>
      <w:r>
        <w:t xml:space="preserve"> Altså tjener jeg selv Guds lov med mitt sinn, men syndens lov med mitt kjød.  </w:t>
      </w:r>
      <w:r w:rsidRPr="00AA5750">
        <w:rPr>
          <w:b/>
        </w:rPr>
        <w:t>8:7</w:t>
      </w:r>
      <w:r>
        <w:t xml:space="preserve"> – Kjødets sans er fiendskap mot Gud, fordi det ikke bøyer seg u</w:t>
      </w:r>
      <w:r>
        <w:t>n</w:t>
      </w:r>
      <w:r>
        <w:t xml:space="preserve">der Guds lov og kan heller ikke gjøre det.  </w:t>
      </w:r>
      <w:r w:rsidRPr="00AA5750">
        <w:rPr>
          <w:b/>
        </w:rPr>
        <w:t>Gal 5:17, 19-21</w:t>
      </w:r>
      <w:r>
        <w:t xml:space="preserve"> – Kjødets gjerninger er kjent: De er utukt, urenhet, løsaktighet, avgudsdyrkelse, stoffmisbruk, uvennskap, kiv, misunnelse, vredesutbrudd, trette, uenighet, villfarelser, vrangvilje, fylleri, fråtseri og lignende.  Jeg sier dere på forhånd hva jeg før har sagt: De som gjør seg skyldig i slikt, skal ikke arve Guds rike.  </w:t>
      </w:r>
    </w:p>
    <w:p w:rsidR="005A324C" w:rsidRPr="00E25A8E" w:rsidRDefault="005A324C" w:rsidP="003768E7">
      <w:pPr>
        <w:pStyle w:val="innskuttlinje"/>
      </w:pPr>
    </w:p>
    <w:p w:rsidR="0096479D" w:rsidRPr="003768E7" w:rsidRDefault="005A324C" w:rsidP="003768E7">
      <w:pPr>
        <w:pStyle w:val="avsnitt"/>
        <w:rPr>
          <w:rStyle w:val="Sterkutheving"/>
          <w:bCs w:val="0"/>
          <w:iCs w:val="0"/>
          <w:color w:val="auto"/>
          <w:sz w:val="24"/>
        </w:rPr>
      </w:pPr>
      <w:r w:rsidRPr="003768E7">
        <w:rPr>
          <w:rStyle w:val="Sterkutheving"/>
          <w:bCs w:val="0"/>
          <w:iCs w:val="0"/>
          <w:color w:val="auto"/>
          <w:sz w:val="24"/>
        </w:rPr>
        <w:t xml:space="preserve">Til bibelstudium: Forakt for Guds ord: </w:t>
      </w:r>
    </w:p>
    <w:p w:rsidR="0096479D" w:rsidRDefault="005A324C" w:rsidP="003768E7">
      <w:pPr>
        <w:pStyle w:val="avsnitt"/>
      </w:pPr>
      <w:r>
        <w:t>Jer 6:10-21.  Jf Apg 7:51, 1 Tess 5:3, Mt 23:37</w:t>
      </w:r>
      <w:r w:rsidR="00875B4E">
        <w:t>.</w:t>
      </w:r>
      <w:r>
        <w:t xml:space="preserve"> </w:t>
      </w:r>
    </w:p>
    <w:p w:rsidR="00875B4E" w:rsidRDefault="00875B4E" w:rsidP="003768E7">
      <w:pPr>
        <w:pStyle w:val="innskuttlinje"/>
      </w:pPr>
    </w:p>
    <w:p w:rsidR="003E6764" w:rsidRDefault="003E6764" w:rsidP="000B6CB2">
      <w:pPr>
        <w:pStyle w:val="katekismesprsml"/>
      </w:pPr>
      <w:r>
        <w:t xml:space="preserve">Hvordan kan Guds gode vilje skje hos oss? </w:t>
      </w:r>
    </w:p>
    <w:p w:rsidR="00FD2E25" w:rsidRDefault="00AA5750" w:rsidP="00CF2125">
      <w:pPr>
        <w:pStyle w:val="Svar"/>
      </w:pPr>
      <w:r>
        <w:t xml:space="preserve">Guds gode vilje skjer hos oss </w:t>
      </w:r>
      <w:r w:rsidR="00FD2E25">
        <w:t>Når Gud bryter og hindrer hver ondsinnet plan fra djevelen, verden og vårt eget kjød.</w:t>
      </w:r>
    </w:p>
    <w:p w:rsidR="00FD2E25" w:rsidRDefault="00FD2E25" w:rsidP="0006104D">
      <w:pPr>
        <w:pStyle w:val="bibelsitat"/>
      </w:pPr>
      <w:r w:rsidRPr="00997E1F">
        <w:rPr>
          <w:b/>
        </w:rPr>
        <w:t>Sal 17:14</w:t>
      </w:r>
      <w:r>
        <w:t xml:space="preserve"> – Reis deg, Herre!  Gå mot fienden og tving ham i kne.  Fri meg fra den gudløse med ditt sverd (jf Heb 4:12).  </w:t>
      </w:r>
      <w:r w:rsidRPr="00997E1F">
        <w:rPr>
          <w:b/>
        </w:rPr>
        <w:t>1 Joh 3:8</w:t>
      </w:r>
      <w:r>
        <w:t xml:space="preserve"> - Derfor ble Guds Sønn åpenbaret, for å gjøre ende på djevelens gjerninger.  </w:t>
      </w:r>
      <w:r w:rsidRPr="00997E1F">
        <w:rPr>
          <w:b/>
        </w:rPr>
        <w:t>Joh 16:33b</w:t>
      </w:r>
      <w:r>
        <w:t xml:space="preserve"> – Jeg har overvunnet verden.  </w:t>
      </w:r>
      <w:r w:rsidRPr="00997E1F">
        <w:rPr>
          <w:b/>
        </w:rPr>
        <w:lastRenderedPageBreak/>
        <w:t>Rom 6:6</w:t>
      </w:r>
      <w:r>
        <w:t xml:space="preserve"> – Vi vet at vårt gamle menneske er korsfestet med ham, for at syndelegemet skal tilintetgjøres, så vi ikke lenger er treller for synden.</w:t>
      </w:r>
    </w:p>
    <w:p w:rsidR="00316858" w:rsidRDefault="00316858" w:rsidP="003768E7">
      <w:pPr>
        <w:pStyle w:val="innskuttlinje"/>
        <w:rPr>
          <w:rStyle w:val="Boktittel"/>
        </w:rPr>
      </w:pPr>
    </w:p>
    <w:p w:rsidR="00316858" w:rsidRPr="00316858" w:rsidRDefault="00316858" w:rsidP="0048661C">
      <w:pPr>
        <w:pStyle w:val="katekismevers"/>
        <w:rPr>
          <w:rStyle w:val="Boktittel"/>
        </w:rPr>
      </w:pPr>
      <w:r w:rsidRPr="001C254E">
        <w:rPr>
          <w:rStyle w:val="Boktittel"/>
        </w:rPr>
        <w:t>Bønn under Det hellige kors:</w:t>
      </w:r>
    </w:p>
    <w:p w:rsidR="001C254E" w:rsidRDefault="001C254E" w:rsidP="0048661C">
      <w:pPr>
        <w:pStyle w:val="katekismevers"/>
      </w:pPr>
    </w:p>
    <w:p w:rsidR="00316858" w:rsidRPr="00316858" w:rsidRDefault="00316858" w:rsidP="0048661C">
      <w:pPr>
        <w:pStyle w:val="katekismevers"/>
      </w:pPr>
      <w:r w:rsidRPr="00316858">
        <w:t>Allmektige, trofaste Gud,</w:t>
      </w:r>
    </w:p>
    <w:p w:rsidR="00316858" w:rsidRPr="00316858" w:rsidRDefault="00316858" w:rsidP="0048661C">
      <w:pPr>
        <w:pStyle w:val="katekismevers"/>
      </w:pPr>
      <w:r w:rsidRPr="00316858">
        <w:t>I ditt ord ser jeg</w:t>
      </w:r>
    </w:p>
    <w:p w:rsidR="00316858" w:rsidRPr="00316858" w:rsidRDefault="00316858" w:rsidP="0048661C">
      <w:pPr>
        <w:pStyle w:val="katekismevers"/>
      </w:pPr>
      <w:r w:rsidRPr="00316858">
        <w:t>Min syndelønn i Jesu skikkelse,</w:t>
      </w:r>
    </w:p>
    <w:p w:rsidR="00316858" w:rsidRPr="00316858" w:rsidRDefault="00316858" w:rsidP="0048661C">
      <w:pPr>
        <w:pStyle w:val="katekismevers"/>
      </w:pPr>
      <w:r w:rsidRPr="00316858">
        <w:t>Skjult i din avmakt på Jesu kors.</w:t>
      </w:r>
    </w:p>
    <w:p w:rsidR="00316858" w:rsidRPr="00316858" w:rsidRDefault="00316858" w:rsidP="0048661C">
      <w:pPr>
        <w:pStyle w:val="katekismevers"/>
      </w:pPr>
      <w:r w:rsidRPr="00316858">
        <w:t>Lær meg av din lidelse og død</w:t>
      </w:r>
    </w:p>
    <w:p w:rsidR="00316858" w:rsidRPr="00316858" w:rsidRDefault="00316858" w:rsidP="0048661C">
      <w:pPr>
        <w:pStyle w:val="katekismevers"/>
      </w:pPr>
      <w:proofErr w:type="gramStart"/>
      <w:r w:rsidRPr="00316858">
        <w:t xml:space="preserve">å ta </w:t>
      </w:r>
      <w:r w:rsidRPr="00316858">
        <w:rPr>
          <w:iCs/>
        </w:rPr>
        <w:t xml:space="preserve">meg selv </w:t>
      </w:r>
      <w:r w:rsidRPr="00316858">
        <w:t>på alvor.</w:t>
      </w:r>
      <w:proofErr w:type="gramEnd"/>
    </w:p>
    <w:p w:rsidR="00316858" w:rsidRPr="00316858" w:rsidRDefault="00316858" w:rsidP="0048661C">
      <w:pPr>
        <w:pStyle w:val="katekismevers"/>
      </w:pPr>
      <w:r w:rsidRPr="00316858">
        <w:t>Herre, miskunne deg.</w:t>
      </w:r>
    </w:p>
    <w:p w:rsidR="00316858" w:rsidRPr="00316858" w:rsidRDefault="00316858" w:rsidP="0048661C">
      <w:pPr>
        <w:pStyle w:val="katekismevers"/>
      </w:pPr>
      <w:r w:rsidRPr="00316858">
        <w:t>I ditt ord ser jeg</w:t>
      </w:r>
    </w:p>
    <w:p w:rsidR="00316858" w:rsidRPr="00316858" w:rsidRDefault="00316858" w:rsidP="0048661C">
      <w:pPr>
        <w:pStyle w:val="katekismevers"/>
      </w:pPr>
      <w:r w:rsidRPr="00316858">
        <w:t>Din kjærlighet, større enn din nidkjærhet,</w:t>
      </w:r>
    </w:p>
    <w:p w:rsidR="00316858" w:rsidRPr="00316858" w:rsidRDefault="00316858" w:rsidP="0048661C">
      <w:pPr>
        <w:pStyle w:val="katekismevers"/>
      </w:pPr>
      <w:r w:rsidRPr="00316858">
        <w:t>Naglet til korset for alles skyld.</w:t>
      </w:r>
    </w:p>
    <w:p w:rsidR="00316858" w:rsidRPr="00316858" w:rsidRDefault="00316858" w:rsidP="0048661C">
      <w:pPr>
        <w:pStyle w:val="katekismevers"/>
      </w:pPr>
      <w:r w:rsidRPr="00316858">
        <w:t>Lær meg din visdom å kjenne,</w:t>
      </w:r>
    </w:p>
    <w:p w:rsidR="00316858" w:rsidRPr="00316858" w:rsidRDefault="00316858" w:rsidP="0048661C">
      <w:pPr>
        <w:pStyle w:val="katekismevers"/>
      </w:pPr>
      <w:r w:rsidRPr="00316858">
        <w:t>Så jeg tar deg på alvor og lever</w:t>
      </w:r>
    </w:p>
    <w:p w:rsidR="00316858" w:rsidRPr="00316858" w:rsidRDefault="00316858" w:rsidP="0048661C">
      <w:pPr>
        <w:pStyle w:val="katekismevers"/>
      </w:pPr>
      <w:r w:rsidRPr="00316858">
        <w:t>oppreist fra døden i mine synder,</w:t>
      </w:r>
    </w:p>
    <w:p w:rsidR="00316858" w:rsidRPr="00316858" w:rsidRDefault="00316858" w:rsidP="0048661C">
      <w:pPr>
        <w:pStyle w:val="katekismevers"/>
      </w:pPr>
      <w:r w:rsidRPr="00316858">
        <w:t>kledd i din evige rettferdighet,</w:t>
      </w:r>
    </w:p>
    <w:p w:rsidR="00316858" w:rsidRDefault="00316858" w:rsidP="0048661C">
      <w:pPr>
        <w:pStyle w:val="katekismevers"/>
      </w:pPr>
      <w:proofErr w:type="gramStart"/>
      <w:r w:rsidRPr="00316858">
        <w:t>gitt meg i min dåp.</w:t>
      </w:r>
      <w:proofErr w:type="gramEnd"/>
    </w:p>
    <w:p w:rsidR="00316858" w:rsidRDefault="00316858" w:rsidP="003768E7">
      <w:pPr>
        <w:pStyle w:val="innskuttlinje"/>
      </w:pPr>
    </w:p>
    <w:p w:rsidR="003E6764" w:rsidRDefault="003E6764" w:rsidP="000B6CB2">
      <w:pPr>
        <w:pStyle w:val="katekismesprsml"/>
      </w:pPr>
      <w:r>
        <w:t>Hv</w:t>
      </w:r>
      <w:r w:rsidR="00997E1F">
        <w:t xml:space="preserve">ordan vinner vi seier </w:t>
      </w:r>
      <w:r>
        <w:t>i denne strid?</w:t>
      </w:r>
    </w:p>
    <w:p w:rsidR="003E6764" w:rsidRDefault="003E6764" w:rsidP="00CF2125">
      <w:pPr>
        <w:pStyle w:val="Svar"/>
      </w:pPr>
      <w:r>
        <w:t>Gud</w:t>
      </w:r>
      <w:r w:rsidR="00997E1F">
        <w:t xml:space="preserve"> skje </w:t>
      </w:r>
      <w:r w:rsidR="00F30827">
        <w:t xml:space="preserve">lov og </w:t>
      </w:r>
      <w:r w:rsidR="00997E1F">
        <w:t xml:space="preserve">takk, som lar oss vinne seier ved Kristus Jesus, vår Herre </w:t>
      </w:r>
      <w:r w:rsidR="00997E1F" w:rsidRPr="00997E1F">
        <w:rPr>
          <w:sz w:val="22"/>
        </w:rPr>
        <w:t>(Rom 7:25)</w:t>
      </w:r>
      <w:r>
        <w:t xml:space="preserve">.  </w:t>
      </w:r>
    </w:p>
    <w:p w:rsidR="00AA48A4" w:rsidRDefault="00AA48A4" w:rsidP="0006104D">
      <w:pPr>
        <w:pStyle w:val="bibelhenvisning"/>
      </w:pPr>
      <w:r w:rsidRPr="00997E1F">
        <w:rPr>
          <w:b/>
        </w:rPr>
        <w:t>1 Joh 5:4f</w:t>
      </w:r>
      <w:r>
        <w:t xml:space="preserve"> – Dette er den seier som har seiret over verden, vår tro.  </w:t>
      </w:r>
      <w:r w:rsidRPr="00997E1F">
        <w:rPr>
          <w:b/>
        </w:rPr>
        <w:t>2 Pet 2:20</w:t>
      </w:r>
      <w:r>
        <w:t xml:space="preserve"> – om noen </w:t>
      </w:r>
      <w:r>
        <w:rPr>
          <w:i/>
          <w:iCs/>
        </w:rPr>
        <w:t xml:space="preserve">ved kunnskap om vår Herre og Frelser </w:t>
      </w:r>
      <w:r w:rsidRPr="00866E8E">
        <w:rPr>
          <w:iCs/>
        </w:rPr>
        <w:t>Kristus Jesus</w:t>
      </w:r>
      <w:r>
        <w:t xml:space="preserve"> har unnflydd verdens ure</w:t>
      </w:r>
      <w:r>
        <w:t>n</w:t>
      </w:r>
      <w:r>
        <w:t xml:space="preserve">het...  </w:t>
      </w:r>
      <w:r w:rsidRPr="00997E1F">
        <w:rPr>
          <w:b/>
        </w:rPr>
        <w:t>Gal 6:14</w:t>
      </w:r>
      <w:r>
        <w:t xml:space="preserve"> – jeg vil aldri rose meg av noe annet enn av vår Herres Jesu Kristi kors.  Ved det er verden blitt korsfestet for meg, og jeg for verden.  </w:t>
      </w:r>
      <w:r w:rsidRPr="00997E1F">
        <w:rPr>
          <w:b/>
        </w:rPr>
        <w:t>1 Pet 5:10</w:t>
      </w:r>
      <w:r>
        <w:t xml:space="preserve"> – Etter at dere har lidd en liten tid, skal all nådes Gud, som har kalt dere til sin evige herlighet i Kristus Jesus, dyktiggjøre, stadfeste, styrke og grunnfeste dere.  </w:t>
      </w:r>
      <w:r w:rsidRPr="00997E1F">
        <w:rPr>
          <w:b/>
        </w:rPr>
        <w:t>1:5</w:t>
      </w:r>
      <w:r>
        <w:t xml:space="preserve"> – Med Guds kraft blir dere ved troen bevart til den frelse som er ferdig til å bli åpenbaret i den siste tid.   </w:t>
      </w:r>
    </w:p>
    <w:p w:rsidR="00AA48A4" w:rsidRDefault="00AA48A4" w:rsidP="0048661C">
      <w:pPr>
        <w:pStyle w:val="bibelhenvisning"/>
      </w:pPr>
      <w:r w:rsidRPr="00997E1F">
        <w:rPr>
          <w:b/>
        </w:rPr>
        <w:t>2 Kor 2:10</w:t>
      </w:r>
      <w:r>
        <w:t xml:space="preserve"> – La oss takke Gud, som alltid lar oss vinne seier i Kristus, og på hvert sted åpenbare duften av sin kunnskap ved oss.  </w:t>
      </w:r>
      <w:r w:rsidRPr="00997E1F">
        <w:rPr>
          <w:b/>
        </w:rPr>
        <w:t>Ef 3:14b, 16</w:t>
      </w:r>
      <w:r>
        <w:t xml:space="preserve"> – Derfor bøyer jeg mine knær for vår Herres Jesu Kristi Fader, </w:t>
      </w:r>
      <w:proofErr w:type="gramStart"/>
      <w:r>
        <w:t>/…/</w:t>
      </w:r>
      <w:proofErr w:type="gramEnd"/>
      <w:r>
        <w:t xml:space="preserve"> at han etter sin herlighets rikdom må lære dere å bli kraftig styrket i det indre mennesket ved sin Ånd. </w:t>
      </w:r>
    </w:p>
    <w:p w:rsidR="00AA48A4" w:rsidRDefault="00997E1F" w:rsidP="0048661C">
      <w:r>
        <w:t xml:space="preserve">Gud er trofast.  Guds løfter er oppfylt i Jesu lidelse, død og oppstandelse (1 Kor 15:3).  </w:t>
      </w:r>
      <w:r w:rsidR="00A736B8">
        <w:t xml:space="preserve">Og Gud har gitt den enkelte del i sitt frelsesverk og gitt løfte om salighet </w:t>
      </w:r>
      <w:r w:rsidR="00A736B8">
        <w:lastRenderedPageBreak/>
        <w:t>til hver den som tror.  (Mk 16:</w:t>
      </w:r>
      <w:proofErr w:type="gramStart"/>
      <w:r w:rsidR="00A736B8">
        <w:t>16)  Med</w:t>
      </w:r>
      <w:proofErr w:type="gramEnd"/>
      <w:r w:rsidR="00A736B8">
        <w:t xml:space="preserve"> Kristus til gave, er Gud oss nådig og lar oss overvinne alt.  </w:t>
      </w:r>
    </w:p>
    <w:p w:rsidR="002D0F2F" w:rsidRPr="00E25A8E" w:rsidRDefault="002D0F2F" w:rsidP="003768E7">
      <w:pPr>
        <w:pStyle w:val="innskuttlinje"/>
      </w:pPr>
    </w:p>
    <w:p w:rsidR="00B043E9" w:rsidRPr="00523D04" w:rsidRDefault="00AA48A4" w:rsidP="003768E7">
      <w:pPr>
        <w:pStyle w:val="avsnitt"/>
      </w:pPr>
      <w:r w:rsidRPr="000D0C2A">
        <w:rPr>
          <w:rStyle w:val="Sterk"/>
          <w:lang w:val="nn-NO"/>
        </w:rPr>
        <w:t xml:space="preserve">Eksempler: </w:t>
      </w:r>
      <w:r w:rsidRPr="000D0C2A">
        <w:rPr>
          <w:i/>
          <w:iCs/>
          <w:lang w:val="nn-NO"/>
        </w:rPr>
        <w:t>Mose</w:t>
      </w:r>
      <w:r w:rsidRPr="000D0C2A">
        <w:rPr>
          <w:lang w:val="nn-NO"/>
        </w:rPr>
        <w:t xml:space="preserve"> bønn mot Korah, Datan og Abiram, 4 Mos 16:1-33.  </w:t>
      </w:r>
      <w:r w:rsidRPr="00523D04">
        <w:t xml:space="preserve">- </w:t>
      </w:r>
      <w:r w:rsidRPr="00523D04">
        <w:rPr>
          <w:i/>
          <w:iCs/>
        </w:rPr>
        <w:t>Davids</w:t>
      </w:r>
      <w:r w:rsidRPr="00523D04">
        <w:t xml:space="preserve"> bønn mot Akitofel, 2 Sam 15:31.  - </w:t>
      </w:r>
      <w:r w:rsidRPr="00523D04">
        <w:rPr>
          <w:i/>
          <w:iCs/>
        </w:rPr>
        <w:t>Jesu bønn</w:t>
      </w:r>
      <w:r w:rsidRPr="00523D04">
        <w:t xml:space="preserve"> mot denne verdens onde planer, Joh 17:9a, 15b.  Se 1 Kor 5:9ff, 2 Tess 3:3.</w:t>
      </w:r>
      <w:bookmarkStart w:id="93" w:name="_Toc222799583"/>
      <w:bookmarkStart w:id="94" w:name="_Toc222800165"/>
      <w:bookmarkStart w:id="95" w:name="_Toc222801657"/>
      <w:bookmarkStart w:id="96" w:name="_Toc224095221"/>
      <w:bookmarkStart w:id="97" w:name="_Toc224095305"/>
      <w:bookmarkStart w:id="98" w:name="_Toc224095540"/>
      <w:bookmarkStart w:id="99" w:name="_Toc162355282"/>
      <w:bookmarkStart w:id="100" w:name="_Toc219720683"/>
      <w:bookmarkStart w:id="101" w:name="_Toc220902649"/>
      <w:bookmarkStart w:id="102" w:name="_Toc220904313"/>
      <w:bookmarkStart w:id="103" w:name="_Toc220904553"/>
      <w:bookmarkStart w:id="104" w:name="_Toc220904788"/>
      <w:bookmarkStart w:id="105" w:name="_Toc220905011"/>
      <w:bookmarkStart w:id="106" w:name="_Toc220905249"/>
    </w:p>
    <w:p w:rsidR="00875B4E" w:rsidRPr="00523D04" w:rsidRDefault="00875B4E" w:rsidP="003768E7">
      <w:pPr>
        <w:pStyle w:val="innskuttlinje"/>
        <w:rPr>
          <w:rStyle w:val="Boktittel"/>
          <w:rFonts w:ascii="Univers" w:hAnsi="Univers" w:cs="Univers"/>
          <w:szCs w:val="36"/>
        </w:rPr>
      </w:pPr>
    </w:p>
    <w:p w:rsidR="00875B4E" w:rsidRPr="003B54E5" w:rsidRDefault="00875B4E" w:rsidP="003768E7">
      <w:pPr>
        <w:pStyle w:val="avsnitt"/>
        <w:rPr>
          <w:rStyle w:val="Sterkutheving"/>
        </w:rPr>
      </w:pPr>
      <w:bookmarkStart w:id="107" w:name="_Toc160279990"/>
      <w:bookmarkStart w:id="108" w:name="_Toc194384449"/>
      <w:bookmarkStart w:id="109" w:name="_Toc160279989"/>
      <w:bookmarkStart w:id="110" w:name="_Toc162355283"/>
      <w:bookmarkStart w:id="111" w:name="_Toc162685508"/>
      <w:bookmarkStart w:id="112" w:name="_Toc220731736"/>
      <w:bookmarkStart w:id="113" w:name="_Toc220732048"/>
      <w:bookmarkStart w:id="114" w:name="_Toc222715912"/>
      <w:bookmarkStart w:id="115" w:name="_Toc222799502"/>
      <w:bookmarkStart w:id="116" w:name="_Toc222800084"/>
      <w:bookmarkStart w:id="117" w:name="_Toc222800975"/>
      <w:bookmarkStart w:id="118" w:name="_Toc222801658"/>
      <w:bookmarkStart w:id="119" w:name="_Toc224095103"/>
      <w:bookmarkStart w:id="120" w:name="_Toc224095541"/>
      <w:bookmarkEnd w:id="93"/>
      <w:bookmarkEnd w:id="94"/>
      <w:bookmarkEnd w:id="95"/>
      <w:bookmarkEnd w:id="96"/>
      <w:bookmarkEnd w:id="97"/>
      <w:bookmarkEnd w:id="98"/>
      <w:r w:rsidRPr="0096479D">
        <w:rPr>
          <w:rStyle w:val="Sterkutheving"/>
          <w:sz w:val="24"/>
        </w:rPr>
        <w:t>Fra bekjennelsesskriftene</w:t>
      </w:r>
      <w:r w:rsidRPr="003B54E5">
        <w:rPr>
          <w:rStyle w:val="Sterkutheving"/>
        </w:rPr>
        <w:t xml:space="preserve">.  </w:t>
      </w:r>
    </w:p>
    <w:p w:rsidR="00875B4E" w:rsidRDefault="00875B4E" w:rsidP="003768E7">
      <w:pPr>
        <w:pStyle w:val="avsnitt"/>
      </w:pPr>
      <w:r w:rsidRPr="00E25A8E">
        <w:t>Den gudfiendtlige verden</w:t>
      </w:r>
      <w:r>
        <w:t xml:space="preserve"> </w:t>
      </w:r>
    </w:p>
    <w:p w:rsidR="00875B4E" w:rsidRPr="00E25A8E" w:rsidRDefault="00875B4E" w:rsidP="003768E7">
      <w:pPr>
        <w:pStyle w:val="avsnitt"/>
      </w:pPr>
      <w:r>
        <w:tab/>
        <w:t>k</w:t>
      </w:r>
      <w:r w:rsidRPr="00E25A8E">
        <w:t>jenner ikke Guds vesen, vilje og gjerninger, SK Troen 63</w:t>
      </w:r>
    </w:p>
    <w:p w:rsidR="00875B4E" w:rsidRPr="00E25A8E" w:rsidRDefault="00875B4E" w:rsidP="003768E7">
      <w:pPr>
        <w:pStyle w:val="avsnitt"/>
      </w:pPr>
      <w:r>
        <w:tab/>
      </w:r>
      <w:r w:rsidRPr="00E25A8E">
        <w:t xml:space="preserve">tror ikke på Guds løfter og venter ikke hjelp fra ham, samme De ti bud 42, og </w:t>
      </w:r>
    </w:p>
    <w:p w:rsidR="00875B4E" w:rsidRPr="00E25A8E" w:rsidRDefault="00875B4E" w:rsidP="003768E7">
      <w:pPr>
        <w:pStyle w:val="avsnitt"/>
      </w:pPr>
      <w:r>
        <w:tab/>
      </w:r>
      <w:r w:rsidRPr="00E25A8E">
        <w:t xml:space="preserve">bekjenner heller ikke Gud som Herre og Skaper, samme Troen 21.  </w:t>
      </w:r>
    </w:p>
    <w:p w:rsidR="00875B4E" w:rsidRPr="00E25A8E" w:rsidRDefault="00875B4E" w:rsidP="003768E7">
      <w:pPr>
        <w:pStyle w:val="avsnitt"/>
      </w:pPr>
      <w:r w:rsidRPr="00E25A8E">
        <w:t>Verden er</w:t>
      </w:r>
      <w:r w:rsidRPr="00E25A8E">
        <w:rPr>
          <w:b/>
          <w:bCs/>
        </w:rPr>
        <w:t xml:space="preserve"> </w:t>
      </w:r>
      <w:r w:rsidRPr="00E25A8E">
        <w:t xml:space="preserve">full av avgudsdyrkelse, samme De ti bud 17. </w:t>
      </w:r>
    </w:p>
    <w:p w:rsidR="00875B4E" w:rsidRPr="00E25A8E" w:rsidRDefault="00875B4E" w:rsidP="003768E7">
      <w:pPr>
        <w:pStyle w:val="avsnitt"/>
      </w:pPr>
      <w:r w:rsidRPr="00E25A8E">
        <w:t xml:space="preserve">Med bespottelig og ugudelige meninger har djevelen fanget dem som er vise og rettferdige i verdens øyne, Apol 4:49.  </w:t>
      </w:r>
    </w:p>
    <w:p w:rsidR="00875B4E" w:rsidRPr="00E25A8E" w:rsidRDefault="00875B4E" w:rsidP="003768E7">
      <w:pPr>
        <w:pStyle w:val="avsnitt"/>
      </w:pPr>
      <w:r w:rsidRPr="00E25A8E">
        <w:t>Verden er full av sekter og falske lærere, slike som bruker Guds hellige Navn til kappe og garanti for sin djevlelære, SK Fadervår 47.</w:t>
      </w:r>
    </w:p>
    <w:p w:rsidR="00875B4E" w:rsidRPr="00E25A8E" w:rsidRDefault="00875B4E" w:rsidP="003768E7">
      <w:pPr>
        <w:pStyle w:val="avsnitt"/>
      </w:pPr>
      <w:r w:rsidRPr="00E25A8E">
        <w:t>Verden fordømmer gudfryktige predikanter og sanne kristne som vranglærere og frafalne, ja, som opprørere og desperate forbrytere.  Guds Ord blir spottet og u</w:t>
      </w:r>
      <w:r w:rsidRPr="00E25A8E">
        <w:t>t</w:t>
      </w:r>
      <w:r w:rsidRPr="00E25A8E">
        <w:t xml:space="preserve">skjelt for løgn, forvrengt og vrangtolket.  SK De ti bud 262.  </w:t>
      </w:r>
    </w:p>
    <w:p w:rsidR="00875B4E" w:rsidRPr="00E25A8E" w:rsidRDefault="00875B4E" w:rsidP="003768E7">
      <w:pPr>
        <w:pStyle w:val="avsnitt"/>
      </w:pPr>
      <w:r w:rsidRPr="00E25A8E">
        <w:t xml:space="preserve">Gjerningslæren stikker dypt, Apol 4:206, 212.  </w:t>
      </w:r>
    </w:p>
    <w:p w:rsidR="00875B4E" w:rsidRPr="00E25A8E" w:rsidRDefault="00875B4E" w:rsidP="003768E7">
      <w:pPr>
        <w:pStyle w:val="avsnitt"/>
      </w:pPr>
      <w:r w:rsidRPr="00E25A8E">
        <w:t xml:space="preserve">Verden forstår seg ikke på de gode gjerninger som tungen er satt til å gjøre, SK De ti bud 290.  Guds bud krever dagligdagse dyder og gjerninger, som den ene kan gjør mot den andre, men slike gjerninger har ingen glans i verdens øyne, samme 313.  </w:t>
      </w:r>
    </w:p>
    <w:p w:rsidR="00875B4E" w:rsidRPr="00E25A8E" w:rsidRDefault="00875B4E" w:rsidP="003768E7">
      <w:pPr>
        <w:pStyle w:val="avsnitt"/>
      </w:pPr>
      <w:r w:rsidRPr="00E25A8E">
        <w:t>Verden misbruker Guds gaver i stolthet, gjerrighet, kjødets lyst og tomme fornø</w:t>
      </w:r>
      <w:r w:rsidRPr="00E25A8E">
        <w:t>y</w:t>
      </w:r>
      <w:r w:rsidRPr="00E25A8E">
        <w:t xml:space="preserve">elser, SK Troen 21.  Den anser ikke det gale for galt i forretningssaker, samme De ti bud 304.  Verden er en stor stall full av store tyver, samme 228.  </w:t>
      </w:r>
    </w:p>
    <w:p w:rsidR="00875B4E" w:rsidRPr="00E25A8E" w:rsidRDefault="00875B4E" w:rsidP="003768E7">
      <w:pPr>
        <w:pStyle w:val="avsnitt"/>
      </w:pPr>
      <w:r w:rsidRPr="00E25A8E">
        <w:t xml:space="preserve">Verden frister oss og gjør oss ondt med hat og misunnelse, fiendskap, vold og urett, utroskap, hevngjerrighet, forbannelser, utskjelling, baktalelse, overmot og stolthet – og dertil med lyst til luksus, ære, ros og makt.  SK Fadervår 103 (sjette bønn).  </w:t>
      </w:r>
    </w:p>
    <w:p w:rsidR="00875B4E" w:rsidRPr="00E25A8E" w:rsidRDefault="00875B4E" w:rsidP="003768E7">
      <w:pPr>
        <w:pStyle w:val="avsnitt"/>
      </w:pPr>
      <w:r w:rsidRPr="00E25A8E">
        <w:t>I nød setter kjødet sin lit til verdens ting og mennesker, endog mot Guds vilje, Apol 4:170.</w:t>
      </w:r>
    </w:p>
    <w:p w:rsidR="00875B4E" w:rsidRDefault="00875B4E" w:rsidP="003768E7">
      <w:pPr>
        <w:pStyle w:val="avsnitt"/>
      </w:pPr>
      <w:r w:rsidRPr="00E25A8E">
        <w:t xml:space="preserve">Alternativet til verdensflukt og falsk åndelighet er en levemåte som har Guds bud for seg, CA 26:57-59.  </w:t>
      </w:r>
    </w:p>
    <w:p w:rsidR="00D072C6" w:rsidRDefault="00D072C6" w:rsidP="0048661C">
      <w:pPr>
        <w:rPr>
          <w:rFonts w:ascii="Arial Narrow" w:hAnsi="Arial Narrow"/>
          <w:sz w:val="32"/>
          <w:szCs w:val="32"/>
        </w:rPr>
      </w:pPr>
      <w:r>
        <w:br w:type="page"/>
      </w:r>
    </w:p>
    <w:p w:rsidR="00B964CF" w:rsidRPr="00523D04" w:rsidRDefault="00B964CF" w:rsidP="0048661C">
      <w:pPr>
        <w:pStyle w:val="overskrift40"/>
      </w:pPr>
      <w:bookmarkStart w:id="121" w:name="_Toc478845689"/>
      <w:r w:rsidRPr="00523D04">
        <w:lastRenderedPageBreak/>
        <w:t>Om fjerde bønn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B964CF" w:rsidRDefault="00D507A8" w:rsidP="0006104D">
      <w:pPr>
        <w:pStyle w:val="verdtvite"/>
      </w:pPr>
      <w:r w:rsidRPr="00D507A8">
        <w:rPr>
          <w:rStyle w:val="Sterk"/>
          <w:b w:val="0"/>
          <w:i/>
        </w:rPr>
        <w:t>Bønnens tillitsfulle forsynstro er ingen logisk konklusjon</w:t>
      </w:r>
      <w:r>
        <w:t xml:space="preserve">.  </w:t>
      </w:r>
      <w:r w:rsidR="00B964CF">
        <w:t>Den</w:t>
      </w:r>
      <w:r w:rsidR="001F5310">
        <w:t xml:space="preserve"> fjerde bønnen </w:t>
      </w:r>
      <w:r w:rsidR="00B964CF">
        <w:t xml:space="preserve">er troens svar på </w:t>
      </w:r>
      <w:r w:rsidR="005C588C">
        <w:t>Det f</w:t>
      </w:r>
      <w:r w:rsidR="00B964CF">
        <w:t xml:space="preserve">ørste bud, med takksigelse for hva Gud </w:t>
      </w:r>
      <w:r w:rsidR="00B964CF">
        <w:rPr>
          <w:b/>
          <w:bCs/>
        </w:rPr>
        <w:t>er</w:t>
      </w:r>
      <w:r w:rsidR="00B964CF">
        <w:t xml:space="preserve"> og </w:t>
      </w:r>
      <w:r w:rsidR="00B964CF">
        <w:rPr>
          <w:b/>
          <w:bCs/>
        </w:rPr>
        <w:t>gjør</w:t>
      </w:r>
      <w:r w:rsidR="00B964CF">
        <w:t xml:space="preserve">.  </w:t>
      </w:r>
    </w:p>
    <w:p w:rsidR="00A42FFF" w:rsidRDefault="00B043E9" w:rsidP="0048661C">
      <w:pPr>
        <w:pStyle w:val="verdtvite"/>
      </w:pPr>
      <w:r w:rsidRPr="00D507A8">
        <w:rPr>
          <w:i/>
        </w:rPr>
        <w:t>Bønnens b</w:t>
      </w:r>
      <w:r w:rsidR="00B964CF" w:rsidRPr="00D507A8">
        <w:rPr>
          <w:i/>
        </w:rPr>
        <w:t>akgrunn er livet under syndefallets kår</w:t>
      </w:r>
      <w:r w:rsidR="005C588C">
        <w:rPr>
          <w:b/>
        </w:rPr>
        <w:t xml:space="preserve">.  </w:t>
      </w:r>
      <w:r w:rsidR="005C588C">
        <w:t xml:space="preserve">Her gjør vi slike </w:t>
      </w:r>
      <w:r w:rsidR="00B964CF">
        <w:t>erf</w:t>
      </w:r>
      <w:r w:rsidR="00B964CF">
        <w:t>a</w:t>
      </w:r>
      <w:r w:rsidR="00B964CF">
        <w:t xml:space="preserve">ringer som </w:t>
      </w:r>
      <w:r w:rsidR="001F5310">
        <w:t xml:space="preserve">er </w:t>
      </w:r>
      <w:r w:rsidR="00B964CF">
        <w:t>uforståelige og skremmende</w:t>
      </w:r>
      <w:r w:rsidR="005C588C">
        <w:t xml:space="preserve">, når Gud </w:t>
      </w:r>
      <w:r w:rsidR="00D507A8">
        <w:t>er skjult og taus.</w:t>
      </w:r>
      <w:r>
        <w:t xml:space="preserve">  </w:t>
      </w:r>
    </w:p>
    <w:p w:rsidR="00B964CF" w:rsidRDefault="00B043E9" w:rsidP="0048661C">
      <w:pPr>
        <w:pStyle w:val="verdtvite"/>
      </w:pPr>
      <w:r>
        <w:t>D</w:t>
      </w:r>
      <w:r w:rsidR="00B964CF">
        <w:t xml:space="preserve">en </w:t>
      </w:r>
      <w:r w:rsidR="00B964CF">
        <w:rPr>
          <w:i/>
        </w:rPr>
        <w:t>skjulte</w:t>
      </w:r>
      <w:r w:rsidR="00B964CF">
        <w:t xml:space="preserve"> Gud </w:t>
      </w:r>
      <w:r>
        <w:t xml:space="preserve">svarer ikke med </w:t>
      </w:r>
      <w:r w:rsidR="00B964CF">
        <w:t>begripelige forklaringer</w:t>
      </w:r>
      <w:r w:rsidR="00A42FFF">
        <w:t>.  D</w:t>
      </w:r>
      <w:r>
        <w:t xml:space="preserve">en </w:t>
      </w:r>
      <w:r w:rsidRPr="00B043E9">
        <w:rPr>
          <w:i/>
        </w:rPr>
        <w:t>åpenbarte</w:t>
      </w:r>
      <w:r>
        <w:t xml:space="preserve"> Gud </w:t>
      </w:r>
      <w:r w:rsidR="00A42FFF">
        <w:t xml:space="preserve">vil </w:t>
      </w:r>
      <w:r w:rsidR="00D507A8">
        <w:t xml:space="preserve">at </w:t>
      </w:r>
      <w:r w:rsidR="00A42FFF">
        <w:t>vi skal søke ham i hans selvhengivende kjærlighet –</w:t>
      </w:r>
      <w:r w:rsidR="00D507A8">
        <w:t xml:space="preserve"> </w:t>
      </w:r>
      <w:r>
        <w:t>i Jesu, Guds Sønns lidelse, død og oppstandelse.  Da følg</w:t>
      </w:r>
      <w:r w:rsidR="00A42FFF">
        <w:t>e</w:t>
      </w:r>
      <w:r>
        <w:t xml:space="preserve">r </w:t>
      </w:r>
      <w:r w:rsidRPr="00A42FFF">
        <w:rPr>
          <w:i/>
        </w:rPr>
        <w:t>den rette priorit</w:t>
      </w:r>
      <w:r w:rsidRPr="00A42FFF">
        <w:rPr>
          <w:i/>
        </w:rPr>
        <w:t>e</w:t>
      </w:r>
      <w:r w:rsidRPr="00A42FFF">
        <w:rPr>
          <w:i/>
        </w:rPr>
        <w:t>ring</w:t>
      </w:r>
      <w:r>
        <w:t xml:space="preserve"> i kontrast til </w:t>
      </w:r>
      <w:r w:rsidR="00B964CF">
        <w:t>all søken etter forgjengelig lykke</w:t>
      </w:r>
      <w:r>
        <w:t xml:space="preserve">.  </w:t>
      </w:r>
      <w:r w:rsidRPr="00B043E9">
        <w:rPr>
          <w:b/>
        </w:rPr>
        <w:t>Mt 6:33</w:t>
      </w:r>
      <w:r>
        <w:t xml:space="preserve"> - </w:t>
      </w:r>
      <w:r w:rsidR="00B964CF" w:rsidRPr="00B043E9">
        <w:rPr>
          <w:i/>
        </w:rPr>
        <w:t>søk først Guds rike og hans rettferdighet, så skal også alt det andre gis dere</w:t>
      </w:r>
      <w:r w:rsidR="00B964CF">
        <w:t xml:space="preserve">.  </w:t>
      </w:r>
    </w:p>
    <w:p w:rsidR="00B964CF" w:rsidRDefault="00B964CF" w:rsidP="0048661C">
      <w:pPr>
        <w:pStyle w:val="verdtvite"/>
      </w:pPr>
      <w:r w:rsidRPr="001C42D3">
        <w:rPr>
          <w:rStyle w:val="Sterk"/>
        </w:rPr>
        <w:t>Eksempel</w:t>
      </w:r>
      <w:r>
        <w:t>: Paulus og Barnabas ble forfulgt i Lystra, Apg 14:8-23.  Pa</w:t>
      </w:r>
      <w:r>
        <w:t>u</w:t>
      </w:r>
      <w:r>
        <w:t>lus ble steinet, og disiplene trodde han var død.  Under neste besøk fo</w:t>
      </w:r>
      <w:r>
        <w:t>r</w:t>
      </w:r>
      <w:r>
        <w:t xml:space="preserve">mante </w:t>
      </w:r>
      <w:r w:rsidR="001F5310">
        <w:t>begge to Lystra-</w:t>
      </w:r>
      <w:r>
        <w:t>menigheten til å bli i troen, og sa ”</w:t>
      </w:r>
      <w:r w:rsidRPr="001F5310">
        <w:rPr>
          <w:i/>
        </w:rPr>
        <w:t>vi må gå inn i Guds rike gjennom mange trengsler</w:t>
      </w:r>
      <w:r>
        <w:t>”, v 22 (se nærmere, v 15-17).</w:t>
      </w:r>
    </w:p>
    <w:p w:rsidR="00D507A8" w:rsidRDefault="00C67EEE" w:rsidP="0048661C">
      <w:pPr>
        <w:pStyle w:val="verdtvite"/>
      </w:pPr>
      <w:r>
        <w:t>I</w:t>
      </w:r>
      <w:r w:rsidR="00B964CF">
        <w:t xml:space="preserve">ngen kan av seg selv kjenne den </w:t>
      </w:r>
      <w:r w:rsidR="00B964CF" w:rsidRPr="00FF0EE5">
        <w:rPr>
          <w:i/>
        </w:rPr>
        <w:t>gode</w:t>
      </w:r>
      <w:r w:rsidR="00B964CF">
        <w:t xml:space="preserve"> Skaperen og vite seg elsket av ham (Joh 17:3)</w:t>
      </w:r>
      <w:r w:rsidR="002764E0">
        <w:t xml:space="preserve">.  </w:t>
      </w:r>
      <w:r w:rsidR="001F5310">
        <w:t xml:space="preserve">Først må vi lære Gud å kjenne </w:t>
      </w:r>
      <w:r w:rsidR="00D507A8">
        <w:t>som verdens gjenløser i Jesus Kristus</w:t>
      </w:r>
      <w:r w:rsidR="001F5310">
        <w:t xml:space="preserve">.  Da </w:t>
      </w:r>
      <w:r w:rsidR="00D507A8">
        <w:t xml:space="preserve">lærer </w:t>
      </w:r>
      <w:r w:rsidR="001F5310">
        <w:t xml:space="preserve">vi </w:t>
      </w:r>
      <w:r w:rsidR="00D507A8">
        <w:t>den gode Skaperen å kjenne</w:t>
      </w:r>
      <w:r w:rsidR="001F5310">
        <w:t xml:space="preserve">, som også er </w:t>
      </w:r>
      <w:bookmarkEnd w:id="99"/>
      <w:bookmarkEnd w:id="100"/>
      <w:bookmarkEnd w:id="101"/>
      <w:bookmarkEnd w:id="102"/>
      <w:bookmarkEnd w:id="103"/>
      <w:bookmarkEnd w:id="104"/>
      <w:bookmarkEnd w:id="105"/>
      <w:bookmarkEnd w:id="106"/>
      <w:r w:rsidR="00125B09" w:rsidRPr="001424AD">
        <w:rPr>
          <w:i/>
        </w:rPr>
        <w:t>min</w:t>
      </w:r>
      <w:r w:rsidR="00125B09">
        <w:t xml:space="preserve"> </w:t>
      </w:r>
      <w:r w:rsidR="00D507A8">
        <w:t xml:space="preserve">livgiver </w:t>
      </w:r>
      <w:r w:rsidR="00125B09">
        <w:t xml:space="preserve">fra dag til dag, </w:t>
      </w:r>
      <w:r w:rsidR="004F357F">
        <w:t xml:space="preserve">også </w:t>
      </w:r>
      <w:r w:rsidR="00125B09">
        <w:t xml:space="preserve">midt i døden.  </w:t>
      </w:r>
    </w:p>
    <w:p w:rsidR="00125B09" w:rsidRDefault="00125B09" w:rsidP="0048661C">
      <w:pPr>
        <w:pStyle w:val="verdtvite"/>
      </w:pPr>
      <w:r>
        <w:t xml:space="preserve">Vi takker den gode Skaperen for hva han er og gjør. </w:t>
      </w:r>
      <w:r w:rsidR="00D507A8">
        <w:t xml:space="preserve"> </w:t>
      </w:r>
      <w:r w:rsidR="004F357F">
        <w:t xml:space="preserve">Et uttrykk er </w:t>
      </w:r>
      <w:r w:rsidR="003768E7">
        <w:t>bor</w:t>
      </w:r>
      <w:r w:rsidR="003768E7">
        <w:t>d</w:t>
      </w:r>
      <w:r w:rsidR="003768E7">
        <w:t xml:space="preserve">bønn, dvs </w:t>
      </w:r>
      <w:r w:rsidR="004F357F">
        <w:t xml:space="preserve">takksigelse for maten!  </w:t>
      </w:r>
      <w:r>
        <w:t>(</w:t>
      </w:r>
      <w:r w:rsidR="003768E7">
        <w:t>Jf forklaringene til F</w:t>
      </w:r>
      <w:r>
        <w:t>ørste bud og Før</w:t>
      </w:r>
      <w:r>
        <w:t>s</w:t>
      </w:r>
      <w:r>
        <w:t>te tro</w:t>
      </w:r>
      <w:r>
        <w:t>s</w:t>
      </w:r>
      <w:r>
        <w:t xml:space="preserve">artikkel.)  </w:t>
      </w:r>
    </w:p>
    <w:p w:rsidR="00B043E9" w:rsidRDefault="00B043E9" w:rsidP="003768E7">
      <w:pPr>
        <w:pStyle w:val="innskuttlinje"/>
      </w:pPr>
    </w:p>
    <w:p w:rsidR="00492FCC" w:rsidRDefault="00492FCC" w:rsidP="0048661C"/>
    <w:p w:rsidR="00B043E9" w:rsidRPr="00A42FFF" w:rsidRDefault="00A42FFF" w:rsidP="0006104D">
      <w:pPr>
        <w:pStyle w:val="anm"/>
        <w:rPr>
          <w:rStyle w:val="Boktittel"/>
          <w:rFonts w:cstheme="minorHAnsi"/>
          <w:i/>
          <w:iCs/>
          <w:sz w:val="20"/>
          <w:szCs w:val="20"/>
        </w:rPr>
      </w:pPr>
      <w:r w:rsidRPr="00A42FFF">
        <w:rPr>
          <w:rStyle w:val="Boktittel"/>
        </w:rPr>
        <w:t>Gi oss i dag vårt daglige brød</w:t>
      </w:r>
    </w:p>
    <w:p w:rsidR="00A42FFF" w:rsidRDefault="00A42FFF" w:rsidP="0048661C">
      <w:pPr>
        <w:pStyle w:val="anm"/>
      </w:pPr>
      <w:r>
        <w:t>Hva er det?</w:t>
      </w:r>
    </w:p>
    <w:p w:rsidR="00A42FFF" w:rsidRPr="00A42FFF" w:rsidRDefault="00A42FFF" w:rsidP="0048661C">
      <w:pPr>
        <w:pStyle w:val="anm"/>
        <w:rPr>
          <w:rStyle w:val="Sterkutheving"/>
        </w:rPr>
      </w:pPr>
      <w:r w:rsidRPr="00A42FFF">
        <w:rPr>
          <w:rStyle w:val="Sterkutheving"/>
        </w:rPr>
        <w:t>Gud gir vel daglig brød endog til alle onde mennesker, og</w:t>
      </w:r>
      <w:r>
        <w:rPr>
          <w:rStyle w:val="Sterkutheving"/>
        </w:rPr>
        <w:t>s</w:t>
      </w:r>
      <w:r w:rsidRPr="00A42FFF">
        <w:rPr>
          <w:rStyle w:val="Sterkutheving"/>
        </w:rPr>
        <w:t>å ut</w:t>
      </w:r>
      <w:r>
        <w:rPr>
          <w:rStyle w:val="Sterkutheving"/>
        </w:rPr>
        <w:t>e</w:t>
      </w:r>
      <w:r w:rsidRPr="00A42FFF">
        <w:rPr>
          <w:rStyle w:val="Sterkutheving"/>
        </w:rPr>
        <w:t>n vår bønn, men vi ber i denne bønn at han vil la oss fatte at det er</w:t>
      </w:r>
      <w:r>
        <w:rPr>
          <w:rStyle w:val="Sterkutheving"/>
        </w:rPr>
        <w:t xml:space="preserve"> </w:t>
      </w:r>
      <w:r w:rsidRPr="00A42FFF">
        <w:rPr>
          <w:rStyle w:val="Sterkutheving"/>
        </w:rPr>
        <w:t>en gave fra ham og</w:t>
      </w:r>
      <w:r>
        <w:rPr>
          <w:rStyle w:val="Sterkutheving"/>
        </w:rPr>
        <w:t xml:space="preserve"> </w:t>
      </w:r>
      <w:r w:rsidRPr="00A42FFF">
        <w:rPr>
          <w:rStyle w:val="Sterkutheving"/>
        </w:rPr>
        <w:t>ta imot vårt daglige brød med takk.</w:t>
      </w:r>
    </w:p>
    <w:p w:rsidR="00A42FFF" w:rsidRDefault="00A42FFF" w:rsidP="0048661C">
      <w:pPr>
        <w:pStyle w:val="anm"/>
      </w:pPr>
      <w:r>
        <w:t>Hva menes da med daglig brød?</w:t>
      </w:r>
    </w:p>
    <w:p w:rsidR="00A42FFF" w:rsidRDefault="00A42FFF" w:rsidP="0048661C">
      <w:pPr>
        <w:pStyle w:val="anm"/>
        <w:rPr>
          <w:rStyle w:val="Sterkutheving"/>
        </w:rPr>
      </w:pPr>
      <w:r w:rsidRPr="00A42FFF">
        <w:rPr>
          <w:rStyle w:val="Sterkutheving"/>
        </w:rPr>
        <w:t xml:space="preserve">Alt </w:t>
      </w:r>
      <w:r>
        <w:rPr>
          <w:rStyle w:val="Sterkutheving"/>
        </w:rPr>
        <w:t>d</w:t>
      </w:r>
      <w:r w:rsidRPr="00A42FFF">
        <w:rPr>
          <w:rStyle w:val="Sterkutheving"/>
        </w:rPr>
        <w:t xml:space="preserve">et vi trenger til legemets opphold, slikt som mat, drikke, klær, sko, hus, hjem, </w:t>
      </w:r>
      <w:r>
        <w:rPr>
          <w:rStyle w:val="Sterkutheving"/>
        </w:rPr>
        <w:t>å</w:t>
      </w:r>
      <w:r w:rsidRPr="00A42FFF">
        <w:rPr>
          <w:rStyle w:val="Sterkutheving"/>
        </w:rPr>
        <w:t>ker, fe, penger, gods, en god ektefelle, gode barn, gode ansatte, gode overordnede som en kan stole på, gode s</w:t>
      </w:r>
      <w:r>
        <w:rPr>
          <w:rStyle w:val="Sterkutheving"/>
        </w:rPr>
        <w:t>t</w:t>
      </w:r>
      <w:r w:rsidRPr="00A42FFF">
        <w:rPr>
          <w:rStyle w:val="Sterkutheving"/>
        </w:rPr>
        <w:t>yremakter, godt vær, fred, helse, gode seder, godt</w:t>
      </w:r>
      <w:r>
        <w:rPr>
          <w:rStyle w:val="Sterkutheving"/>
        </w:rPr>
        <w:t xml:space="preserve"> </w:t>
      </w:r>
      <w:r w:rsidRPr="00A42FFF">
        <w:rPr>
          <w:rStyle w:val="Sterkutheving"/>
        </w:rPr>
        <w:t>navn og ryk</w:t>
      </w:r>
      <w:r>
        <w:rPr>
          <w:rStyle w:val="Sterkutheving"/>
        </w:rPr>
        <w:t>t</w:t>
      </w:r>
      <w:r w:rsidRPr="00A42FFF">
        <w:rPr>
          <w:rStyle w:val="Sterkutheving"/>
        </w:rPr>
        <w:t>e, gode venner, trofaste naboer og mer slikt.</w:t>
      </w:r>
    </w:p>
    <w:p w:rsidR="00316858" w:rsidRDefault="00316858" w:rsidP="003768E7">
      <w:pPr>
        <w:pStyle w:val="innskuttlinje"/>
      </w:pPr>
    </w:p>
    <w:p w:rsidR="003E6764" w:rsidRDefault="003E6764" w:rsidP="000B6CB2">
      <w:pPr>
        <w:pStyle w:val="katekismesprsml"/>
      </w:pPr>
      <w:r>
        <w:t>Hva menes med ”brød”?</w:t>
      </w:r>
    </w:p>
    <w:p w:rsidR="003E6764" w:rsidRDefault="001F5310" w:rsidP="00CF2125">
      <w:pPr>
        <w:pStyle w:val="Svar"/>
      </w:pPr>
      <w:r>
        <w:t xml:space="preserve">Med «brød» siktes til det vi mennersker </w:t>
      </w:r>
      <w:r w:rsidR="003E6764">
        <w:t xml:space="preserve">trenger for å leve.  </w:t>
      </w:r>
    </w:p>
    <w:p w:rsidR="002764E0" w:rsidRDefault="002764E0" w:rsidP="0006104D">
      <w:pPr>
        <w:pStyle w:val="bibelhenvisning"/>
      </w:pPr>
      <w:r w:rsidRPr="001F5310">
        <w:rPr>
          <w:b/>
        </w:rPr>
        <w:t>2 Kor 4:17f</w:t>
      </w:r>
      <w:r>
        <w:t xml:space="preserve"> – Den bekymring som vi har for tiden, er lett, og innebærer en tungtveie</w:t>
      </w:r>
      <w:r>
        <w:t>n</w:t>
      </w:r>
      <w:r>
        <w:t xml:space="preserve">de evig herlighet i overflod for oss, som ikke har vårt blikk rettet mot de synlige ting, men på de usynlige.  De synlige er tidsbegrenset, de usynlige er evige.  </w:t>
      </w:r>
      <w:r w:rsidRPr="001F5310">
        <w:rPr>
          <w:b/>
        </w:rPr>
        <w:t>9:10</w:t>
      </w:r>
      <w:r>
        <w:t xml:space="preserve"> – Han </w:t>
      </w:r>
      <w:r>
        <w:lastRenderedPageBreak/>
        <w:t xml:space="preserve">som gir såkorn til den som sår, og brød til mat, skal også gi dere såkorn og la det bli mangfoldig, og han skal la fruktene av deres rettferdighet øke.  </w:t>
      </w:r>
      <w:r w:rsidRPr="001F5310">
        <w:rPr>
          <w:b/>
        </w:rPr>
        <w:t>1 Tim 6:6-8, 10</w:t>
      </w:r>
      <w:r>
        <w:t xml:space="preserve"> – Gudsfrykt i forening med nøysomhet er en stor vinning.  Vi har ikke ført med oss noe til verden og kan heller ikke føre noe ut.  Om vi har mat og klær, skal vi være tilfreds med det. </w:t>
      </w:r>
      <w:proofErr w:type="gramStart"/>
      <w:r>
        <w:t>/…/</w:t>
      </w:r>
      <w:proofErr w:type="gramEnd"/>
      <w:r>
        <w:t xml:space="preserve"> Kjærlighet til penger er roten til alt ondt.  Når noen har strevd deretter, har de fart vill fra troen og voldt seg selv mange plager.   </w:t>
      </w:r>
    </w:p>
    <w:p w:rsidR="002D0F2F" w:rsidRDefault="002764E0" w:rsidP="0048661C">
      <w:r>
        <w:t>Ingen går klar av denne verdens sorger og bekymringer.  Likevel er bevisene på Guds forsyn utallige, og våre grunner til glede og takk likeså.</w:t>
      </w:r>
    </w:p>
    <w:p w:rsidR="002764E0" w:rsidRPr="00E25A8E" w:rsidRDefault="002764E0" w:rsidP="003768E7">
      <w:pPr>
        <w:pStyle w:val="innskuttlinje"/>
      </w:pPr>
      <w:r w:rsidRPr="00E25A8E">
        <w:t xml:space="preserve"> </w:t>
      </w:r>
    </w:p>
    <w:p w:rsidR="002764E0" w:rsidRDefault="002764E0" w:rsidP="003768E7">
      <w:pPr>
        <w:pStyle w:val="avsnitt"/>
      </w:pPr>
      <w:r w:rsidRPr="00805BE1">
        <w:rPr>
          <w:rStyle w:val="Sterk"/>
        </w:rPr>
        <w:t xml:space="preserve">Eksempler: </w:t>
      </w:r>
      <w:r w:rsidRPr="00E25A8E">
        <w:t xml:space="preserve">Lettsindig sorgløshet, Lk 12:19, 16:19-21.  - Hva hjertet henger fast ved, 2 Mos 32:4, Ord 23:26, Mt 6:21.  - Pengebegjær, Am 2:6, 5:21, 23, Mt 6:24, 1 Tim 6:9. </w:t>
      </w:r>
    </w:p>
    <w:p w:rsidR="003768E7" w:rsidRPr="00E25A8E" w:rsidRDefault="003768E7" w:rsidP="003768E7">
      <w:pPr>
        <w:pStyle w:val="innskuttlinje"/>
      </w:pPr>
    </w:p>
    <w:p w:rsidR="002764E0" w:rsidRPr="00EE1BBC" w:rsidRDefault="00FB3DA2" w:rsidP="003768E7">
      <w:pPr>
        <w:pStyle w:val="avsnitt"/>
        <w:rPr>
          <w:rStyle w:val="Sterkutheving"/>
        </w:rPr>
      </w:pPr>
      <w:r w:rsidRPr="007417B1">
        <w:rPr>
          <w:rStyle w:val="Sterkutheving"/>
          <w:sz w:val="24"/>
        </w:rPr>
        <w:t>Til bibelstudium:</w:t>
      </w:r>
      <w:r w:rsidR="003E6764" w:rsidRPr="00EE1BBC">
        <w:rPr>
          <w:rStyle w:val="Sterkutheving"/>
        </w:rPr>
        <w:t xml:space="preserve">  </w:t>
      </w:r>
    </w:p>
    <w:p w:rsidR="003E6764" w:rsidRPr="00E25A8E" w:rsidRDefault="003E6764" w:rsidP="003768E7">
      <w:pPr>
        <w:pStyle w:val="avsnitt"/>
      </w:pPr>
      <w:r w:rsidRPr="00E25A8E">
        <w:t xml:space="preserve">Jf 1 Mos 3:19 og Mt 6:24ff.  Sal 145:15f, Ord 30:8, Lk 10:41f.  </w:t>
      </w:r>
    </w:p>
    <w:p w:rsidR="003E6764" w:rsidRDefault="003E6764" w:rsidP="000B6CB2">
      <w:pPr>
        <w:pStyle w:val="katekismesprsml"/>
      </w:pPr>
      <w:r>
        <w:t>Hvorfor sier vi ”</w:t>
      </w:r>
      <w:proofErr w:type="gramStart"/>
      <w:r>
        <w:t>gi</w:t>
      </w:r>
      <w:proofErr w:type="gramEnd"/>
      <w:r>
        <w:t xml:space="preserve">” i denne bønnen? </w:t>
      </w:r>
    </w:p>
    <w:p w:rsidR="003E6764" w:rsidRDefault="003E6764" w:rsidP="00CF2125">
      <w:pPr>
        <w:pStyle w:val="Svar"/>
      </w:pPr>
      <w:r>
        <w:t xml:space="preserve">Gud er </w:t>
      </w:r>
      <w:r w:rsidR="001E299C">
        <w:t xml:space="preserve">livets kilde og </w:t>
      </w:r>
      <w:r>
        <w:t>alle gode gavers giver.</w:t>
      </w:r>
    </w:p>
    <w:p w:rsidR="002764E0" w:rsidRPr="008805AB" w:rsidRDefault="002764E0" w:rsidP="0006104D">
      <w:pPr>
        <w:pStyle w:val="bibelhenvisning"/>
      </w:pPr>
      <w:r w:rsidRPr="001F5310">
        <w:rPr>
          <w:b/>
        </w:rPr>
        <w:t>Sal 36:9</w:t>
      </w:r>
      <w:r>
        <w:t xml:space="preserve"> – Hos deg er livets kilde, i ditt lys ser vi lys.  </w:t>
      </w:r>
      <w:r w:rsidRPr="001F5310">
        <w:rPr>
          <w:b/>
        </w:rPr>
        <w:t>Mt 6:31f</w:t>
      </w:r>
      <w:r>
        <w:t xml:space="preserve"> – Vær ikke bekymret og si: ”Hva skal vi ete?” – eller: ”Hva skal vi drikke?” – eller: ”Hva skal vi kle på oss?”  Alt slikt søker hedningene etter, men deres himmelske Fader vet at dere trenger til alt dette.  </w:t>
      </w:r>
      <w:r w:rsidRPr="001F5310">
        <w:rPr>
          <w:b/>
        </w:rPr>
        <w:t>1 Tim 6:6-8, 10</w:t>
      </w:r>
      <w:r>
        <w:t xml:space="preserve"> – Gudsfrykt i forening med nøysomhet er en stor vinning.  Vi har ikke ført med oss noe til verden og kan heller ikke føre noe ut.  Om vi har mat og klær, skal vi være tilfreds med det. </w:t>
      </w:r>
      <w:proofErr w:type="gramStart"/>
      <w:r>
        <w:t>/…/</w:t>
      </w:r>
      <w:proofErr w:type="gramEnd"/>
      <w:r>
        <w:t xml:space="preserve"> Kjærlighet til penger er roten til alt ondt.  Når noen har strevd deretter, har de fart vill fra troen og voldt seg selv mange plager.  </w:t>
      </w:r>
      <w:r w:rsidRPr="001F5310">
        <w:rPr>
          <w:b/>
        </w:rPr>
        <w:t>Jak 1:17</w:t>
      </w:r>
      <w:r>
        <w:t xml:space="preserve"> – Hver god gave og hver fullkommen gave kommer ovenfra, fra lysenes Fader.  Hos ham fins ingen forandring eller skiftende skygge. </w:t>
      </w:r>
      <w:r w:rsidRPr="008805AB">
        <w:t>2 Kor 4:</w:t>
      </w:r>
      <w:proofErr w:type="gramStart"/>
      <w:r w:rsidRPr="008805AB">
        <w:t>17f,  9</w:t>
      </w:r>
      <w:proofErr w:type="gramEnd"/>
      <w:r w:rsidRPr="008805AB">
        <w:t xml:space="preserve">:10   </w:t>
      </w:r>
    </w:p>
    <w:p w:rsidR="002764E0" w:rsidRDefault="002764E0" w:rsidP="0048661C">
      <w:r>
        <w:t xml:space="preserve">Guds velsignelse er </w:t>
      </w:r>
      <w:r w:rsidRPr="00792AE9">
        <w:rPr>
          <w:i/>
        </w:rPr>
        <w:t>virksom</w:t>
      </w:r>
      <w:r>
        <w:t xml:space="preserve">.  Den omfatter alt som gror og vokser, og alt som rører seg og er til.  </w:t>
      </w:r>
      <w:r w:rsidR="001F5310">
        <w:t xml:space="preserve"> Uten Guds velsignelse, uteblir frukten av eget arbeid og dy</w:t>
      </w:r>
      <w:r w:rsidR="001F5310">
        <w:t>k</w:t>
      </w:r>
      <w:r w:rsidR="001F5310">
        <w:t xml:space="preserve">tighet (1 Mos 1:28f).  </w:t>
      </w:r>
      <w:r>
        <w:t>(Jf ”</w:t>
      </w:r>
      <w:proofErr w:type="gramStart"/>
      <w:r>
        <w:t>gi</w:t>
      </w:r>
      <w:proofErr w:type="gramEnd"/>
      <w:r>
        <w:t>” med ”du” i Første bud.)</w:t>
      </w:r>
    </w:p>
    <w:p w:rsidR="003E6764" w:rsidRDefault="003E6764" w:rsidP="000B6CB2">
      <w:pPr>
        <w:pStyle w:val="katekismesprsml"/>
      </w:pPr>
      <w:r>
        <w:t>Hvorfor sier vi: Gi ”oss”?</w:t>
      </w:r>
    </w:p>
    <w:p w:rsidR="00920183" w:rsidRDefault="00920183" w:rsidP="00CF2125">
      <w:pPr>
        <w:pStyle w:val="Svar"/>
      </w:pPr>
      <w:r>
        <w:t>Vi skal be også for vår neste, og ikke bare for oss selv.  Når Gud gir oss noe godt, skal vi dele med andre.</w:t>
      </w:r>
    </w:p>
    <w:p w:rsidR="00920183" w:rsidRDefault="00920183" w:rsidP="0006104D">
      <w:pPr>
        <w:pStyle w:val="bibelsitat"/>
      </w:pPr>
      <w:r w:rsidRPr="00662009">
        <w:rPr>
          <w:b/>
        </w:rPr>
        <w:t>Jes 58:6f</w:t>
      </w:r>
      <w:r>
        <w:t xml:space="preserve"> – Er ikke dette den faste jeg finner behag i, at dere løser ugudelighets le</w:t>
      </w:r>
      <w:r>
        <w:t>n</w:t>
      </w:r>
      <w:r>
        <w:t>ker, sprenger åkets bånd, slipper undertrykte fri og bryter hvert et åk?  Er det ikke de</w:t>
      </w:r>
      <w:r>
        <w:t>t</w:t>
      </w:r>
      <w:r>
        <w:t xml:space="preserve">te at du bryter ditt brød til den som sulter, og lar hjemløse stakkarer komme i hus – når du ser en naken, at du da kler ham, og at du ikke drar deg bort fra dem som er av ditt eget kjøtt og blod?  </w:t>
      </w:r>
      <w:r w:rsidRPr="008805AB">
        <w:t>Jak 2:15f</w:t>
      </w:r>
      <w:r>
        <w:t>. (Jf De ti bud: 7, 9, 10)</w:t>
      </w:r>
    </w:p>
    <w:p w:rsidR="003E6764" w:rsidRDefault="003E6764" w:rsidP="000B6CB2">
      <w:pPr>
        <w:pStyle w:val="katekismesprsml"/>
      </w:pPr>
      <w:r>
        <w:t xml:space="preserve">Hvorfor sier vi: Gi oss ”i dag”? </w:t>
      </w:r>
    </w:p>
    <w:p w:rsidR="003E6764" w:rsidRDefault="003E6764" w:rsidP="00CF2125">
      <w:pPr>
        <w:pStyle w:val="Svar"/>
      </w:pPr>
      <w:r>
        <w:t xml:space="preserve">Vi vet </w:t>
      </w:r>
      <w:r w:rsidRPr="00F30827">
        <w:t>ikke</w:t>
      </w:r>
      <w:r>
        <w:t xml:space="preserve"> om vi lever i morgen, og derfor ber vi for vårt livsopphold i dag.</w:t>
      </w:r>
    </w:p>
    <w:p w:rsidR="00920183" w:rsidRDefault="00920183" w:rsidP="0006104D">
      <w:pPr>
        <w:pStyle w:val="bibelhenvisning"/>
      </w:pPr>
      <w:r w:rsidRPr="00662009">
        <w:rPr>
          <w:b/>
        </w:rPr>
        <w:lastRenderedPageBreak/>
        <w:t>Sal 68:20a</w:t>
      </w:r>
      <w:r>
        <w:t xml:space="preserve"> – Lovet </w:t>
      </w:r>
      <w:proofErr w:type="gramStart"/>
      <w:r>
        <w:t>være</w:t>
      </w:r>
      <w:proofErr w:type="gramEnd"/>
      <w:r>
        <w:t xml:space="preserve"> Herren </w:t>
      </w:r>
      <w:r w:rsidR="00662009">
        <w:t>fra dag til dag</w:t>
      </w:r>
      <w:r>
        <w:t xml:space="preserve">!  </w:t>
      </w:r>
      <w:r w:rsidRPr="00662009">
        <w:rPr>
          <w:b/>
        </w:rPr>
        <w:t>Mt 6:8, 33f</w:t>
      </w:r>
      <w:r>
        <w:t xml:space="preserve"> – søk først Guds rike og hans rettferdighet, så skal også alt dette andre gis dere.  Vær derfor ikke bekymret for morgendagen.  Morgendagen skal ha sine egne bekymringer.  Hver dag har nok av sin egen plage.  </w:t>
      </w:r>
      <w:r w:rsidRPr="00662009">
        <w:rPr>
          <w:b/>
        </w:rPr>
        <w:t>Jak 4:13-15</w:t>
      </w:r>
      <w:r>
        <w:t xml:space="preserve"> – Så til dere som sier: ”I dag eller i morgen drar vi til den eller den byen, blir der ett år, driver handel og tjener penger.”   Dere kjenner jo ikke morgendagen, hvordan livet deres da er.  Dere er jo en røyk som synes en liten stund og så er borte.  Dere burde heller si: ”Om Herren vil, og vi får leve, så skal vi gjøre de</w:t>
      </w:r>
      <w:r>
        <w:t>t</w:t>
      </w:r>
      <w:r>
        <w:t>te eller hint.”</w:t>
      </w:r>
    </w:p>
    <w:p w:rsidR="002D0F2F" w:rsidRPr="00E25A8E" w:rsidRDefault="002D0F2F" w:rsidP="003768E7">
      <w:pPr>
        <w:pStyle w:val="innskuttlinje"/>
      </w:pPr>
    </w:p>
    <w:p w:rsidR="00920183" w:rsidRPr="00E25A8E" w:rsidRDefault="00920183" w:rsidP="003768E7">
      <w:pPr>
        <w:pStyle w:val="avsnitt"/>
      </w:pPr>
      <w:r w:rsidRPr="00805BE1">
        <w:rPr>
          <w:rStyle w:val="Sterk"/>
        </w:rPr>
        <w:t>Eksempler</w:t>
      </w:r>
      <w:r w:rsidRPr="00E25A8E">
        <w:t xml:space="preserve">: Guds frelsesgoder i Kristus virker den tillitsfulle forsynstro på den </w:t>
      </w:r>
      <w:r w:rsidRPr="00E25A8E">
        <w:rPr>
          <w:i/>
          <w:iCs/>
        </w:rPr>
        <w:t>g</w:t>
      </w:r>
      <w:r w:rsidRPr="00E25A8E">
        <w:rPr>
          <w:i/>
          <w:iCs/>
        </w:rPr>
        <w:t>o</w:t>
      </w:r>
      <w:r w:rsidRPr="00E25A8E">
        <w:rPr>
          <w:i/>
          <w:iCs/>
        </w:rPr>
        <w:t>de</w:t>
      </w:r>
      <w:r w:rsidRPr="00E25A8E">
        <w:t xml:space="preserve"> Skaperen, Mt 6:25-34.  - Jordiske fedre, Lk 11:9-13. </w:t>
      </w:r>
    </w:p>
    <w:p w:rsidR="00D81BB5" w:rsidRDefault="00D81BB5" w:rsidP="000B6CB2">
      <w:pPr>
        <w:pStyle w:val="katekismesprsml"/>
      </w:pPr>
      <w:r>
        <w:t>Hvorfor sier vi: Gi oss ”vårt” brød?</w:t>
      </w:r>
    </w:p>
    <w:p w:rsidR="00920183" w:rsidRDefault="00920183" w:rsidP="00CF2125">
      <w:pPr>
        <w:pStyle w:val="Svar"/>
      </w:pPr>
      <w:r>
        <w:t>Den matbiten jeg spiser, er en bit av alles mat.</w:t>
      </w:r>
    </w:p>
    <w:p w:rsidR="00920183" w:rsidRDefault="00920183" w:rsidP="0006104D">
      <w:pPr>
        <w:pStyle w:val="bibelsitat"/>
      </w:pPr>
      <w:r w:rsidRPr="00662009">
        <w:rPr>
          <w:b/>
        </w:rPr>
        <w:t>Ord 30:8b</w:t>
      </w:r>
      <w:r>
        <w:t xml:space="preserve"> – Gi meg ikke armod, og heller ikke rikdom!  La meg ete mitt tilmålte brød.  </w:t>
      </w:r>
      <w:r w:rsidRPr="00662009">
        <w:rPr>
          <w:b/>
        </w:rPr>
        <w:t>2 Tess 3:10b</w:t>
      </w:r>
      <w:r>
        <w:t xml:space="preserve"> – Den som ikke vil arbeide, skal heller ikke ete.  </w:t>
      </w:r>
      <w:r w:rsidRPr="00662009">
        <w:rPr>
          <w:b/>
        </w:rPr>
        <w:t>1 Tim 6:6-8</w:t>
      </w:r>
      <w:r>
        <w:t xml:space="preserve"> – Ja, gud</w:t>
      </w:r>
      <w:r>
        <w:t>s</w:t>
      </w:r>
      <w:r>
        <w:t xml:space="preserve">frykt med nøysomhet er en stor vinning!  Vi har ikke brakt noe med oss inn i verden, og kan heller ikke føre noe ut.  Har vi mat og klær, skal vi være tilfreds med det.  </w:t>
      </w:r>
    </w:p>
    <w:p w:rsidR="003E6764" w:rsidRDefault="003E6764" w:rsidP="000B6CB2">
      <w:pPr>
        <w:pStyle w:val="katekismesprsml"/>
      </w:pPr>
      <w:r>
        <w:t xml:space="preserve">Hvorfor ber vi om ”daglig” brød? </w:t>
      </w:r>
    </w:p>
    <w:p w:rsidR="00920183" w:rsidRDefault="00920183" w:rsidP="00CF2125">
      <w:pPr>
        <w:pStyle w:val="Svar"/>
      </w:pPr>
      <w:r>
        <w:t>Gud vil gi hva vi trenger for dette liv og det evige liv.  Det gjør han fra dag til dag.</w:t>
      </w:r>
    </w:p>
    <w:p w:rsidR="00920183" w:rsidRDefault="00920183" w:rsidP="0006104D">
      <w:pPr>
        <w:pStyle w:val="bibelsitat"/>
      </w:pPr>
      <w:r w:rsidRPr="00662009">
        <w:rPr>
          <w:b/>
        </w:rPr>
        <w:t>Sal 145:15f</w:t>
      </w:r>
      <w:r>
        <w:t xml:space="preserve"> – Alles øyne venter på deg, og du gir dem deres mat i rette tid.  </w:t>
      </w:r>
      <w:r w:rsidRPr="00111843">
        <w:t>37:25f</w:t>
      </w:r>
      <w:r>
        <w:t xml:space="preserve">.  </w:t>
      </w:r>
    </w:p>
    <w:p w:rsidR="00920183" w:rsidRDefault="00920183" w:rsidP="00E31609">
      <w:pPr>
        <w:pStyle w:val="bibelsitat"/>
      </w:pPr>
      <w:r w:rsidRPr="00662009">
        <w:rPr>
          <w:b/>
        </w:rPr>
        <w:t>Fil 4:19</w:t>
      </w:r>
      <w:r>
        <w:t xml:space="preserve"> – Min Gud skal gi dere fullt opp av alt hva dere trenger, etter sin herlighets rikdom ved Kristus Jesus.  </w:t>
      </w:r>
      <w:r w:rsidRPr="00662009">
        <w:rPr>
          <w:b/>
        </w:rPr>
        <w:t>1 Pet 5:7</w:t>
      </w:r>
      <w:r>
        <w:t xml:space="preserve"> – Kast alle deres bekymringer på ham, for han har omsorg for dere.  </w:t>
      </w:r>
      <w:r w:rsidRPr="00111843">
        <w:t>Mt 6:25</w:t>
      </w:r>
      <w:r>
        <w:t xml:space="preserve">.  </w:t>
      </w:r>
      <w:r w:rsidRPr="00662009">
        <w:rPr>
          <w:b/>
        </w:rPr>
        <w:t>Mt 4:4b</w:t>
      </w:r>
      <w:r>
        <w:t xml:space="preserve"> – Mennesket skal ikke leve kun av brød, men av hvert ord som går ut av Guds munn.  </w:t>
      </w:r>
      <w:r w:rsidRPr="00662009">
        <w:rPr>
          <w:b/>
        </w:rPr>
        <w:t>Joh 6:27, 51</w:t>
      </w:r>
      <w:r>
        <w:t xml:space="preserve"> – Arbeid ikke for den mat som forgår, men for den mat som varer ved til evig liv og som Menneskesønnen skal gi d</w:t>
      </w:r>
      <w:r>
        <w:t>e</w:t>
      </w:r>
      <w:r>
        <w:t xml:space="preserve">re! </w:t>
      </w:r>
      <w:proofErr w:type="gramStart"/>
      <w:r>
        <w:t>/…/</w:t>
      </w:r>
      <w:proofErr w:type="gramEnd"/>
      <w:r>
        <w:t xml:space="preserve"> JEG ER det levende brød som er kommet ned fra himmelen.  Om noen eter av dette brød, skal han leve i evighet.  Og det brød </w:t>
      </w:r>
      <w:proofErr w:type="gramStart"/>
      <w:r>
        <w:t>som  jeg</w:t>
      </w:r>
      <w:proofErr w:type="gramEnd"/>
      <w:r>
        <w:t xml:space="preserve"> vil gi, er mitt kjød, som jeg vil gi til liv for verden.  </w:t>
      </w:r>
      <w:r w:rsidRPr="00662009">
        <w:rPr>
          <w:b/>
        </w:rPr>
        <w:t>Heb 13:14</w:t>
      </w:r>
      <w:r>
        <w:t xml:space="preserve"> – Vi har ikke her noen blivende stad, men søker den kommende.  </w:t>
      </w:r>
      <w:r w:rsidRPr="00FC408E">
        <w:t>Sal 39:14f, Joh 15:3b</w:t>
      </w:r>
      <w:r w:rsidR="00662009">
        <w:t>, Fil 3:20</w:t>
      </w:r>
      <w:r>
        <w:t xml:space="preserve">.    </w:t>
      </w:r>
    </w:p>
    <w:p w:rsidR="00920183" w:rsidRDefault="00920183" w:rsidP="0048661C">
      <w:r>
        <w:t xml:space="preserve">Ingenting i denne verden blir til eller består uten Guds </w:t>
      </w:r>
      <w:r w:rsidRPr="006141B1">
        <w:rPr>
          <w:i/>
        </w:rPr>
        <w:t>skapende</w:t>
      </w:r>
      <w:r>
        <w:t xml:space="preserve"> ord.  Den som lever av Guds ord, akter ”</w:t>
      </w:r>
      <w:r w:rsidRPr="00662009">
        <w:rPr>
          <w:i/>
        </w:rPr>
        <w:t>Kristi vanære for en større rikdom enn Egyptens ska</w:t>
      </w:r>
      <w:r w:rsidRPr="00662009">
        <w:rPr>
          <w:i/>
        </w:rPr>
        <w:t>t</w:t>
      </w:r>
      <w:r w:rsidRPr="00662009">
        <w:rPr>
          <w:i/>
        </w:rPr>
        <w:t>ter</w:t>
      </w:r>
      <w:r>
        <w:t xml:space="preserve">”, Heb 11:26.  </w:t>
      </w:r>
    </w:p>
    <w:p w:rsidR="002D0F2F" w:rsidRPr="00E25A8E" w:rsidRDefault="002D0F2F" w:rsidP="003768E7">
      <w:pPr>
        <w:pStyle w:val="innskuttlinje"/>
      </w:pPr>
    </w:p>
    <w:p w:rsidR="00ED2220" w:rsidRPr="00E25A8E" w:rsidRDefault="00ED2220" w:rsidP="003768E7">
      <w:pPr>
        <w:pStyle w:val="avsnitt"/>
      </w:pPr>
      <w:r w:rsidRPr="00E25A8E">
        <w:rPr>
          <w:b/>
          <w:bCs/>
        </w:rPr>
        <w:t>Eksempel</w:t>
      </w:r>
      <w:r w:rsidRPr="00E25A8E">
        <w:t xml:space="preserve">: Guds frelsesgoder i Kristus virker den tillitsfulle forsynstro, Mt 6:25-34.  - Jordiske fedre, Lk 11:9-13. </w:t>
      </w:r>
    </w:p>
    <w:p w:rsidR="002D0F2F" w:rsidRPr="00E25A8E" w:rsidRDefault="002D0F2F" w:rsidP="003768E7">
      <w:pPr>
        <w:pStyle w:val="innskuttlinje"/>
      </w:pPr>
    </w:p>
    <w:p w:rsidR="00806FB5" w:rsidRPr="00E915CC" w:rsidRDefault="003E6764" w:rsidP="007E7F8C">
      <w:pPr>
        <w:pStyle w:val="Anm0"/>
        <w:rPr>
          <w:lang w:val="nb-NO"/>
        </w:rPr>
      </w:pPr>
      <w:r w:rsidRPr="00651F0D">
        <w:rPr>
          <w:rStyle w:val="Sterkutheving"/>
          <w:sz w:val="24"/>
          <w:lang w:val="nb-NO"/>
        </w:rPr>
        <w:t xml:space="preserve">Anm.  </w:t>
      </w:r>
      <w:r w:rsidR="001662E2" w:rsidRPr="00651F0D">
        <w:rPr>
          <w:rStyle w:val="Sterkutheving"/>
          <w:sz w:val="24"/>
          <w:lang w:val="nb-NO"/>
        </w:rPr>
        <w:t>”Daglig”</w:t>
      </w:r>
      <w:r w:rsidR="001662E2" w:rsidRPr="00651F0D">
        <w:rPr>
          <w:rStyle w:val="Sterkutheving"/>
          <w:lang w:val="nb-NO"/>
        </w:rPr>
        <w:t xml:space="preserve">.  </w:t>
      </w:r>
      <w:r w:rsidR="004105AD" w:rsidRPr="00E915CC">
        <w:rPr>
          <w:lang w:val="nb-NO"/>
        </w:rPr>
        <w:t xml:space="preserve">Evangelistene bruker et </w:t>
      </w:r>
      <w:r w:rsidR="00AB2326" w:rsidRPr="00E915CC">
        <w:rPr>
          <w:lang w:val="nb-NO"/>
        </w:rPr>
        <w:t xml:space="preserve">ord som forekommer </w:t>
      </w:r>
      <w:r w:rsidR="001662E2" w:rsidRPr="00E915CC">
        <w:rPr>
          <w:lang w:val="nb-NO"/>
        </w:rPr>
        <w:t>sjelden på gres</w:t>
      </w:r>
      <w:r w:rsidR="00662009" w:rsidRPr="00E915CC">
        <w:rPr>
          <w:lang w:val="nb-NO"/>
        </w:rPr>
        <w:t>k (</w:t>
      </w:r>
      <w:r w:rsidR="00662009" w:rsidRPr="0048661C">
        <w:rPr>
          <w:rStyle w:val="Sterkutheving"/>
          <w:b w:val="0"/>
          <w:sz w:val="24"/>
          <w:lang w:val="nb-NO"/>
        </w:rPr>
        <w:t>epioiosis</w:t>
      </w:r>
      <w:r w:rsidR="00662009" w:rsidRPr="00651F0D">
        <w:rPr>
          <w:rStyle w:val="Sterkutheving"/>
          <w:lang w:val="nb-NO"/>
        </w:rPr>
        <w:t>)</w:t>
      </w:r>
      <w:r w:rsidR="001662E2" w:rsidRPr="00E915CC">
        <w:rPr>
          <w:lang w:val="nb-NO"/>
        </w:rPr>
        <w:t xml:space="preserve">.  </w:t>
      </w:r>
      <w:r w:rsidR="00AB2326" w:rsidRPr="00E915CC">
        <w:rPr>
          <w:lang w:val="nb-NO"/>
        </w:rPr>
        <w:t xml:space="preserve">Ordet </w:t>
      </w:r>
      <w:r w:rsidR="00FE51F9" w:rsidRPr="00E915CC">
        <w:rPr>
          <w:lang w:val="nb-NO"/>
        </w:rPr>
        <w:t xml:space="preserve">har </w:t>
      </w:r>
      <w:r w:rsidR="00FE51F9" w:rsidRPr="00E915CC">
        <w:rPr>
          <w:i/>
          <w:lang w:val="nb-NO"/>
        </w:rPr>
        <w:t>dobbel bunn</w:t>
      </w:r>
      <w:r w:rsidR="00806FB5" w:rsidRPr="00E915CC">
        <w:rPr>
          <w:lang w:val="nb-NO"/>
        </w:rPr>
        <w:t xml:space="preserve">: </w:t>
      </w:r>
      <w:r w:rsidRPr="00E915CC">
        <w:rPr>
          <w:lang w:val="nb-NO"/>
        </w:rPr>
        <w:t xml:space="preserve">Vi ber om det vi trenger til vårt livsopphold, og </w:t>
      </w:r>
      <w:r w:rsidR="00FE51F9" w:rsidRPr="00E915CC">
        <w:rPr>
          <w:lang w:val="nb-NO"/>
        </w:rPr>
        <w:t xml:space="preserve">samtidig </w:t>
      </w:r>
      <w:r w:rsidRPr="00E915CC">
        <w:rPr>
          <w:lang w:val="nb-NO"/>
        </w:rPr>
        <w:t xml:space="preserve">om </w:t>
      </w:r>
      <w:r w:rsidR="00AB2326" w:rsidRPr="00E915CC">
        <w:rPr>
          <w:lang w:val="nb-NO"/>
        </w:rPr>
        <w:t xml:space="preserve">Guds rikes goder, som Kristus bringer </w:t>
      </w:r>
      <w:r w:rsidRPr="00E915CC">
        <w:rPr>
          <w:lang w:val="nb-NO"/>
        </w:rPr>
        <w:t>”i dag”</w:t>
      </w:r>
      <w:r w:rsidR="00FE51F9" w:rsidRPr="00E915CC">
        <w:rPr>
          <w:lang w:val="nb-NO"/>
        </w:rPr>
        <w:t xml:space="preserve"> </w:t>
      </w:r>
      <w:r w:rsidR="00AB2326" w:rsidRPr="00E915CC">
        <w:rPr>
          <w:lang w:val="nb-NO"/>
        </w:rPr>
        <w:t xml:space="preserve">allerede.  </w:t>
      </w:r>
      <w:r w:rsidR="00806FB5" w:rsidRPr="00E915CC">
        <w:rPr>
          <w:lang w:val="nb-NO"/>
        </w:rPr>
        <w:t>Jf Mt 4:4, 5 Mos 8:3.</w:t>
      </w:r>
    </w:p>
    <w:p w:rsidR="002D0F2F" w:rsidRPr="00E915CC" w:rsidRDefault="00806FB5" w:rsidP="007E7F8C">
      <w:pPr>
        <w:pStyle w:val="Anm0"/>
        <w:rPr>
          <w:lang w:val="nb-NO"/>
        </w:rPr>
      </w:pPr>
      <w:r w:rsidRPr="00E915CC">
        <w:rPr>
          <w:lang w:val="nb-NO"/>
        </w:rPr>
        <w:lastRenderedPageBreak/>
        <w:t xml:space="preserve">En kristen lever ved troen det nye livet </w:t>
      </w:r>
      <w:r w:rsidR="00FE51F9" w:rsidRPr="00E915CC">
        <w:rPr>
          <w:lang w:val="nb-NO"/>
        </w:rPr>
        <w:t xml:space="preserve">”allerede”, og </w:t>
      </w:r>
      <w:r w:rsidR="00662009" w:rsidRPr="00E915CC">
        <w:rPr>
          <w:lang w:val="nb-NO"/>
        </w:rPr>
        <w:t xml:space="preserve">er </w:t>
      </w:r>
      <w:r w:rsidR="001662E2" w:rsidRPr="00E915CC">
        <w:rPr>
          <w:lang w:val="nb-NO"/>
        </w:rPr>
        <w:t xml:space="preserve">”ennå ikke” </w:t>
      </w:r>
      <w:r w:rsidR="00662009" w:rsidRPr="00E915CC">
        <w:rPr>
          <w:lang w:val="nb-NO"/>
        </w:rPr>
        <w:t xml:space="preserve">kommet til </w:t>
      </w:r>
      <w:r w:rsidR="00FE51F9" w:rsidRPr="00E915CC">
        <w:rPr>
          <w:lang w:val="nb-NO"/>
        </w:rPr>
        <w:t>det fullendte Guds rike</w:t>
      </w:r>
      <w:r w:rsidR="001662E2" w:rsidRPr="00E915CC">
        <w:rPr>
          <w:lang w:val="nb-NO"/>
        </w:rPr>
        <w:t xml:space="preserve">.  </w:t>
      </w:r>
      <w:r w:rsidRPr="00E915CC">
        <w:rPr>
          <w:lang w:val="nb-NO"/>
        </w:rPr>
        <w:t xml:space="preserve">Derfor </w:t>
      </w:r>
      <w:r w:rsidR="006E1E23" w:rsidRPr="00E915CC">
        <w:rPr>
          <w:lang w:val="nb-NO"/>
        </w:rPr>
        <w:t xml:space="preserve">er </w:t>
      </w:r>
      <w:r w:rsidR="003E6764" w:rsidRPr="00E915CC">
        <w:rPr>
          <w:lang w:val="nb-NO"/>
        </w:rPr>
        <w:t xml:space="preserve">Herrens bønn </w:t>
      </w:r>
      <w:r w:rsidR="00662009" w:rsidRPr="00E915CC">
        <w:rPr>
          <w:lang w:val="nb-NO"/>
        </w:rPr>
        <w:t xml:space="preserve">også </w:t>
      </w:r>
      <w:r w:rsidR="006E1E23" w:rsidRPr="00E915CC">
        <w:rPr>
          <w:lang w:val="nb-NO"/>
        </w:rPr>
        <w:t xml:space="preserve">egnet til </w:t>
      </w:r>
      <w:r w:rsidR="003E6764" w:rsidRPr="00E915CC">
        <w:rPr>
          <w:lang w:val="nb-NO"/>
        </w:rPr>
        <w:t>bordbønn under Nattve</w:t>
      </w:r>
      <w:r w:rsidR="003E6764" w:rsidRPr="00E915CC">
        <w:rPr>
          <w:lang w:val="nb-NO"/>
        </w:rPr>
        <w:t>r</w:t>
      </w:r>
      <w:r w:rsidR="00662009" w:rsidRPr="00E915CC">
        <w:rPr>
          <w:lang w:val="nb-NO"/>
        </w:rPr>
        <w:t>dens K</w:t>
      </w:r>
      <w:r w:rsidR="003E6764" w:rsidRPr="00E915CC">
        <w:rPr>
          <w:lang w:val="nb-NO"/>
        </w:rPr>
        <w:t xml:space="preserve">iturgi.  Denne bruk kan spores tilbake til kirkefedrene. </w:t>
      </w:r>
    </w:p>
    <w:p w:rsidR="003E6764" w:rsidRPr="00E25A8E" w:rsidRDefault="003E6764" w:rsidP="003768E7">
      <w:pPr>
        <w:pStyle w:val="innskuttlinje"/>
      </w:pPr>
      <w:r w:rsidRPr="00E25A8E">
        <w:t xml:space="preserve"> </w:t>
      </w:r>
    </w:p>
    <w:p w:rsidR="003E6764" w:rsidRDefault="003E6764" w:rsidP="000B6CB2">
      <w:pPr>
        <w:pStyle w:val="katekismesprsml"/>
      </w:pPr>
      <w:r>
        <w:t>Hva skylder vi Gud Skaperen for hans gaver?</w:t>
      </w:r>
    </w:p>
    <w:p w:rsidR="00920183" w:rsidRDefault="00920183" w:rsidP="00CF2125">
      <w:pPr>
        <w:pStyle w:val="Svar"/>
      </w:pPr>
      <w:r>
        <w:t>Svar: Takksigelse.</w:t>
      </w:r>
    </w:p>
    <w:p w:rsidR="00920183" w:rsidRDefault="00920183" w:rsidP="0006104D">
      <w:pPr>
        <w:pStyle w:val="bibelsitat"/>
      </w:pPr>
      <w:r w:rsidRPr="00662009">
        <w:rPr>
          <w:b/>
        </w:rPr>
        <w:t>Sal 118:1</w:t>
      </w:r>
      <w:r>
        <w:t xml:space="preserve"> - Takk Herren, for han er god, evig varer hans miskunn.  </w:t>
      </w:r>
      <w:r w:rsidRPr="00662009">
        <w:rPr>
          <w:b/>
        </w:rPr>
        <w:t>Fil 4:6</w:t>
      </w:r>
      <w:r>
        <w:t xml:space="preserve"> – Vær ikke bekymret for noe, men la i alle ting deres ønskemål bli kjent for Gud i hver bønn og påkallelse, med takksigelse.  (</w:t>
      </w:r>
      <w:r w:rsidRPr="00FC408E">
        <w:t>1 Tess 5:</w:t>
      </w:r>
      <w:proofErr w:type="gramStart"/>
      <w:r w:rsidRPr="00FC408E">
        <w:t>18)</w:t>
      </w:r>
      <w:r>
        <w:t xml:space="preserve">  </w:t>
      </w:r>
      <w:r w:rsidRPr="00662009">
        <w:rPr>
          <w:b/>
        </w:rPr>
        <w:t>Ef</w:t>
      </w:r>
      <w:proofErr w:type="gramEnd"/>
      <w:r w:rsidRPr="00662009">
        <w:rPr>
          <w:b/>
        </w:rPr>
        <w:t xml:space="preserve"> 5:20</w:t>
      </w:r>
      <w:r>
        <w:t xml:space="preserve"> – Fremsi alltid takksigelse til Gud og Faderen for alt i vår Herres Jesu Kristi navn.  </w:t>
      </w:r>
      <w:r w:rsidRPr="00662009">
        <w:rPr>
          <w:b/>
        </w:rPr>
        <w:t>2 Kor 9:15</w:t>
      </w:r>
      <w:r>
        <w:t xml:space="preserve"> – Gud </w:t>
      </w:r>
      <w:proofErr w:type="gramStart"/>
      <w:r>
        <w:t>være</w:t>
      </w:r>
      <w:proofErr w:type="gramEnd"/>
      <w:r>
        <w:t xml:space="preserve"> takk for sin usigelige gave!   </w:t>
      </w:r>
    </w:p>
    <w:p w:rsidR="00920183" w:rsidRDefault="00920183" w:rsidP="0048661C">
      <w:r>
        <w:t xml:space="preserve">Åpenbaringsordets Gud er </w:t>
      </w:r>
      <w:r w:rsidRPr="00A51FF7">
        <w:rPr>
          <w:i/>
        </w:rPr>
        <w:t>Livgiveren</w:t>
      </w:r>
      <w:r>
        <w:t xml:space="preserve">.  </w:t>
      </w:r>
      <w:r w:rsidR="000407E4">
        <w:t xml:space="preserve">Gud nærer og opprettholder våre liv med </w:t>
      </w:r>
      <w:r>
        <w:t xml:space="preserve">maten vi spiser.  Med evangeliet </w:t>
      </w:r>
      <w:r w:rsidR="000407E4">
        <w:t xml:space="preserve">og sakramentene </w:t>
      </w:r>
      <w:r>
        <w:t xml:space="preserve">nærer og opprettholder han våre liv i Guds rike.  </w:t>
      </w:r>
    </w:p>
    <w:p w:rsidR="007417B1" w:rsidRDefault="007417B1" w:rsidP="003768E7">
      <w:pPr>
        <w:pStyle w:val="innskuttlinje"/>
      </w:pPr>
    </w:p>
    <w:p w:rsidR="00920183" w:rsidRPr="00805BE1" w:rsidRDefault="003E6764" w:rsidP="003768E7">
      <w:pPr>
        <w:pStyle w:val="avsnitt"/>
        <w:rPr>
          <w:rStyle w:val="Sterkutheving"/>
        </w:rPr>
      </w:pPr>
      <w:r w:rsidRPr="007417B1">
        <w:rPr>
          <w:rStyle w:val="Sterkutheving"/>
          <w:sz w:val="24"/>
        </w:rPr>
        <w:t>Fra bekjennelsesskriftene:</w:t>
      </w:r>
      <w:r w:rsidRPr="00805BE1">
        <w:rPr>
          <w:rStyle w:val="Sterkutheving"/>
        </w:rPr>
        <w:t xml:space="preserve"> </w:t>
      </w:r>
    </w:p>
    <w:p w:rsidR="003E6764" w:rsidRDefault="003E6764" w:rsidP="003768E7">
      <w:pPr>
        <w:pStyle w:val="avsnitt"/>
      </w:pPr>
      <w:r w:rsidRPr="00E25A8E">
        <w:t xml:space="preserve">Det daglige brød blir helliget ved Guds ord og bønn, Apol 23:30. </w:t>
      </w:r>
    </w:p>
    <w:p w:rsidR="007417B1" w:rsidRPr="007417B1" w:rsidRDefault="007417B1" w:rsidP="003768E7">
      <w:pPr>
        <w:pStyle w:val="avsnitt"/>
        <w:rPr>
          <w:u w:val="double"/>
        </w:rPr>
      </w:pPr>
      <w:r>
        <w:t>Denne bønn omfatter alt som hører med til livet i denne verden, SK Fadervår, 72-79.  Den er fremfor alt rettet mot Guds fiende</w:t>
      </w:r>
      <w:r w:rsidR="00244081">
        <w:t>,</w:t>
      </w:r>
      <w:r>
        <w:t xml:space="preserve"> djevelen</w:t>
      </w:r>
      <w:r w:rsidR="00244081">
        <w:t xml:space="preserve">, som vil ødelegge alt Guds skaperverk.  Vi kommer ikke utenom mange plager i denne falne verden, men Gud vil ha omsorg for oss i all vår nød, samme 80-84.  </w:t>
      </w:r>
    </w:p>
    <w:p w:rsidR="003E6764" w:rsidRPr="00B75B17" w:rsidRDefault="00DA15B3" w:rsidP="0006104D">
      <w:pPr>
        <w:pStyle w:val="overskrift40"/>
      </w:pPr>
      <w:bookmarkStart w:id="122" w:name="_Toc219720685"/>
      <w:bookmarkStart w:id="123" w:name="_Toc220902651"/>
      <w:bookmarkStart w:id="124" w:name="_Toc220904315"/>
      <w:bookmarkStart w:id="125" w:name="_Toc220904555"/>
      <w:bookmarkStart w:id="126" w:name="_Toc220904790"/>
      <w:bookmarkStart w:id="127" w:name="_Toc220905013"/>
      <w:bookmarkStart w:id="128" w:name="_Toc220905251"/>
      <w:bookmarkStart w:id="129" w:name="_Toc478845690"/>
      <w:r w:rsidRPr="00B75B17">
        <w:t xml:space="preserve">Om </w:t>
      </w:r>
      <w:r w:rsidR="003E6764" w:rsidRPr="00B75B17">
        <w:t>Femte bønn</w:t>
      </w:r>
      <w:bookmarkEnd w:id="122"/>
      <w:bookmarkEnd w:id="123"/>
      <w:bookmarkEnd w:id="124"/>
      <w:bookmarkEnd w:id="125"/>
      <w:bookmarkEnd w:id="126"/>
      <w:bookmarkEnd w:id="127"/>
      <w:bookmarkEnd w:id="128"/>
      <w:bookmarkEnd w:id="129"/>
    </w:p>
    <w:p w:rsidR="006E1E23" w:rsidRPr="006E3741" w:rsidRDefault="006E3741" w:rsidP="0006104D">
      <w:pPr>
        <w:pStyle w:val="anm"/>
        <w:rPr>
          <w:rStyle w:val="Boktittel"/>
          <w:rFonts w:cstheme="minorHAnsi"/>
          <w:i/>
          <w:iCs/>
          <w:sz w:val="20"/>
          <w:szCs w:val="20"/>
        </w:rPr>
      </w:pPr>
      <w:r w:rsidRPr="006E3741">
        <w:rPr>
          <w:rStyle w:val="Boktittel"/>
        </w:rPr>
        <w:t>Og forlat oss vår skyld, som vi òg forlater våre skyldnere.</w:t>
      </w:r>
    </w:p>
    <w:p w:rsidR="006E3741" w:rsidRDefault="006E3741" w:rsidP="0048661C">
      <w:pPr>
        <w:pStyle w:val="anm"/>
      </w:pPr>
      <w:r>
        <w:t>Hva er et?</w:t>
      </w:r>
    </w:p>
    <w:p w:rsidR="006E3741" w:rsidRDefault="006E3741" w:rsidP="0048661C">
      <w:pPr>
        <w:pStyle w:val="anm"/>
        <w:rPr>
          <w:rStyle w:val="Sterkutheving"/>
        </w:rPr>
      </w:pPr>
      <w:r w:rsidRPr="006E3741">
        <w:rPr>
          <w:rStyle w:val="Sterkutheving"/>
        </w:rPr>
        <w:t>Vi ber i denne bønn at Far i himmelen ikke vil se på vår synd og ikke for dens skyld si nei til vår bønn.  Forvi er ikke verdige til noeav det vi ber om, og</w:t>
      </w:r>
      <w:r>
        <w:rPr>
          <w:rStyle w:val="Sterkutheving"/>
        </w:rPr>
        <w:t xml:space="preserve"> </w:t>
      </w:r>
      <w:r w:rsidRPr="006E3741">
        <w:rPr>
          <w:rStyle w:val="Sterkutheving"/>
        </w:rPr>
        <w:t>har ikke fortjent det, men vi ber at han vil gi oss alt av nåde.  For vi synder meget hver dag og fortjener ikke annet enn straff.  Så vil da også vi på vår side virkelig tilgi av hjertet, og gjerne gjøre vel mot dem som synder</w:t>
      </w:r>
      <w:r>
        <w:rPr>
          <w:rStyle w:val="Sterkutheving"/>
        </w:rPr>
        <w:t xml:space="preserve"> </w:t>
      </w:r>
      <w:r w:rsidRPr="006E3741">
        <w:rPr>
          <w:rStyle w:val="Sterkutheving"/>
        </w:rPr>
        <w:t>mot oss.</w:t>
      </w:r>
    </w:p>
    <w:p w:rsidR="002D0F2F" w:rsidRPr="00120B62" w:rsidRDefault="002D0F2F" w:rsidP="003768E7">
      <w:pPr>
        <w:pStyle w:val="avsnitt"/>
        <w:rPr>
          <w:rStyle w:val="Sterkutheving"/>
          <w:rFonts w:asciiTheme="minorHAnsi" w:hAnsiTheme="minorHAnsi" w:cs="Times New Roman"/>
          <w:bCs w:val="0"/>
          <w:i/>
          <w:iCs w:val="0"/>
          <w:szCs w:val="20"/>
        </w:rPr>
      </w:pPr>
    </w:p>
    <w:p w:rsidR="003E6764" w:rsidRDefault="003E6764" w:rsidP="000B6CB2">
      <w:pPr>
        <w:pStyle w:val="katekismesprsml"/>
      </w:pPr>
      <w:r>
        <w:t>Finnes det mennesker uten skyld?</w:t>
      </w:r>
    </w:p>
    <w:p w:rsidR="003E6764" w:rsidRDefault="00DB65EF" w:rsidP="00CF2125">
      <w:pPr>
        <w:pStyle w:val="Svar"/>
      </w:pPr>
      <w:r>
        <w:t xml:space="preserve">Vi er alle skyldige for Gud, </w:t>
      </w:r>
      <w:r w:rsidR="003E6764">
        <w:t xml:space="preserve">unntatt </w:t>
      </w:r>
      <w:r>
        <w:t>Guds Sønn i sin lidende lydighet.</w:t>
      </w:r>
      <w:r w:rsidR="003E6764">
        <w:t xml:space="preserve">  </w:t>
      </w:r>
    </w:p>
    <w:p w:rsidR="00E13799" w:rsidRDefault="00E13799" w:rsidP="0006104D">
      <w:pPr>
        <w:pStyle w:val="bibelsitat"/>
      </w:pPr>
      <w:r w:rsidRPr="000407E4">
        <w:rPr>
          <w:b/>
        </w:rPr>
        <w:t>Jes 59:12</w:t>
      </w:r>
      <w:r w:rsidRPr="001E299C">
        <w:t xml:space="preserve"> - du ser at våre overtredelser er mange, og våre synder vitner mot oss.  Våre overtredelser har vi for våre øyne, og våre misgjerninger kjenner vi.  </w:t>
      </w:r>
      <w:r w:rsidRPr="000407E4">
        <w:rPr>
          <w:b/>
        </w:rPr>
        <w:t>1 Sam 6:20</w:t>
      </w:r>
      <w:r w:rsidRPr="001E299C">
        <w:t xml:space="preserve"> – Hvem kan bestå for Herren, den hellige Gud?   </w:t>
      </w:r>
      <w:r w:rsidRPr="000407E4">
        <w:rPr>
          <w:b/>
        </w:rPr>
        <w:t>Sal 14:3</w:t>
      </w:r>
      <w:r w:rsidRPr="001E299C">
        <w:t xml:space="preserve"> – Alle er falt fra Gud, alle er fordervet.  Det fins ikke </w:t>
      </w:r>
      <w:r>
        <w:t>é</w:t>
      </w:r>
      <w:r w:rsidRPr="001E299C">
        <w:t>n som gjør det gode, ikke en eneste.</w:t>
      </w:r>
      <w:r>
        <w:t xml:space="preserve">  </w:t>
      </w:r>
      <w:r w:rsidRPr="000407E4">
        <w:rPr>
          <w:b/>
        </w:rPr>
        <w:t>19:15</w:t>
      </w:r>
      <w:r>
        <w:t xml:space="preserve"> – hvem kan merke sine feiltrinn?  Tilgi meg hver synd jeg ikke vet om.</w:t>
      </w:r>
      <w:r w:rsidRPr="001E299C">
        <w:t xml:space="preserve">  </w:t>
      </w:r>
      <w:r w:rsidRPr="00DB65EF">
        <w:rPr>
          <w:b/>
        </w:rPr>
        <w:t>Rom 3:10, 12, 23</w:t>
      </w:r>
      <w:r w:rsidRPr="001E299C">
        <w:t xml:space="preserve"> – Det fins ingen rettferdig, ikke </w:t>
      </w:r>
      <w:r>
        <w:t>é</w:t>
      </w:r>
      <w:r w:rsidRPr="001E299C">
        <w:t xml:space="preserve">n </w:t>
      </w:r>
      <w:proofErr w:type="gramStart"/>
      <w:r w:rsidRPr="001E299C">
        <w:t>/…/</w:t>
      </w:r>
      <w:proofErr w:type="gramEnd"/>
      <w:r w:rsidRPr="001E299C">
        <w:t xml:space="preserve"> Alle har veket av, alle er fordervet /…/ Alle har syndet </w:t>
      </w:r>
      <w:r w:rsidRPr="001E299C">
        <w:lastRenderedPageBreak/>
        <w:t xml:space="preserve">og mangler Guds herlighet.  </w:t>
      </w:r>
      <w:r w:rsidRPr="00DB65EF">
        <w:rPr>
          <w:b/>
        </w:rPr>
        <w:t>Rom 6:23</w:t>
      </w:r>
      <w:r>
        <w:t xml:space="preserve"> </w:t>
      </w:r>
      <w:r w:rsidRPr="001E299C">
        <w:t xml:space="preserve">– Syndens lønn er døden.  </w:t>
      </w:r>
      <w:r w:rsidR="00DB65EF" w:rsidRPr="00A51FF7">
        <w:t>Jes 59:2</w:t>
      </w:r>
      <w:r w:rsidR="00DB65EF">
        <w:t xml:space="preserve">, </w:t>
      </w:r>
      <w:r w:rsidR="00DB65EF" w:rsidRPr="00A51FF7">
        <w:t>Jak 3:2</w:t>
      </w:r>
      <w:r w:rsidR="00DB65EF">
        <w:t xml:space="preserve">, </w:t>
      </w:r>
      <w:r w:rsidR="00DB65EF" w:rsidRPr="00A51FF7">
        <w:t>Kol 3:25</w:t>
      </w:r>
      <w:r w:rsidR="00DB65EF">
        <w:t>.</w:t>
      </w:r>
    </w:p>
    <w:p w:rsidR="000407E4" w:rsidRPr="001E299C" w:rsidRDefault="000407E4" w:rsidP="00E31609">
      <w:pPr>
        <w:pStyle w:val="bibelsitat"/>
      </w:pPr>
      <w:r w:rsidRPr="00DB65EF">
        <w:rPr>
          <w:b/>
        </w:rPr>
        <w:t>Lk 23:4</w:t>
      </w:r>
      <w:r>
        <w:t xml:space="preserve"> – Jeg finner ingen skyld hos denne mannen (Joh 18:38, 19:4,6).  </w:t>
      </w:r>
      <w:r w:rsidR="00DB65EF" w:rsidRPr="00DB65EF">
        <w:rPr>
          <w:b/>
        </w:rPr>
        <w:t>Rom 8:3</w:t>
      </w:r>
      <w:r w:rsidR="00DB65EF">
        <w:t xml:space="preserve"> – for syndens skyld sendte (Gud) sin egen Sønn (3:19, Gal 1:4).</w:t>
      </w:r>
    </w:p>
    <w:p w:rsidR="00E13799" w:rsidRDefault="00DB65EF" w:rsidP="0048661C">
      <w:r>
        <w:t xml:space="preserve">Vi kan overse vår </w:t>
      </w:r>
      <w:r w:rsidR="00E13799">
        <w:t>skyld, prøve å glemme den og late som om den ikke fins</w:t>
      </w:r>
      <w:r w:rsidR="00F954BE">
        <w:t>, men forgjeves</w:t>
      </w:r>
      <w:r w:rsidR="00E13799">
        <w:t xml:space="preserve">.  Skyld er en ødeleggende virkelighet som må fjernes.  Begge parter må bidra, både den som ber om forlatelse og den som gir forlatelse.  </w:t>
      </w:r>
    </w:p>
    <w:p w:rsidR="003E6764" w:rsidRDefault="003E6764" w:rsidP="000B6CB2">
      <w:pPr>
        <w:pStyle w:val="katekismesprsml"/>
      </w:pPr>
      <w:r>
        <w:t>Hva ber vi om når vi ber Gud forlate oss vår skyld?</w:t>
      </w:r>
    </w:p>
    <w:p w:rsidR="003E6764" w:rsidRDefault="003E6764" w:rsidP="00CF2125">
      <w:pPr>
        <w:pStyle w:val="Svar"/>
      </w:pPr>
      <w:r>
        <w:t xml:space="preserve">Vi ber </w:t>
      </w:r>
      <w:r w:rsidR="00F954BE">
        <w:t xml:space="preserve">om to ting: (1) </w:t>
      </w:r>
      <w:r>
        <w:t xml:space="preserve">At Gud må se hen til sin </w:t>
      </w:r>
      <w:r w:rsidR="00F954BE">
        <w:t>forsoning med verden i Kristi død, og (2) bønn</w:t>
      </w:r>
      <w:r>
        <w:t>høre oss i nåde.</w:t>
      </w:r>
    </w:p>
    <w:p w:rsidR="00E13799" w:rsidRDefault="00E13799" w:rsidP="0006104D">
      <w:pPr>
        <w:pStyle w:val="bibelsitat"/>
      </w:pPr>
      <w:r w:rsidRPr="00F954BE">
        <w:rPr>
          <w:b/>
        </w:rPr>
        <w:t>1 Mos 32:10</w:t>
      </w:r>
      <w:r w:rsidRPr="001E299C">
        <w:t xml:space="preserve"> (fra Jakobs bønn) – Jeg er uverdig til all den miskunn og trofasthet som du har vist mot din tjener.  </w:t>
      </w:r>
      <w:r w:rsidRPr="00F954BE">
        <w:rPr>
          <w:b/>
        </w:rPr>
        <w:t>Sal 51:1f, 9</w:t>
      </w:r>
      <w:r w:rsidRPr="001E299C">
        <w:t xml:space="preserve"> – Vær meg nådig, Gud, i din trofasthet, slett ut mine overtredelser i din store barmhjertighet.  </w:t>
      </w:r>
      <w:r w:rsidRPr="006F417A">
        <w:t>Jes 30:19, Sal 55:1f, 66:20.</w:t>
      </w:r>
      <w:r>
        <w:t xml:space="preserve"> </w:t>
      </w:r>
    </w:p>
    <w:p w:rsidR="00E13799" w:rsidRPr="001E299C" w:rsidRDefault="00E13799" w:rsidP="00E31609">
      <w:pPr>
        <w:pStyle w:val="bibelsitat"/>
      </w:pPr>
      <w:r w:rsidRPr="00F954BE">
        <w:rPr>
          <w:b/>
        </w:rPr>
        <w:t>Mt 18:27</w:t>
      </w:r>
      <w:r w:rsidRPr="001E299C">
        <w:t xml:space="preserve"> – Da forbarmet hans herre seg over tjeneren og lot ham gå og ettergav gje</w:t>
      </w:r>
      <w:r w:rsidRPr="001E299C">
        <w:t>l</w:t>
      </w:r>
      <w:r w:rsidRPr="001E299C">
        <w:t xml:space="preserve">den.  </w:t>
      </w:r>
      <w:r w:rsidRPr="00F954BE">
        <w:rPr>
          <w:b/>
        </w:rPr>
        <w:t>Sal 32:1f</w:t>
      </w:r>
      <w:r w:rsidRPr="001E299C">
        <w:t xml:space="preserve"> – Salig er den mann som har fått sine overtredelser forlatt og sine synder skjult.  </w:t>
      </w:r>
      <w:r w:rsidRPr="00F954BE">
        <w:rPr>
          <w:b/>
        </w:rPr>
        <w:t>Fil 3:3b</w:t>
      </w:r>
      <w:r>
        <w:t xml:space="preserve"> – vi roser av Kristus Jesus og setter ikke vår lit til kjødet (jf Jes 53:11b, Jer 9:24a).</w:t>
      </w:r>
    </w:p>
    <w:p w:rsidR="00F954BE" w:rsidRDefault="00E13799" w:rsidP="0048661C">
      <w:r>
        <w:t xml:space="preserve">Gud har forsonet </w:t>
      </w:r>
      <w:r w:rsidRPr="00827F2C">
        <w:t>v</w:t>
      </w:r>
      <w:r>
        <w:t xml:space="preserve">erden med seg selv i Kristus Jesus.  Ved evangeliet meddeler han oss syndenes forlatelse for Kristi skyld, og kaller oss til å leve forlikt med ham. </w:t>
      </w:r>
    </w:p>
    <w:p w:rsidR="003E6764" w:rsidRDefault="003E6764" w:rsidP="000B6CB2">
      <w:pPr>
        <w:pStyle w:val="katekismesprsml"/>
      </w:pPr>
      <w:r>
        <w:t>Hvorfor er ordene lagt til: ”s</w:t>
      </w:r>
      <w:r w:rsidR="00D26E34">
        <w:t xml:space="preserve">lik også vi </w:t>
      </w:r>
      <w:r>
        <w:t>forlater våre skyldnere”?</w:t>
      </w:r>
    </w:p>
    <w:p w:rsidR="00E13799" w:rsidRDefault="00E13799" w:rsidP="00CF2125">
      <w:pPr>
        <w:pStyle w:val="Svar"/>
      </w:pPr>
      <w:r>
        <w:t>Guds kjærlighet til verden er fiendekjærlighet.  Den er vår skyldighet for Gud.</w:t>
      </w:r>
    </w:p>
    <w:p w:rsidR="00E13799" w:rsidRDefault="00E13799" w:rsidP="0006104D">
      <w:pPr>
        <w:pStyle w:val="bibelsitat"/>
        <w:rPr>
          <w:u w:val="single"/>
        </w:rPr>
      </w:pPr>
      <w:r w:rsidRPr="00F954BE">
        <w:rPr>
          <w:b/>
        </w:rPr>
        <w:t>Jer 31:34b</w:t>
      </w:r>
      <w:r>
        <w:t xml:space="preserve"> – For jeg vil forlate deres misgjerning og ikke mer komme deres synd i hu.  </w:t>
      </w:r>
      <w:r w:rsidRPr="00F954BE">
        <w:rPr>
          <w:b/>
        </w:rPr>
        <w:t>Joh 3:16</w:t>
      </w:r>
      <w:r>
        <w:t xml:space="preserve"> – Så har Gud elsket verden, at han ga sin Sønn, den </w:t>
      </w:r>
      <w:proofErr w:type="gramStart"/>
      <w:r>
        <w:t xml:space="preserve">enbårne…  </w:t>
      </w:r>
      <w:r w:rsidRPr="00F954BE">
        <w:rPr>
          <w:b/>
        </w:rPr>
        <w:t>Ef</w:t>
      </w:r>
      <w:proofErr w:type="gramEnd"/>
      <w:r w:rsidRPr="00F954BE">
        <w:rPr>
          <w:b/>
        </w:rPr>
        <w:t xml:space="preserve"> 4:32</w:t>
      </w:r>
      <w:r>
        <w:t xml:space="preserve"> – Vær gode mot hverandre, og barmhjertige og forlat hverandre, liksom Gud i Kristus har forlatt dere.  </w:t>
      </w:r>
    </w:p>
    <w:p w:rsidR="00E13799" w:rsidRDefault="00E13799" w:rsidP="00E31609">
      <w:pPr>
        <w:pStyle w:val="bibelsitat"/>
      </w:pPr>
      <w:r w:rsidRPr="00F954BE">
        <w:rPr>
          <w:b/>
        </w:rPr>
        <w:t>Lk 6:37</w:t>
      </w:r>
      <w:r>
        <w:t xml:space="preserve"> (om den fariseiske dømming) – fordøm ikke, så blir dere ikke fordømt; forlat, så skal dere få forlatelse.  </w:t>
      </w:r>
      <w:r w:rsidRPr="00F954BE">
        <w:rPr>
          <w:b/>
        </w:rPr>
        <w:t>Mt 6:14f</w:t>
      </w:r>
      <w:r>
        <w:t xml:space="preserve"> – Om dere tilgir menneskene deres overtredelser, skal deres himmelske Fader også tilgi dere.  Men om dere ikke tilgir menneskene, skal heller ikke deres Fader tilgi deres overtredelser. </w:t>
      </w:r>
      <w:r>
        <w:rPr>
          <w:u w:val="single"/>
        </w:rPr>
        <w:t xml:space="preserve"> </w:t>
      </w:r>
      <w:r w:rsidRPr="00F954BE">
        <w:rPr>
          <w:b/>
        </w:rPr>
        <w:t>5:23f</w:t>
      </w:r>
      <w:r>
        <w:t xml:space="preserve"> – om du ofrer din gave på alt</w:t>
      </w:r>
      <w:r>
        <w:t>e</w:t>
      </w:r>
      <w:r>
        <w:t xml:space="preserve">ret og der kommer i hu at din bror har grunn til å klage på deg, da legg din gave ned </w:t>
      </w:r>
      <w:r w:rsidR="004C20AB">
        <w:t xml:space="preserve">fram </w:t>
      </w:r>
      <w:r>
        <w:t xml:space="preserve">for alteret og gå først bort og forlik deg med din bror!  Kom deretter og ofre din gave!  </w:t>
      </w:r>
      <w:r w:rsidRPr="00563F33">
        <w:t>V 44b.  Lk 6:33, 35</w:t>
      </w:r>
      <w:r>
        <w:t xml:space="preserve">. </w:t>
      </w:r>
    </w:p>
    <w:p w:rsidR="00E13799" w:rsidRDefault="00E13799" w:rsidP="0048661C">
      <w:r>
        <w:t>Ingen lever for seg selv.  Våre liv er innvevd i hverandre, og Gud oppholder oss alle.</w:t>
      </w:r>
    </w:p>
    <w:p w:rsidR="002D0F2F" w:rsidRDefault="009F247F" w:rsidP="0048661C">
      <w:r>
        <w:t xml:space="preserve">Vi viser vår takknemmelighet for syndenes forlatelse ved å tilgi dem som gjør ondt mot oss.  Gud er en forsonet Gud av nåde, men hører ikke den uforsonlige i nåde. </w:t>
      </w:r>
    </w:p>
    <w:p w:rsidR="009F247F" w:rsidRPr="00E25A8E" w:rsidRDefault="009F247F" w:rsidP="003768E7">
      <w:pPr>
        <w:pStyle w:val="innskuttlinje"/>
      </w:pPr>
      <w:r w:rsidRPr="00E25A8E">
        <w:t xml:space="preserve"> </w:t>
      </w:r>
    </w:p>
    <w:p w:rsidR="00E13799" w:rsidRPr="00E25A8E" w:rsidRDefault="00E13799" w:rsidP="003768E7">
      <w:pPr>
        <w:pStyle w:val="avsnitt"/>
      </w:pPr>
      <w:r w:rsidRPr="00805BE1">
        <w:rPr>
          <w:rStyle w:val="Sterk"/>
        </w:rPr>
        <w:lastRenderedPageBreak/>
        <w:t xml:space="preserve">Eksempler: </w:t>
      </w:r>
      <w:r w:rsidRPr="00E25A8E">
        <w:rPr>
          <w:i/>
          <w:iCs/>
        </w:rPr>
        <w:t>Josef</w:t>
      </w:r>
      <w:r w:rsidRPr="00E25A8E">
        <w:t xml:space="preserve"> tilga</w:t>
      </w:r>
      <w:r w:rsidR="00F954BE" w:rsidRPr="00E25A8E">
        <w:t>v</w:t>
      </w:r>
      <w:r w:rsidRPr="00E25A8E">
        <w:t xml:space="preserve"> brødrene sine og </w:t>
      </w:r>
      <w:r w:rsidR="009F247F" w:rsidRPr="00E25A8E">
        <w:t xml:space="preserve">viste omsorg </w:t>
      </w:r>
      <w:r w:rsidRPr="00E25A8E">
        <w:t xml:space="preserve">for dem, 1 Mos 50:15-21.   – </w:t>
      </w:r>
      <w:r w:rsidRPr="00E25A8E">
        <w:rPr>
          <w:i/>
          <w:iCs/>
        </w:rPr>
        <w:t>Den gjeldbundne tjeneren</w:t>
      </w:r>
      <w:r w:rsidRPr="00E25A8E">
        <w:t xml:space="preserve"> fikk alt ettergitt, men var nådeløs mot sin medtjener, Mt 18:32-35.  </w:t>
      </w:r>
    </w:p>
    <w:p w:rsidR="00ED2220" w:rsidRPr="00805BE1" w:rsidRDefault="00ED2220" w:rsidP="003768E7">
      <w:pPr>
        <w:pStyle w:val="innskuttlinje"/>
        <w:rPr>
          <w:rStyle w:val="Sterkutheving"/>
        </w:rPr>
      </w:pPr>
    </w:p>
    <w:p w:rsidR="006E3741" w:rsidRPr="00805BE1" w:rsidRDefault="00FB3DA2" w:rsidP="003768E7">
      <w:pPr>
        <w:pStyle w:val="avsnitt"/>
        <w:rPr>
          <w:rStyle w:val="Sterkutheving"/>
        </w:rPr>
      </w:pPr>
      <w:r w:rsidRPr="00244081">
        <w:rPr>
          <w:rStyle w:val="Sterkutheving"/>
          <w:sz w:val="24"/>
        </w:rPr>
        <w:t>Til bibelstudium:</w:t>
      </w:r>
      <w:r w:rsidR="006E3741" w:rsidRPr="00244081">
        <w:rPr>
          <w:rStyle w:val="Sterkutheving"/>
          <w:sz w:val="24"/>
        </w:rPr>
        <w:t xml:space="preserve"> </w:t>
      </w:r>
      <w:r w:rsidR="003E6764" w:rsidRPr="00244081">
        <w:rPr>
          <w:rStyle w:val="Sterkutheving"/>
          <w:sz w:val="24"/>
        </w:rPr>
        <w:t>Om fiendekjærlighet</w:t>
      </w:r>
      <w:r w:rsidR="006E3741" w:rsidRPr="00805BE1">
        <w:rPr>
          <w:rStyle w:val="Sterkutheving"/>
        </w:rPr>
        <w:t>.</w:t>
      </w:r>
    </w:p>
    <w:p w:rsidR="001B7EEF" w:rsidRPr="00E25A8E" w:rsidRDefault="003E6764" w:rsidP="003768E7">
      <w:pPr>
        <w:pStyle w:val="avsnitt"/>
      </w:pPr>
      <w:r w:rsidRPr="00E25A8E">
        <w:t>2 Mos 23:4f, 3 Mos 19:18</w:t>
      </w:r>
      <w:r w:rsidR="006E3741" w:rsidRPr="00E25A8E">
        <w:t xml:space="preserve">.  </w:t>
      </w:r>
      <w:r w:rsidRPr="00E25A8E">
        <w:t>Mt 18:23ff (den gjeldbundne tjener)</w:t>
      </w:r>
      <w:r w:rsidR="006E3741" w:rsidRPr="00E25A8E">
        <w:t xml:space="preserve">.  </w:t>
      </w:r>
    </w:p>
    <w:p w:rsidR="003E6764" w:rsidRPr="00805BE1" w:rsidRDefault="003E6764" w:rsidP="003768E7">
      <w:pPr>
        <w:pStyle w:val="avsnitt"/>
      </w:pPr>
      <w:r w:rsidRPr="000D0C2A">
        <w:rPr>
          <w:lang w:val="nn-NO"/>
        </w:rPr>
        <w:t>Lk 6:27-35, 23:34a.  Apg 7:60</w:t>
      </w:r>
      <w:r w:rsidR="006E3741" w:rsidRPr="000D0C2A">
        <w:rPr>
          <w:lang w:val="nn-NO"/>
        </w:rPr>
        <w:t xml:space="preserve">.  </w:t>
      </w:r>
      <w:r w:rsidRPr="000D0C2A">
        <w:rPr>
          <w:lang w:val="nn-NO"/>
        </w:rPr>
        <w:t>Rom 12:14, 20</w:t>
      </w:r>
      <w:r w:rsidR="006E3741" w:rsidRPr="000D0C2A">
        <w:rPr>
          <w:lang w:val="nn-NO"/>
        </w:rPr>
        <w:t xml:space="preserve">.  </w:t>
      </w:r>
      <w:r w:rsidRPr="000D0C2A">
        <w:rPr>
          <w:lang w:val="nn-NO"/>
        </w:rPr>
        <w:t>1 Kor 4:12b-13</w:t>
      </w:r>
      <w:r w:rsidR="006E3741" w:rsidRPr="000D0C2A">
        <w:rPr>
          <w:lang w:val="nn-NO"/>
        </w:rPr>
        <w:t xml:space="preserve">.  </w:t>
      </w:r>
      <w:r w:rsidRPr="00805BE1">
        <w:t xml:space="preserve">1 Pet 3:8f.  </w:t>
      </w:r>
    </w:p>
    <w:p w:rsidR="003E6764" w:rsidRPr="005D2373" w:rsidRDefault="00DA15B3" w:rsidP="0048661C">
      <w:pPr>
        <w:pStyle w:val="overskrift40"/>
      </w:pPr>
      <w:bookmarkStart w:id="130" w:name="_Toc219720686"/>
      <w:bookmarkStart w:id="131" w:name="_Toc220902652"/>
      <w:bookmarkStart w:id="132" w:name="_Toc220904316"/>
      <w:bookmarkStart w:id="133" w:name="_Toc220904556"/>
      <w:bookmarkStart w:id="134" w:name="_Toc220904791"/>
      <w:bookmarkStart w:id="135" w:name="_Toc220905014"/>
      <w:bookmarkStart w:id="136" w:name="_Toc220905252"/>
      <w:bookmarkStart w:id="137" w:name="_Toc478845691"/>
      <w:r w:rsidRPr="005D2373">
        <w:t xml:space="preserve">Om </w:t>
      </w:r>
      <w:r w:rsidR="003E6764" w:rsidRPr="005D2373">
        <w:t>Sjette bønn</w:t>
      </w:r>
      <w:bookmarkEnd w:id="130"/>
      <w:bookmarkEnd w:id="131"/>
      <w:bookmarkEnd w:id="132"/>
      <w:bookmarkEnd w:id="133"/>
      <w:bookmarkEnd w:id="134"/>
      <w:bookmarkEnd w:id="135"/>
      <w:bookmarkEnd w:id="136"/>
      <w:bookmarkEnd w:id="137"/>
    </w:p>
    <w:p w:rsidR="006E3741" w:rsidRPr="00DE1401" w:rsidRDefault="006E3741" w:rsidP="0006104D">
      <w:pPr>
        <w:pStyle w:val="anm"/>
        <w:rPr>
          <w:rStyle w:val="Boktittel"/>
          <w:rFonts w:cstheme="minorHAnsi"/>
          <w:i/>
          <w:iCs/>
          <w:sz w:val="20"/>
          <w:szCs w:val="20"/>
        </w:rPr>
      </w:pPr>
      <w:r w:rsidRPr="00DE1401">
        <w:rPr>
          <w:rStyle w:val="Boktittel"/>
        </w:rPr>
        <w:t>Og le</w:t>
      </w:r>
      <w:r w:rsidR="00DE1401" w:rsidRPr="00DE1401">
        <w:rPr>
          <w:rStyle w:val="Boktittel"/>
        </w:rPr>
        <w:t>d</w:t>
      </w:r>
      <w:r w:rsidRPr="00DE1401">
        <w:rPr>
          <w:rStyle w:val="Boktittel"/>
        </w:rPr>
        <w:t xml:space="preserve"> oss ikke inn i fristelse.</w:t>
      </w:r>
    </w:p>
    <w:p w:rsidR="006E3741" w:rsidRDefault="006E3741" w:rsidP="0048661C">
      <w:pPr>
        <w:pStyle w:val="anm"/>
      </w:pPr>
      <w:r>
        <w:t>Hva er et?</w:t>
      </w:r>
    </w:p>
    <w:p w:rsidR="006E3741" w:rsidRDefault="006E3741" w:rsidP="0048661C">
      <w:pPr>
        <w:pStyle w:val="anm"/>
        <w:rPr>
          <w:rStyle w:val="Sterkutheving"/>
        </w:rPr>
      </w:pPr>
      <w:r w:rsidRPr="00DE1401">
        <w:rPr>
          <w:rStyle w:val="Sterkutheving"/>
        </w:rPr>
        <w:t>Gud frister ganske visst ingen, men vi ber i denne bønn at Gud må bevare oss og holde oss oppe, så djevelen, verden og vår egen onde menneskenatur ikke skal bedra oss og forføre oss til vantro, fortvilelse og andre store synder og</w:t>
      </w:r>
      <w:r w:rsidR="00DE1401">
        <w:rPr>
          <w:rStyle w:val="Sterkutheving"/>
        </w:rPr>
        <w:t xml:space="preserve"> </w:t>
      </w:r>
      <w:r w:rsidRPr="00DE1401">
        <w:rPr>
          <w:rStyle w:val="Sterkutheving"/>
        </w:rPr>
        <w:t>laster, men at vi</w:t>
      </w:r>
      <w:r w:rsidR="00DE1401">
        <w:rPr>
          <w:rStyle w:val="Sterkutheving"/>
        </w:rPr>
        <w:t xml:space="preserve"> - </w:t>
      </w:r>
      <w:r w:rsidRPr="00DE1401">
        <w:rPr>
          <w:rStyle w:val="Sterkutheving"/>
        </w:rPr>
        <w:t xml:space="preserve">om </w:t>
      </w:r>
      <w:r w:rsidR="00DE1401" w:rsidRPr="00DE1401">
        <w:rPr>
          <w:rStyle w:val="Sterkutheving"/>
        </w:rPr>
        <w:t>vi blir anfektet på denne måten, likevel til sist må seire og holde fast på seieren.</w:t>
      </w:r>
    </w:p>
    <w:p w:rsidR="002D0F2F" w:rsidRPr="00120B62" w:rsidRDefault="002D0F2F" w:rsidP="003768E7">
      <w:pPr>
        <w:pStyle w:val="avsnitt"/>
        <w:rPr>
          <w:rStyle w:val="Sterkutheving"/>
          <w:rFonts w:asciiTheme="minorHAnsi" w:hAnsiTheme="minorHAnsi" w:cs="Times New Roman"/>
          <w:i/>
          <w:iCs w:val="0"/>
          <w:szCs w:val="20"/>
        </w:rPr>
      </w:pPr>
    </w:p>
    <w:p w:rsidR="003E6764" w:rsidRDefault="003E6764" w:rsidP="000B6CB2">
      <w:pPr>
        <w:pStyle w:val="katekismesprsml"/>
      </w:pPr>
      <w:r>
        <w:t>Hva menes her med ”fristelse”?</w:t>
      </w:r>
    </w:p>
    <w:p w:rsidR="00E13799" w:rsidRDefault="001B7EEF" w:rsidP="00CF2125">
      <w:pPr>
        <w:pStyle w:val="Svar"/>
      </w:pPr>
      <w:r>
        <w:t xml:space="preserve">Ordet «fristelse» beskriver </w:t>
      </w:r>
      <w:r w:rsidR="00E13799">
        <w:t>Situasjoner da et Guds barn risikerer å bli forledet til villfarelse, fortvilelse og andre svære synder.</w:t>
      </w:r>
    </w:p>
    <w:p w:rsidR="00E13799" w:rsidRDefault="00E13799" w:rsidP="0006104D">
      <w:pPr>
        <w:pStyle w:val="bibelhenvisning"/>
      </w:pPr>
      <w:r w:rsidRPr="001B7EEF">
        <w:rPr>
          <w:b/>
        </w:rPr>
        <w:t>Ord 1:10</w:t>
      </w:r>
      <w:r>
        <w:t xml:space="preserve"> – Når syndere lokker deg, da samtykk ikke.  </w:t>
      </w:r>
      <w:r w:rsidRPr="001B7EEF">
        <w:rPr>
          <w:b/>
        </w:rPr>
        <w:t>12:26</w:t>
      </w:r>
      <w:r>
        <w:t xml:space="preserve"> – Den rettferdige veileder sin neste, men de ugudeliges vei fører dem vill.  </w:t>
      </w:r>
      <w:r w:rsidRPr="001B7EEF">
        <w:rPr>
          <w:b/>
        </w:rPr>
        <w:t>30:8f</w:t>
      </w:r>
      <w:r>
        <w:t xml:space="preserve"> – La falskhet og løgnens ord </w:t>
      </w:r>
      <w:proofErr w:type="gramStart"/>
      <w:r>
        <w:t>være</w:t>
      </w:r>
      <w:proofErr w:type="gramEnd"/>
      <w:r>
        <w:t xml:space="preserve"> langt borte fra meg.  Gi meg ikke armod, og heller ikke rikdom.  La meg ete mitt tilmålte brød.  </w:t>
      </w:r>
      <w:r w:rsidRPr="00F43B57">
        <w:t>6:25.</w:t>
      </w:r>
    </w:p>
    <w:p w:rsidR="00E13799" w:rsidRDefault="00E13799" w:rsidP="0048661C">
      <w:pPr>
        <w:pStyle w:val="bibelhenvisning"/>
      </w:pPr>
      <w:r w:rsidRPr="001B7EEF">
        <w:rPr>
          <w:b/>
        </w:rPr>
        <w:t>Jak 1:14f</w:t>
      </w:r>
      <w:r>
        <w:t xml:space="preserve"> – Enhver blir fristet, når han dras og lokkes av sitt begjær.  Når så begjæret har unnfanget, føder det synd, og når synden er fullt utviklet, føder den død.  </w:t>
      </w:r>
      <w:r w:rsidRPr="00F43B57">
        <w:t>1 Tess 3:5.</w:t>
      </w:r>
      <w:r>
        <w:t xml:space="preserve"> </w:t>
      </w:r>
      <w:r w:rsidRPr="00F43B57">
        <w:t>Rom 7:24f.</w:t>
      </w:r>
    </w:p>
    <w:p w:rsidR="00E13799" w:rsidRDefault="00E13799" w:rsidP="0048661C">
      <w:pPr>
        <w:pStyle w:val="bibelhenvisning"/>
      </w:pPr>
      <w:r w:rsidRPr="001B7EEF">
        <w:rPr>
          <w:b/>
        </w:rPr>
        <w:t>Heb 2:14f</w:t>
      </w:r>
      <w:r>
        <w:rPr>
          <w:u w:val="single"/>
        </w:rPr>
        <w:t xml:space="preserve"> </w:t>
      </w:r>
      <w:r>
        <w:t>– Da nå barna har del i kjøtt og blod, ble også han (Kristus) på lignende vis delaktig i det, for at han ved døden skulle ta makten fra ham som hadde døden i sin vold, nemlig djevelen, og for at han skulle gjøre alle dem frie som hele sitt liv igjennom måtte leve i trelldom av frykt for døden</w:t>
      </w:r>
      <w:r w:rsidRPr="00F811C5">
        <w:t>.   Åp 10:12b.</w:t>
      </w:r>
      <w:r>
        <w:t xml:space="preserve"> </w:t>
      </w:r>
    </w:p>
    <w:p w:rsidR="001B7EEF" w:rsidRDefault="001B7EEF" w:rsidP="0048661C">
      <w:r>
        <w:t xml:space="preserve">Gud trøster på flere måter - med frelsesløftet i </w:t>
      </w:r>
      <w:r w:rsidRPr="000151E8">
        <w:rPr>
          <w:i/>
        </w:rPr>
        <w:t>dåpen</w:t>
      </w:r>
      <w:r>
        <w:t xml:space="preserve">, med </w:t>
      </w:r>
      <w:r w:rsidRPr="000151E8">
        <w:t>absolusjonen</w:t>
      </w:r>
      <w:r>
        <w:t xml:space="preserve"> i </w:t>
      </w:r>
      <w:r w:rsidRPr="000151E8">
        <w:rPr>
          <w:i/>
        </w:rPr>
        <w:t>det private skriftemål</w:t>
      </w:r>
      <w:r>
        <w:t xml:space="preserve">, med pantet på syndenes forlatelse i </w:t>
      </w:r>
      <w:r>
        <w:rPr>
          <w:i/>
        </w:rPr>
        <w:t>H</w:t>
      </w:r>
      <w:r w:rsidR="00BF1F62">
        <w:rPr>
          <w:i/>
        </w:rPr>
        <w:t xml:space="preserve">errens </w:t>
      </w:r>
      <w:r w:rsidRPr="000151E8">
        <w:rPr>
          <w:i/>
        </w:rPr>
        <w:t>Nattverd</w:t>
      </w:r>
      <w:r>
        <w:t xml:space="preserve">, med Kristi øversteprestelige </w:t>
      </w:r>
      <w:r w:rsidRPr="00195D1B">
        <w:rPr>
          <w:i/>
        </w:rPr>
        <w:t>forbønn</w:t>
      </w:r>
      <w:r>
        <w:t xml:space="preserve"> i himmelen og med kristnes </w:t>
      </w:r>
      <w:r w:rsidRPr="00F811C5">
        <w:rPr>
          <w:i/>
        </w:rPr>
        <w:t>forbønn</w:t>
      </w:r>
      <w:r>
        <w:t xml:space="preserve"> og op</w:t>
      </w:r>
      <w:r>
        <w:t>p</w:t>
      </w:r>
      <w:r>
        <w:t xml:space="preserve">muntringer.  </w:t>
      </w:r>
    </w:p>
    <w:p w:rsidR="00837844" w:rsidRDefault="00837844" w:rsidP="0048661C">
      <w:r>
        <w:t>De verste prøvelser kalles ”</w:t>
      </w:r>
      <w:r w:rsidRPr="001B7EEF">
        <w:rPr>
          <w:i/>
        </w:rPr>
        <w:t>anfektelser</w:t>
      </w:r>
      <w:r>
        <w:t>”, når et Guds barn blir overveldet av e</w:t>
      </w:r>
      <w:r>
        <w:t>g</w:t>
      </w:r>
      <w:r>
        <w:t>ne fall og feil, og gjennomskuer sine usle motiv</w:t>
      </w:r>
      <w:r w:rsidR="00BF1F62">
        <w:t xml:space="preserve">.  Da anklager Guds lov, truer og fordømmer, og Gud skjuler </w:t>
      </w:r>
      <w:r w:rsidR="00BF1F62" w:rsidRPr="009B5B33">
        <w:t xml:space="preserve">sin nåde.  </w:t>
      </w:r>
      <w:r>
        <w:t xml:space="preserve">Da stiger den onde tanke frem, at jeg kan </w:t>
      </w:r>
      <w:r>
        <w:lastRenderedPageBreak/>
        <w:t>ikke være et Guds barn, jeg som er så full av ondt begjær!  Derfor ber vi vår Far i himmelen</w:t>
      </w:r>
      <w:r w:rsidR="001B7EEF">
        <w:t xml:space="preserve"> å komme oss til hjelp, </w:t>
      </w:r>
      <w:r>
        <w:t xml:space="preserve">så vi tøyler fristelsene og vinner seier.  </w:t>
      </w:r>
    </w:p>
    <w:p w:rsidR="00E13799" w:rsidRDefault="00E13799" w:rsidP="0048661C">
      <w:r w:rsidRPr="00837844">
        <w:rPr>
          <w:rStyle w:val="Sterk"/>
        </w:rPr>
        <w:t>Eksempler:</w:t>
      </w:r>
    </w:p>
    <w:p w:rsidR="00D8795B" w:rsidRPr="00D8795B" w:rsidRDefault="00E13799" w:rsidP="0048661C">
      <w:pPr>
        <w:pStyle w:val="Punktmerketliste"/>
      </w:pPr>
      <w:r w:rsidRPr="00244081">
        <w:t>Djevelen</w:t>
      </w:r>
      <w:r w:rsidRPr="00230CAB">
        <w:t xml:space="preserve"> dåret Eva til </w:t>
      </w:r>
      <w:r w:rsidRPr="00230CAB">
        <w:rPr>
          <w:b/>
          <w:bCs/>
        </w:rPr>
        <w:t>falsk tro</w:t>
      </w:r>
      <w:r w:rsidRPr="00230CAB">
        <w:t xml:space="preserve">, 1 Mos 3:1-6.  </w:t>
      </w:r>
    </w:p>
    <w:p w:rsidR="00E13799" w:rsidRDefault="00E13799" w:rsidP="00E31609">
      <w:pPr>
        <w:pStyle w:val="bibelsitat"/>
      </w:pPr>
      <w:r w:rsidRPr="00D8795B">
        <w:rPr>
          <w:b/>
        </w:rPr>
        <w:t>2 Kor 2:7</w:t>
      </w:r>
      <w:r>
        <w:t xml:space="preserve"> – Nå bør dere i stedet heller tilgi og trøste ham, for at han ikke skal gå til grunne av altfor stor sorg.  </w:t>
      </w:r>
      <w:r w:rsidRPr="00D8795B">
        <w:rPr>
          <w:b/>
        </w:rPr>
        <w:t>Rom 8:35</w:t>
      </w:r>
      <w:r>
        <w:t xml:space="preserve"> – Hvem kan skille oss fra Kristi kjærlighet?  Nød eller angst eller forfølgelse eller hunger eller nakenhet eller fare eller sverd? </w:t>
      </w:r>
    </w:p>
    <w:p w:rsidR="00D8795B" w:rsidRDefault="00E13799" w:rsidP="0048661C">
      <w:pPr>
        <w:pStyle w:val="Punktmerketliste"/>
      </w:pPr>
      <w:r>
        <w:t xml:space="preserve">Og Judas lot seg lokke til forræderi, og til sist </w:t>
      </w:r>
      <w:r w:rsidRPr="00D8795B">
        <w:rPr>
          <w:b/>
          <w:bCs/>
        </w:rPr>
        <w:t>fortvilelse</w:t>
      </w:r>
      <w:r>
        <w:t xml:space="preserve">, Mt 27:33-35. </w:t>
      </w:r>
    </w:p>
    <w:p w:rsidR="00E13799" w:rsidRDefault="00E13799" w:rsidP="00E31609">
      <w:pPr>
        <w:pStyle w:val="bibelsitat"/>
      </w:pPr>
      <w:r w:rsidRPr="00D8795B">
        <w:rPr>
          <w:b/>
        </w:rPr>
        <w:t>1 Tim 6:9f</w:t>
      </w:r>
      <w:r>
        <w:t xml:space="preserve"> – de som vil bli rike, faller i fristelser og snarer og mange slags dumme og skadelige lyster, som senker menneskene ned i undergang og fortapelse.  </w:t>
      </w:r>
    </w:p>
    <w:p w:rsidR="00DE1401" w:rsidRPr="00E25A8E" w:rsidRDefault="00DE1401" w:rsidP="003768E7">
      <w:pPr>
        <w:pStyle w:val="innskuttlinje"/>
      </w:pPr>
    </w:p>
    <w:p w:rsidR="00DE1401" w:rsidRPr="00651F0D" w:rsidRDefault="003E6764" w:rsidP="007E7F8C">
      <w:pPr>
        <w:pStyle w:val="Anm0"/>
        <w:rPr>
          <w:rStyle w:val="Sterk"/>
          <w:lang w:val="nb-NO"/>
        </w:rPr>
      </w:pPr>
      <w:r w:rsidRPr="00651F0D">
        <w:rPr>
          <w:rStyle w:val="Sterk"/>
          <w:lang w:val="nb-NO"/>
        </w:rPr>
        <w:t xml:space="preserve">Anm.  </w:t>
      </w:r>
      <w:r w:rsidR="00DE1401" w:rsidRPr="00651F0D">
        <w:rPr>
          <w:rStyle w:val="Sterk"/>
          <w:lang w:val="nb-NO"/>
        </w:rPr>
        <w:t>Fristelse el prøvelse</w:t>
      </w:r>
    </w:p>
    <w:p w:rsidR="00DE1401" w:rsidRPr="00E915CC" w:rsidRDefault="003E6764" w:rsidP="007E7F8C">
      <w:pPr>
        <w:pStyle w:val="Anm0"/>
        <w:rPr>
          <w:lang w:val="nb-NO"/>
        </w:rPr>
      </w:pPr>
      <w:r w:rsidRPr="00E915CC">
        <w:rPr>
          <w:lang w:val="nb-NO"/>
        </w:rPr>
        <w:t>På grunnspråkene kan samme ord bety ”fristelse” og ”prøvelse”</w:t>
      </w:r>
      <w:r w:rsidR="00DE1401" w:rsidRPr="00E915CC">
        <w:rPr>
          <w:lang w:val="nb-NO"/>
        </w:rPr>
        <w:t xml:space="preserve">.  </w:t>
      </w:r>
      <w:r w:rsidRPr="00E915CC">
        <w:rPr>
          <w:lang w:val="nb-NO"/>
        </w:rPr>
        <w:t xml:space="preserve">Jak 1:2-4, 13f.  </w:t>
      </w:r>
    </w:p>
    <w:p w:rsidR="00ED2220" w:rsidRPr="00651F0D" w:rsidRDefault="003E6764" w:rsidP="007E7F8C">
      <w:pPr>
        <w:pStyle w:val="Anm0"/>
        <w:rPr>
          <w:rStyle w:val="Sterk"/>
          <w:lang w:val="nb-NO"/>
        </w:rPr>
      </w:pPr>
      <w:r w:rsidRPr="00E915CC">
        <w:rPr>
          <w:lang w:val="nb-NO"/>
        </w:rPr>
        <w:t>Om fristelsen som psykologisk prosess</w:t>
      </w:r>
      <w:r w:rsidR="00837844" w:rsidRPr="00E915CC">
        <w:rPr>
          <w:lang w:val="nb-NO"/>
        </w:rPr>
        <w:t xml:space="preserve">, se </w:t>
      </w:r>
      <w:r w:rsidRPr="00E915CC">
        <w:rPr>
          <w:lang w:val="nb-NO"/>
        </w:rPr>
        <w:t xml:space="preserve">1 Mos 3:1-13 og Jak 1:14f.  </w:t>
      </w:r>
      <w:r w:rsidR="001B7EEF" w:rsidRPr="00E915CC">
        <w:rPr>
          <w:lang w:val="nb-NO"/>
        </w:rPr>
        <w:t>Når kristne faller for fristelsen å tilpasse lære og liv til verdens tenkemåte, da arter tilpasningen seg som en prosess.</w:t>
      </w:r>
    </w:p>
    <w:p w:rsidR="001B7EEF" w:rsidRPr="00120B62" w:rsidRDefault="001B7EEF" w:rsidP="003768E7">
      <w:pPr>
        <w:pStyle w:val="innskuttlinje"/>
        <w:rPr>
          <w:rStyle w:val="Sterk"/>
          <w:rFonts w:ascii="Times New Roman" w:hAnsi="Times New Roman" w:cstheme="minorHAnsi"/>
          <w:b/>
          <w:sz w:val="20"/>
        </w:rPr>
      </w:pPr>
    </w:p>
    <w:p w:rsidR="003E6764" w:rsidRDefault="003E6764" w:rsidP="000B6CB2">
      <w:pPr>
        <w:pStyle w:val="katekismesprsml"/>
      </w:pPr>
      <w:r>
        <w:t>Hvem frister mennesket til det onde?</w:t>
      </w:r>
    </w:p>
    <w:p w:rsidR="003E6764" w:rsidRDefault="00927CDE" w:rsidP="00CF2125">
      <w:pPr>
        <w:pStyle w:val="Svar"/>
      </w:pPr>
      <w:r>
        <w:t xml:space="preserve">Svar: </w:t>
      </w:r>
      <w:r w:rsidR="003E6764">
        <w:t>Guds motstander, som kalles djevelen, eller fristeren.</w:t>
      </w:r>
    </w:p>
    <w:p w:rsidR="00927CDE" w:rsidRDefault="00927CDE" w:rsidP="0006104D">
      <w:pPr>
        <w:pStyle w:val="bibelhenvisning"/>
      </w:pPr>
      <w:r w:rsidRPr="00BF1F62">
        <w:rPr>
          <w:b/>
        </w:rPr>
        <w:t>Jak 1:13</w:t>
      </w:r>
      <w:r>
        <w:t xml:space="preserve"> – Ingen som blir fristet,</w:t>
      </w:r>
      <w:r w:rsidR="009B0222">
        <w:t xml:space="preserve"> </w:t>
      </w:r>
      <w:r>
        <w:t xml:space="preserve">må si: Det er Gud som frister meg.  Gud fristes ikke av det onde, og selv frister han ingen.  </w:t>
      </w:r>
      <w:r w:rsidRPr="00BF1F62">
        <w:rPr>
          <w:b/>
        </w:rPr>
        <w:t>1 Pet 5:8</w:t>
      </w:r>
      <w:r>
        <w:t xml:space="preserve"> – Vær edrue!  Våk!  Deres motsta</w:t>
      </w:r>
      <w:r>
        <w:t>n</w:t>
      </w:r>
      <w:r>
        <w:t>der djevelen går omkring som en brølende løve og søker etter hvem han skal oppsl</w:t>
      </w:r>
      <w:r>
        <w:t>u</w:t>
      </w:r>
      <w:r>
        <w:t>ke.  (</w:t>
      </w:r>
      <w:r w:rsidRPr="00F811C5">
        <w:t>Åp 12:</w:t>
      </w:r>
      <w:proofErr w:type="gramStart"/>
      <w:r w:rsidRPr="00F811C5">
        <w:t>9</w:t>
      </w:r>
      <w:r>
        <w:t xml:space="preserve">)  </w:t>
      </w:r>
      <w:r w:rsidRPr="00BF1F62">
        <w:rPr>
          <w:b/>
        </w:rPr>
        <w:t>1</w:t>
      </w:r>
      <w:proofErr w:type="gramEnd"/>
      <w:r w:rsidRPr="00BF1F62">
        <w:rPr>
          <w:b/>
        </w:rPr>
        <w:t xml:space="preserve"> Joh 2:16</w:t>
      </w:r>
      <w:r>
        <w:t xml:space="preserve"> – alt som er i verden, kjødets lyst og øynenes lyst, og ho</w:t>
      </w:r>
      <w:r>
        <w:t>v</w:t>
      </w:r>
      <w:r>
        <w:t xml:space="preserve">modig skryt av det en er og har, er ikke av Faderen, men av verden.  </w:t>
      </w:r>
      <w:r w:rsidRPr="00BF1F62">
        <w:rPr>
          <w:b/>
        </w:rPr>
        <w:t>2 Pet 2:18a</w:t>
      </w:r>
      <w:r>
        <w:t xml:space="preserve"> – De taler store og tomme ord.   </w:t>
      </w:r>
    </w:p>
    <w:p w:rsidR="00927CDE" w:rsidRDefault="00BF1F62" w:rsidP="0048661C">
      <w:r>
        <w:t>D</w:t>
      </w:r>
      <w:r w:rsidR="00927CDE">
        <w:t xml:space="preserve">jevelen vil røve den skatt som evangeliet gir: Syndenes forlatelse for Kristi skyld, og med ham evig liv og salighet.  </w:t>
      </w:r>
    </w:p>
    <w:p w:rsidR="00A10AFD" w:rsidRDefault="00927CDE" w:rsidP="0048661C">
      <w:r>
        <w:t>Djevelen bruker våre fall og feil til å røve skatten på to måter: Han stadfeste</w:t>
      </w:r>
      <w:r w:rsidR="00BF1F62">
        <w:t>r</w:t>
      </w:r>
      <w:r>
        <w:t xml:space="preserve"> syndens lønn </w:t>
      </w:r>
      <w:r w:rsidRPr="00466253">
        <w:t>uten</w:t>
      </w:r>
      <w:r>
        <w:t xml:space="preserve"> nåde</w:t>
      </w:r>
      <w:r w:rsidR="00A10AFD">
        <w:t>,</w:t>
      </w:r>
      <w:r w:rsidR="00BF1F62">
        <w:t xml:space="preserve"> og </w:t>
      </w:r>
      <w:r w:rsidR="00A10AFD">
        <w:t xml:space="preserve">han </w:t>
      </w:r>
      <w:r w:rsidR="00BF1F62">
        <w:t xml:space="preserve">dårer </w:t>
      </w:r>
      <w:r>
        <w:t xml:space="preserve">oss med </w:t>
      </w:r>
      <w:r w:rsidR="00A10AFD">
        <w:t xml:space="preserve">billig nåde, som om nåden øker med våre synder!  </w:t>
      </w:r>
    </w:p>
    <w:p w:rsidR="0091508F" w:rsidRPr="00E25A8E" w:rsidRDefault="0091508F" w:rsidP="003768E7">
      <w:pPr>
        <w:pStyle w:val="innskuttlinje"/>
      </w:pPr>
    </w:p>
    <w:p w:rsidR="00927CDE" w:rsidRPr="00E25A8E" w:rsidRDefault="00A10AFD" w:rsidP="003768E7">
      <w:pPr>
        <w:pStyle w:val="avsnitt"/>
      </w:pPr>
      <w:r w:rsidRPr="00E25A8E">
        <w:rPr>
          <w:b/>
        </w:rPr>
        <w:t>Til bibelstudium</w:t>
      </w:r>
      <w:r w:rsidRPr="00E25A8E">
        <w:t>: Rom 5:20-6:1</w:t>
      </w:r>
      <w:r w:rsidR="00333E30" w:rsidRPr="00E25A8E">
        <w:t xml:space="preserve">6.  </w:t>
      </w:r>
      <w:r w:rsidRPr="00E25A8E">
        <w:t>Gal 3:26f</w:t>
      </w:r>
      <w:r w:rsidR="00CE3273" w:rsidRPr="00E25A8E">
        <w:t>, 5:16ff</w:t>
      </w:r>
      <w:r w:rsidRPr="00E25A8E">
        <w:t xml:space="preserve">.    </w:t>
      </w:r>
      <w:r w:rsidR="00927CDE" w:rsidRPr="00E25A8E">
        <w:t xml:space="preserve">  </w:t>
      </w:r>
    </w:p>
    <w:p w:rsidR="00ED2220" w:rsidRPr="00805BE1" w:rsidRDefault="00ED2220" w:rsidP="003768E7">
      <w:pPr>
        <w:pStyle w:val="innskuttlinje"/>
        <w:rPr>
          <w:rStyle w:val="Sterk"/>
        </w:rPr>
      </w:pPr>
    </w:p>
    <w:p w:rsidR="003E6764" w:rsidRDefault="003E6764" w:rsidP="000B6CB2">
      <w:pPr>
        <w:pStyle w:val="katekismesprsml"/>
      </w:pPr>
      <w:r>
        <w:t>Hvilke midler bruker Guds motsta</w:t>
      </w:r>
      <w:r>
        <w:t>n</w:t>
      </w:r>
      <w:r>
        <w:t>der?</w:t>
      </w:r>
    </w:p>
    <w:p w:rsidR="00927CDE" w:rsidRDefault="00927CDE" w:rsidP="00CF2125">
      <w:pPr>
        <w:pStyle w:val="Svar"/>
      </w:pPr>
      <w:r>
        <w:t xml:space="preserve">Den onde verden og </w:t>
      </w:r>
      <w:r w:rsidR="0091508F">
        <w:t xml:space="preserve">arvesynden i oss frister </w:t>
      </w:r>
      <w:r>
        <w:t xml:space="preserve">til vantro, fall og overmot – som </w:t>
      </w:r>
      <w:r w:rsidR="0091508F">
        <w:t xml:space="preserve">leder til </w:t>
      </w:r>
      <w:r>
        <w:t>frafall og til sist fortvilelse.</w:t>
      </w:r>
    </w:p>
    <w:p w:rsidR="00D8795B" w:rsidRDefault="00927CDE" w:rsidP="0048661C">
      <w:pPr>
        <w:pStyle w:val="Punktmerketliste"/>
      </w:pPr>
      <w:r w:rsidRPr="00E12A50">
        <w:rPr>
          <w:rStyle w:val="Sterk"/>
        </w:rPr>
        <w:t>Fristelse til vantro</w:t>
      </w:r>
      <w:r>
        <w:t xml:space="preserve"> møter oss i </w:t>
      </w:r>
      <w:r w:rsidRPr="00D8795B">
        <w:rPr>
          <w:i/>
        </w:rPr>
        <w:t>tilslørende</w:t>
      </w:r>
      <w:r>
        <w:t xml:space="preserve"> ord om god hensikt, nytelse og fordel, og i </w:t>
      </w:r>
      <w:r w:rsidRPr="00D8795B">
        <w:rPr>
          <w:i/>
        </w:rPr>
        <w:t>bortforklarende</w:t>
      </w:r>
      <w:r>
        <w:t xml:space="preserve"> bibeltolkninger, i strid med ordlyd og samme</w:t>
      </w:r>
      <w:r>
        <w:t>n</w:t>
      </w:r>
      <w:r>
        <w:t xml:space="preserve">heng.  </w:t>
      </w:r>
    </w:p>
    <w:p w:rsidR="00927CDE" w:rsidRPr="00B4101D" w:rsidRDefault="00927CDE" w:rsidP="003768E7">
      <w:pPr>
        <w:pStyle w:val="avsnitt"/>
      </w:pPr>
      <w:r w:rsidRPr="00805BE1">
        <w:rPr>
          <w:rStyle w:val="Sterk"/>
        </w:rPr>
        <w:lastRenderedPageBreak/>
        <w:t>Eksemp</w:t>
      </w:r>
      <w:r w:rsidR="0091508F" w:rsidRPr="00805BE1">
        <w:rPr>
          <w:rStyle w:val="Sterk"/>
        </w:rPr>
        <w:t>ler</w:t>
      </w:r>
      <w:r w:rsidRPr="00805BE1">
        <w:rPr>
          <w:rStyle w:val="Sterk"/>
        </w:rPr>
        <w:t xml:space="preserve">: </w:t>
      </w:r>
      <w:r w:rsidRPr="00E25A8E">
        <w:t xml:space="preserve">Jesu fristelser i ørkenen, Mt 4:1-11.  </w:t>
      </w:r>
      <w:r w:rsidRPr="00B4101D">
        <w:t>Jf Joh 8:44, Heb 2:18, 4:15.</w:t>
      </w:r>
    </w:p>
    <w:p w:rsidR="00D8795B" w:rsidRDefault="00927CDE" w:rsidP="0048661C">
      <w:pPr>
        <w:pStyle w:val="Punktmerketliste"/>
      </w:pPr>
      <w:r w:rsidRPr="00E12A50">
        <w:rPr>
          <w:rStyle w:val="Sterk"/>
        </w:rPr>
        <w:t>Fristelse til fall</w:t>
      </w:r>
      <w:r>
        <w:t xml:space="preserve"> kan skje ved goder som i og for seg er Guds gaver.  </w:t>
      </w:r>
    </w:p>
    <w:p w:rsidR="00927CDE" w:rsidRDefault="00927CDE" w:rsidP="003768E7">
      <w:pPr>
        <w:pStyle w:val="avsnitt"/>
      </w:pPr>
      <w:proofErr w:type="gramStart"/>
      <w:r w:rsidRPr="00805BE1">
        <w:rPr>
          <w:rStyle w:val="Sterk"/>
        </w:rPr>
        <w:t xml:space="preserve">Eksempler:  </w:t>
      </w:r>
      <w:r w:rsidRPr="00E25A8E">
        <w:t>Matbehov</w:t>
      </w:r>
      <w:proofErr w:type="gramEnd"/>
      <w:r w:rsidRPr="00E25A8E">
        <w:t xml:space="preserve">, Mt 4:3f, Lk 21:34.  </w:t>
      </w:r>
      <w:r>
        <w:t>- Kjønnsdrift, 1 Kor 7:5.  Jak 1:14f.</w:t>
      </w:r>
    </w:p>
    <w:p w:rsidR="00D8795B" w:rsidRDefault="00927CDE" w:rsidP="0048661C">
      <w:pPr>
        <w:pStyle w:val="Punktmerketliste"/>
      </w:pPr>
      <w:r w:rsidRPr="00E12A50">
        <w:rPr>
          <w:rStyle w:val="Sterk"/>
        </w:rPr>
        <w:t>Fristelse til overmot</w:t>
      </w:r>
      <w:r w:rsidRPr="00D8795B">
        <w:rPr>
          <w:b/>
          <w:bCs/>
        </w:rPr>
        <w:t>,</w:t>
      </w:r>
      <w:r>
        <w:t xml:space="preserve"> når vi bortser fra klare bibelord i tillit til eget</w:t>
      </w:r>
      <w:r w:rsidR="0091508F">
        <w:t xml:space="preserve"> eller a</w:t>
      </w:r>
      <w:r>
        <w:t>n</w:t>
      </w:r>
      <w:r>
        <w:t>d</w:t>
      </w:r>
      <w:r>
        <w:t xml:space="preserve">res skjønn.    </w:t>
      </w:r>
    </w:p>
    <w:p w:rsidR="0091508F" w:rsidRPr="00E25A8E" w:rsidRDefault="00927CDE" w:rsidP="003768E7">
      <w:pPr>
        <w:pStyle w:val="avsnitt"/>
      </w:pPr>
      <w:proofErr w:type="gramStart"/>
      <w:r w:rsidRPr="00805BE1">
        <w:rPr>
          <w:rStyle w:val="Sterk"/>
        </w:rPr>
        <w:t xml:space="preserve">Eksempler:  </w:t>
      </w:r>
      <w:r w:rsidRPr="00E25A8E">
        <w:t>Djevelen</w:t>
      </w:r>
      <w:proofErr w:type="gramEnd"/>
      <w:r w:rsidRPr="00E25A8E">
        <w:t xml:space="preserve"> dåret Eva til overmot, 1 Mos 3:1-6.  </w:t>
      </w:r>
    </w:p>
    <w:p w:rsidR="0091508F" w:rsidRPr="00E25A8E" w:rsidRDefault="00927CDE" w:rsidP="003768E7">
      <w:pPr>
        <w:pStyle w:val="avsnitt"/>
      </w:pPr>
      <w:r w:rsidRPr="00E25A8E">
        <w:t xml:space="preserve">Israelittenes frafall i ørkenen, 5 Mos 6:16, 1 Kor 10:1-12, Heb 3:7ff.   </w:t>
      </w:r>
    </w:p>
    <w:p w:rsidR="00927CDE" w:rsidRPr="00E25A8E" w:rsidRDefault="00927CDE" w:rsidP="003768E7">
      <w:pPr>
        <w:pStyle w:val="avsnitt"/>
      </w:pPr>
      <w:r w:rsidRPr="00E25A8E">
        <w:t xml:space="preserve">Jesu bønnekamp i Getsemane, Mt 26:33-46.  </w:t>
      </w:r>
    </w:p>
    <w:p w:rsidR="00927CDE" w:rsidRDefault="00927CDE" w:rsidP="0048661C">
      <w:pPr>
        <w:pStyle w:val="bibelhenvisning"/>
      </w:pPr>
      <w:r w:rsidRPr="0091508F">
        <w:rPr>
          <w:b/>
        </w:rPr>
        <w:t>2 Kor 2:7</w:t>
      </w:r>
      <w:r w:rsidRPr="00D1725F">
        <w:t xml:space="preserve"> – Nå bør dere i stedet heller tilgi og trøste ham, for at han ikke skal gå til grunne av altfor stor sorg.  </w:t>
      </w:r>
      <w:r w:rsidRPr="0091508F">
        <w:rPr>
          <w:b/>
        </w:rPr>
        <w:t>Rom 8:35</w:t>
      </w:r>
      <w:r>
        <w:t xml:space="preserve"> – Hvem kan skille oss fra Kristi kjærlighet?  Nød eller angst eller forfølgelse eller hunger eller nakenhet eller fare eller sverd? </w:t>
      </w:r>
    </w:p>
    <w:p w:rsidR="00D8795B" w:rsidRDefault="00927CDE" w:rsidP="0048661C">
      <w:pPr>
        <w:pStyle w:val="Punktmerketliste"/>
      </w:pPr>
      <w:r>
        <w:t xml:space="preserve">Judas lot seg lokke til frafall og til sist </w:t>
      </w:r>
      <w:r w:rsidRPr="00D8795B">
        <w:rPr>
          <w:b/>
          <w:bCs/>
        </w:rPr>
        <w:t>fortvilelse</w:t>
      </w:r>
      <w:r>
        <w:t xml:space="preserve">, Mt 27:33-35. </w:t>
      </w:r>
    </w:p>
    <w:p w:rsidR="00927CDE" w:rsidRDefault="00927CDE" w:rsidP="00E31609">
      <w:pPr>
        <w:pStyle w:val="bibelsitat"/>
      </w:pPr>
      <w:r w:rsidRPr="00D8795B">
        <w:rPr>
          <w:b/>
        </w:rPr>
        <w:t>Sal 88:18</w:t>
      </w:r>
      <w:r w:rsidRPr="00D53473">
        <w:t xml:space="preserve"> – Din brennende harme slår over meg, dine redsler gjør meg til intet.</w:t>
      </w:r>
      <w:r w:rsidRPr="00D8795B">
        <w:rPr>
          <w:u w:val="single"/>
        </w:rPr>
        <w:t xml:space="preserve">  </w:t>
      </w:r>
      <w:r>
        <w:t xml:space="preserve">  </w:t>
      </w:r>
    </w:p>
    <w:p w:rsidR="003E6764" w:rsidRDefault="003E6764" w:rsidP="000B6CB2">
      <w:pPr>
        <w:pStyle w:val="katekismesprsml"/>
      </w:pPr>
      <w:r>
        <w:t>Hvordan frister djevelen gjennom ”verden”?</w:t>
      </w:r>
    </w:p>
    <w:p w:rsidR="003E6764" w:rsidRDefault="003E6764" w:rsidP="00CF2125">
      <w:pPr>
        <w:pStyle w:val="Svar"/>
      </w:pPr>
      <w:r>
        <w:t>Svar: Med dårlige eksempler og dårlig selskap.</w:t>
      </w:r>
    </w:p>
    <w:p w:rsidR="003E6764" w:rsidRDefault="003E6764" w:rsidP="0006104D">
      <w:pPr>
        <w:pStyle w:val="bibelhenvisning"/>
      </w:pPr>
      <w:r w:rsidRPr="00376304">
        <w:rPr>
          <w:b/>
        </w:rPr>
        <w:t>Mt 18:7</w:t>
      </w:r>
      <w:r>
        <w:t xml:space="preserve"> – Ve verden for forførelsenes skyld!  Forførelsene må jo komme, men ve det menneske som forførelsen kommer ved!  </w:t>
      </w:r>
      <w:r w:rsidRPr="00376304">
        <w:rPr>
          <w:b/>
        </w:rPr>
        <w:t>Åp 12:12</w:t>
      </w:r>
      <w:r>
        <w:t xml:space="preserve"> – Ve deg, du jord, og deg, du hav!  Djevelen er kommet ned til dere i stor vrede, fordi han vet at hans tid er kort.  </w:t>
      </w:r>
      <w:r w:rsidRPr="00376304">
        <w:rPr>
          <w:b/>
        </w:rPr>
        <w:t>Joh 15:18</w:t>
      </w:r>
      <w:r>
        <w:t xml:space="preserve"> – Om verden hater dere, så skal dere vite at den har hatet meg før dere.   </w:t>
      </w:r>
    </w:p>
    <w:p w:rsidR="003E6764" w:rsidRDefault="003E6764" w:rsidP="000B6CB2">
      <w:pPr>
        <w:pStyle w:val="katekismesprsml"/>
      </w:pPr>
      <w:r>
        <w:t>Hvordan frister djevelen gjennom ”vårt eget kjød”?</w:t>
      </w:r>
    </w:p>
    <w:p w:rsidR="003E6764" w:rsidRDefault="00376304" w:rsidP="00CF2125">
      <w:pPr>
        <w:pStyle w:val="Svar"/>
      </w:pPr>
      <w:r>
        <w:t xml:space="preserve">Arvesynden i menneskets innerste frister med </w:t>
      </w:r>
      <w:r w:rsidR="003E6764">
        <w:t>onde tanker og ondt begjær.</w:t>
      </w:r>
    </w:p>
    <w:p w:rsidR="0042798B" w:rsidRDefault="0042798B" w:rsidP="0006104D">
      <w:pPr>
        <w:pStyle w:val="bibelhenvisning"/>
      </w:pPr>
      <w:r w:rsidRPr="00376304">
        <w:rPr>
          <w:b/>
        </w:rPr>
        <w:t>Jak 1:14</w:t>
      </w:r>
      <w:r>
        <w:t xml:space="preserve"> – Enhver blir fristet når han dras og lokkes av sitt eget begjær. (Rom 7:</w:t>
      </w:r>
      <w:proofErr w:type="gramStart"/>
      <w:r>
        <w:t xml:space="preserve">18)  </w:t>
      </w:r>
      <w:r w:rsidRPr="00376304">
        <w:rPr>
          <w:b/>
        </w:rPr>
        <w:t>Gal</w:t>
      </w:r>
      <w:proofErr w:type="gramEnd"/>
      <w:r w:rsidRPr="00376304">
        <w:rPr>
          <w:b/>
        </w:rPr>
        <w:t xml:space="preserve"> 5:17</w:t>
      </w:r>
      <w:r>
        <w:t xml:space="preserve"> – Kjødet har begjær mot Ånden og Ånden mot kjødet.  Disse står hverandre imot, for at dere ikke skal kunne gjøre det dere vil.  </w:t>
      </w:r>
      <w:r w:rsidRPr="00376304">
        <w:rPr>
          <w:b/>
        </w:rPr>
        <w:t>1 Pet 2:11</w:t>
      </w:r>
      <w:r>
        <w:t xml:space="preserve"> – jeg formaner dere som fremmede og pilegrimer, at dere avholder dere fra </w:t>
      </w:r>
      <w:proofErr w:type="gramStart"/>
      <w:r>
        <w:t>de</w:t>
      </w:r>
      <w:proofErr w:type="gramEnd"/>
      <w:r>
        <w:t xml:space="preserve"> kjødelige </w:t>
      </w:r>
      <w:proofErr w:type="gramStart"/>
      <w:r>
        <w:t>begjær</w:t>
      </w:r>
      <w:proofErr w:type="gramEnd"/>
      <w:r>
        <w:t xml:space="preserve">, som fører krig mot sjelen.  </w:t>
      </w:r>
    </w:p>
    <w:p w:rsidR="00ED2220" w:rsidRPr="00120B62" w:rsidRDefault="00ED2220" w:rsidP="003768E7">
      <w:pPr>
        <w:pStyle w:val="innskuttlinje"/>
        <w:rPr>
          <w:rStyle w:val="Sterkutheving"/>
          <w:rFonts w:ascii="Times New Roman" w:hAnsi="Times New Roman" w:cstheme="minorHAnsi"/>
          <w:b/>
          <w:i w:val="0"/>
          <w:iCs/>
          <w:smallCaps/>
        </w:rPr>
      </w:pPr>
    </w:p>
    <w:p w:rsidR="003E6764" w:rsidRPr="00E25A8E" w:rsidRDefault="00FB3DA2" w:rsidP="003768E7">
      <w:pPr>
        <w:pStyle w:val="avsnitt"/>
      </w:pPr>
      <w:r w:rsidRPr="00244081">
        <w:rPr>
          <w:rStyle w:val="Sterkutheving"/>
          <w:sz w:val="24"/>
        </w:rPr>
        <w:t>Til bibelstudium</w:t>
      </w:r>
      <w:r w:rsidRPr="00805BE1">
        <w:rPr>
          <w:rStyle w:val="Sterkutheving"/>
        </w:rPr>
        <w:t>:</w:t>
      </w:r>
      <w:r w:rsidR="003E6764" w:rsidRPr="00805BE1">
        <w:rPr>
          <w:rStyle w:val="Sterkutheving"/>
        </w:rPr>
        <w:t xml:space="preserve"> </w:t>
      </w:r>
      <w:r w:rsidR="003E6764" w:rsidRPr="00E25A8E">
        <w:t xml:space="preserve">Rom 7:18-8:13.  </w:t>
      </w:r>
    </w:p>
    <w:p w:rsidR="00DE1401" w:rsidRPr="00E25A8E" w:rsidRDefault="00DE1401" w:rsidP="003768E7">
      <w:pPr>
        <w:pStyle w:val="innskuttlinje"/>
      </w:pPr>
    </w:p>
    <w:p w:rsidR="003E6764" w:rsidRDefault="003E6764" w:rsidP="000B6CB2">
      <w:pPr>
        <w:pStyle w:val="katekismesprsml"/>
      </w:pPr>
      <w:r>
        <w:t>Hvordan motstår vi og overvinner slike fristelser?</w:t>
      </w:r>
    </w:p>
    <w:p w:rsidR="0042798B" w:rsidRDefault="00376304" w:rsidP="00CF2125">
      <w:pPr>
        <w:pStyle w:val="Svar"/>
      </w:pPr>
      <w:r>
        <w:t xml:space="preserve">Vi motstår fristelsene med </w:t>
      </w:r>
      <w:r w:rsidR="0042798B">
        <w:t xml:space="preserve">Guds ord og </w:t>
      </w:r>
      <w:r>
        <w:t>flittig bønn.</w:t>
      </w:r>
      <w:r w:rsidR="0042798B">
        <w:t xml:space="preserve">  </w:t>
      </w:r>
    </w:p>
    <w:p w:rsidR="0042798B" w:rsidRDefault="0042798B" w:rsidP="0006104D">
      <w:pPr>
        <w:pStyle w:val="bibelsitat"/>
      </w:pPr>
      <w:r w:rsidRPr="00376304">
        <w:rPr>
          <w:b/>
        </w:rPr>
        <w:t>Mt 26:41</w:t>
      </w:r>
      <w:r>
        <w:t xml:space="preserve"> – Våk og be for at dere ikke må komme i fristelse.  Ånden er villig, men kj</w:t>
      </w:r>
      <w:r>
        <w:t>ø</w:t>
      </w:r>
      <w:r>
        <w:t xml:space="preserve">det skrøpelig.  </w:t>
      </w:r>
      <w:r w:rsidRPr="00376304">
        <w:rPr>
          <w:b/>
        </w:rPr>
        <w:t>Ef 6:16, 18</w:t>
      </w:r>
      <w:r>
        <w:t xml:space="preserve"> – I alt dette skal dere ta troens skjold.  Med det kan dere slukke alle den ondes brennende piler. </w:t>
      </w:r>
      <w:proofErr w:type="gramStart"/>
      <w:r>
        <w:t>/…/</w:t>
      </w:r>
      <w:proofErr w:type="gramEnd"/>
      <w:r>
        <w:t xml:space="preserve"> ved hver bønn og påkallelse, ved hver bønnetid i Ånden.  Våk derfor i all utholdenhet og påkallelse for alle hellige.  </w:t>
      </w:r>
      <w:r w:rsidRPr="00620B27">
        <w:t>Rom 81-4</w:t>
      </w:r>
      <w:r>
        <w:t xml:space="preserve">. </w:t>
      </w:r>
    </w:p>
    <w:p w:rsidR="00376304" w:rsidRDefault="0042798B" w:rsidP="0048661C">
      <w:r>
        <w:lastRenderedPageBreak/>
        <w:t xml:space="preserve">Med hensyn til oss selv, </w:t>
      </w:r>
      <w:r w:rsidR="00376304">
        <w:t xml:space="preserve">har vi all grunn til å frykte </w:t>
      </w:r>
      <w:r w:rsidR="009B0222">
        <w:t xml:space="preserve">for fall.  </w:t>
      </w:r>
      <w:r>
        <w:t xml:space="preserve">Med hensyn til Gud, vet vi </w:t>
      </w:r>
      <w:r w:rsidR="00AF492D">
        <w:t xml:space="preserve">av Kristi død og oppstandelse </w:t>
      </w:r>
      <w:r>
        <w:t xml:space="preserve">at han </w:t>
      </w:r>
      <w:r w:rsidR="00AF492D">
        <w:t>lar oss seire</w:t>
      </w:r>
      <w:r w:rsidR="00376304">
        <w:t xml:space="preserve"> med ham til gave</w:t>
      </w:r>
      <w:r w:rsidR="00AF492D">
        <w:t xml:space="preserve">.  </w:t>
      </w:r>
      <w:r w:rsidR="00376304">
        <w:t xml:space="preserve">Han er virksom med sin Ånd i troens gode strid.  </w:t>
      </w:r>
    </w:p>
    <w:p w:rsidR="0042798B" w:rsidRDefault="0042798B" w:rsidP="0048661C">
      <w:pPr>
        <w:rPr>
          <w:rFonts w:ascii="CG Times" w:hAnsi="CG Times"/>
        </w:rPr>
      </w:pPr>
      <w:r>
        <w:t xml:space="preserve">Derfor ber vi vår Far i himmelen </w:t>
      </w:r>
      <w:r w:rsidR="00376304">
        <w:t xml:space="preserve">at han </w:t>
      </w:r>
      <w:r w:rsidR="00DC23B9">
        <w:t xml:space="preserve">må </w:t>
      </w:r>
      <w:r w:rsidR="00376304">
        <w:t>(1) redde oss fra</w:t>
      </w:r>
      <w:r w:rsidR="00E67160">
        <w:t xml:space="preserve"> djevelen, verden og </w:t>
      </w:r>
      <w:r w:rsidR="00376304">
        <w:t xml:space="preserve">vårt eget onde begjær, </w:t>
      </w:r>
      <w:r>
        <w:t xml:space="preserve">så </w:t>
      </w:r>
      <w:r w:rsidR="00E67160">
        <w:t xml:space="preserve">de ikke </w:t>
      </w:r>
      <w:r w:rsidR="00AF492D">
        <w:t xml:space="preserve">får </w:t>
      </w:r>
      <w:r>
        <w:t>herredømme</w:t>
      </w:r>
      <w:r w:rsidR="00AF492D">
        <w:t>t</w:t>
      </w:r>
      <w:r>
        <w:t xml:space="preserve"> over oss</w:t>
      </w:r>
      <w:r w:rsidR="00DC23B9">
        <w:t xml:space="preserve">, (2) hjelpe oss </w:t>
      </w:r>
      <w:r>
        <w:t xml:space="preserve">å unngå </w:t>
      </w:r>
      <w:r w:rsidR="00E67160">
        <w:t xml:space="preserve">de </w:t>
      </w:r>
      <w:r>
        <w:t>situasjoner</w:t>
      </w:r>
      <w:r w:rsidR="00AF492D">
        <w:t xml:space="preserve"> som vår tro </w:t>
      </w:r>
      <w:r w:rsidR="00E67160">
        <w:t>er for svak til å tåle</w:t>
      </w:r>
      <w:r w:rsidR="00DC23B9">
        <w:t xml:space="preserve">, og (3) gi </w:t>
      </w:r>
      <w:r>
        <w:t xml:space="preserve">kraft til å </w:t>
      </w:r>
      <w:r w:rsidR="00DC23B9">
        <w:t xml:space="preserve">seire, om vi havner i </w:t>
      </w:r>
      <w:r w:rsidR="00DE1401">
        <w:t>slike situasjoner</w:t>
      </w:r>
      <w:r>
        <w:t xml:space="preserve">.  </w:t>
      </w:r>
    </w:p>
    <w:p w:rsidR="003E6764" w:rsidRDefault="00ED2220" w:rsidP="000B6CB2">
      <w:pPr>
        <w:pStyle w:val="katekismesprsml"/>
      </w:pPr>
      <w:r>
        <w:t>H</w:t>
      </w:r>
      <w:r w:rsidR="003E6764">
        <w:t>vorfor tillater Gud at hans fiend</w:t>
      </w:r>
      <w:r w:rsidR="003E6764">
        <w:t>e</w:t>
      </w:r>
      <w:r w:rsidR="003E6764">
        <w:t>makter angriper oss på så mange måter?</w:t>
      </w:r>
    </w:p>
    <w:p w:rsidR="00DC23B9" w:rsidRDefault="001E55BE" w:rsidP="00CF2125">
      <w:pPr>
        <w:pStyle w:val="Svar"/>
      </w:pPr>
      <w:r>
        <w:t xml:space="preserve">Gud frister ingen, men gjør fristelsen </w:t>
      </w:r>
      <w:r>
        <w:rPr>
          <w:bCs/>
        </w:rPr>
        <w:t>tålelig</w:t>
      </w:r>
      <w:r>
        <w:t xml:space="preserve"> for den som ber. </w:t>
      </w:r>
    </w:p>
    <w:p w:rsidR="001E55BE" w:rsidRDefault="001E55BE" w:rsidP="00CF2125">
      <w:pPr>
        <w:pStyle w:val="Svar"/>
      </w:pPr>
      <w:r>
        <w:t xml:space="preserve">Når </w:t>
      </w:r>
      <w:r w:rsidR="00DC23B9">
        <w:t xml:space="preserve">Gud </w:t>
      </w:r>
      <w:r>
        <w:t>sender prøvelser, vil han holde oss våkne</w:t>
      </w:r>
      <w:r w:rsidR="00DC23B9">
        <w:t>,</w:t>
      </w:r>
      <w:r>
        <w:t xml:space="preserve"> og bevare oss i tålmodighet og ydmykhet, for vi er hans kjære barn.  </w:t>
      </w:r>
    </w:p>
    <w:p w:rsidR="001E55BE" w:rsidRDefault="001E55BE" w:rsidP="0006104D">
      <w:pPr>
        <w:pStyle w:val="bibelsitat"/>
      </w:pPr>
      <w:r w:rsidRPr="00DC23B9">
        <w:rPr>
          <w:b/>
        </w:rPr>
        <w:t>Jak 1:2-4, 13</w:t>
      </w:r>
      <w:r>
        <w:t xml:space="preserve"> – Akt det kun for glede, når dere utsettes for mange slags prøvelser.  Dere vet jo at når tro blir prøvet, virker det utholdenhet.  Utholdenheten fører med seg fullkommen gjerning  </w:t>
      </w:r>
      <w:proofErr w:type="gramStart"/>
      <w:r>
        <w:t>/…/</w:t>
      </w:r>
      <w:proofErr w:type="gramEnd"/>
      <w:r>
        <w:t xml:space="preserve"> Ingen må si, når han blir fristet: ”Jeg blir fristet av Gud”.  Gud blir ikke fristet av det onde, og selv frister han ingen.  </w:t>
      </w:r>
      <w:r w:rsidRPr="00DC23B9">
        <w:rPr>
          <w:b/>
        </w:rPr>
        <w:t>1 Kor 10:12f</w:t>
      </w:r>
      <w:r>
        <w:t xml:space="preserve"> – en som syns om seg selv seg å stå, se til at han ikke faller!  Dere har ikke møtt noen fristelse som mennesker ikke kan tåle.  Gud er trofast.  Han vil ikke tillate at dere blir fristet over e</w:t>
      </w:r>
      <w:r>
        <w:t>v</w:t>
      </w:r>
      <w:r>
        <w:t xml:space="preserve">ne, men gjøre fristelsen og utgangen på den slik at dere kan holde ut.   </w:t>
      </w:r>
      <w:r w:rsidRPr="0030521C">
        <w:t>Jes 55:</w:t>
      </w:r>
      <w:proofErr w:type="gramStart"/>
      <w:r w:rsidRPr="0030521C">
        <w:t>9</w:t>
      </w:r>
      <w:r>
        <w:t xml:space="preserve">  (Sal</w:t>
      </w:r>
      <w:proofErr w:type="gramEnd"/>
      <w:r>
        <w:t xml:space="preserve"> 25:10).  </w:t>
      </w:r>
    </w:p>
    <w:p w:rsidR="001E55BE" w:rsidRDefault="00DC23B9" w:rsidP="0048661C">
      <w:r>
        <w:t xml:space="preserve">Gjennom prøvelser vil Gud lære oss selv å kjenne og ham å kjenne i hans nåde og barmhjertighet mot syndere.  </w:t>
      </w:r>
      <w:r w:rsidR="001E55BE">
        <w:t>Sønnens lidelse og død i Jesu skikkelse gir do</w:t>
      </w:r>
      <w:r w:rsidR="001E55BE">
        <w:t>b</w:t>
      </w:r>
      <w:r w:rsidR="001E55BE">
        <w:t>bel innsikt - i syndens nød</w:t>
      </w:r>
      <w:r>
        <w:t>, større enn vi kan fatte,</w:t>
      </w:r>
      <w:r w:rsidR="001E55BE">
        <w:t xml:space="preserve"> og i Guds kjærlighet</w:t>
      </w:r>
      <w:r>
        <w:t>,</w:t>
      </w:r>
      <w:r w:rsidR="002F3F32">
        <w:t xml:space="preserve"> </w:t>
      </w:r>
      <w:r w:rsidR="006A6711">
        <w:t xml:space="preserve">som overgår hans nidkjærhet og er </w:t>
      </w:r>
      <w:r w:rsidR="001E55BE">
        <w:t xml:space="preserve">større enn himler og jord.  </w:t>
      </w:r>
      <w:r w:rsidR="006A6711">
        <w:t xml:space="preserve">Med denne lærdom </w:t>
      </w:r>
      <w:r w:rsidR="001E55BE">
        <w:t>må vi takke Gud for prøvelsen.</w:t>
      </w:r>
      <w:r w:rsidR="002D0F2F">
        <w:t xml:space="preserve">    </w:t>
      </w:r>
    </w:p>
    <w:p w:rsidR="00244081" w:rsidRDefault="00244081" w:rsidP="003768E7">
      <w:pPr>
        <w:pStyle w:val="innskuttlinje"/>
      </w:pPr>
    </w:p>
    <w:p w:rsidR="006A6711" w:rsidRPr="00E25A8E" w:rsidRDefault="001E55BE" w:rsidP="003768E7">
      <w:pPr>
        <w:pStyle w:val="avsnitt"/>
      </w:pPr>
      <w:r w:rsidRPr="00244081">
        <w:rPr>
          <w:rStyle w:val="Sterkutheving"/>
          <w:sz w:val="24"/>
        </w:rPr>
        <w:t>Eksempler</w:t>
      </w:r>
      <w:r w:rsidRPr="00805BE1">
        <w:rPr>
          <w:rStyle w:val="Sterkutheving"/>
        </w:rPr>
        <w:t xml:space="preserve">: </w:t>
      </w:r>
      <w:r w:rsidRPr="00E25A8E">
        <w:t xml:space="preserve">Gud befalte </w:t>
      </w:r>
      <w:r w:rsidRPr="00E25A8E">
        <w:rPr>
          <w:i/>
          <w:iCs/>
        </w:rPr>
        <w:t>Abraham</w:t>
      </w:r>
      <w:r w:rsidRPr="00E25A8E">
        <w:t xml:space="preserve"> å ofre sin sønn Isak, 1 Mos 22:1-8.  Jf Rom 4:1-3, 16-22, 5:1-5. </w:t>
      </w:r>
    </w:p>
    <w:p w:rsidR="006A6711" w:rsidRPr="00E25A8E" w:rsidRDefault="001E55BE" w:rsidP="003768E7">
      <w:pPr>
        <w:pStyle w:val="avsnitt"/>
      </w:pPr>
      <w:r w:rsidRPr="00E25A8E">
        <w:t xml:space="preserve">Guds befalinger til </w:t>
      </w:r>
      <w:r w:rsidRPr="00E25A8E">
        <w:rPr>
          <w:i/>
          <w:iCs/>
        </w:rPr>
        <w:t>Moses</w:t>
      </w:r>
      <w:r w:rsidRPr="00E25A8E">
        <w:t xml:space="preserve"> om straff over dem som frister til frafall, 5 Mos 13:1ff.  </w:t>
      </w:r>
    </w:p>
    <w:p w:rsidR="001E55BE" w:rsidRDefault="001E55BE" w:rsidP="003768E7">
      <w:pPr>
        <w:pStyle w:val="avsnitt"/>
      </w:pPr>
      <w:r w:rsidRPr="00E25A8E">
        <w:t xml:space="preserve">Nødlidende kristne </w:t>
      </w:r>
      <w:r w:rsidR="006A6711" w:rsidRPr="00E25A8E">
        <w:t xml:space="preserve">- </w:t>
      </w:r>
      <w:r w:rsidRPr="00E25A8E">
        <w:t xml:space="preserve">en utfordring til gjerninger til Guds ære, 2 Kor 8:8.  </w:t>
      </w:r>
    </w:p>
    <w:p w:rsidR="003E6764" w:rsidRDefault="003E6764" w:rsidP="000B6CB2">
      <w:pPr>
        <w:pStyle w:val="katekismesprsml"/>
      </w:pPr>
      <w:r>
        <w:t>Hv</w:t>
      </w:r>
      <w:r w:rsidR="006A6711">
        <w:t xml:space="preserve">a </w:t>
      </w:r>
      <w:r w:rsidR="00D072C6">
        <w:t xml:space="preserve">er </w:t>
      </w:r>
      <w:r w:rsidR="006A6711">
        <w:t xml:space="preserve">vår </w:t>
      </w:r>
      <w:r>
        <w:t>trøst i fristelser?</w:t>
      </w:r>
    </w:p>
    <w:p w:rsidR="009275E7" w:rsidRDefault="009275E7" w:rsidP="00CF2125">
      <w:pPr>
        <w:pStyle w:val="Svar"/>
      </w:pPr>
      <w:r>
        <w:t xml:space="preserve">Vår trøst er </w:t>
      </w:r>
      <w:r w:rsidR="00333E30">
        <w:t>den t</w:t>
      </w:r>
      <w:r>
        <w:t>rofaste Gud</w:t>
      </w:r>
      <w:r w:rsidR="00333E30">
        <w:t xml:space="preserve">, som ga løftet: </w:t>
      </w:r>
      <w:r w:rsidR="00CE3273">
        <w:t>«</w:t>
      </w:r>
      <w:r w:rsidR="00333E30">
        <w:t>Den som tror og blir døpt, skal bli salig</w:t>
      </w:r>
      <w:r w:rsidR="00CE3273">
        <w:t>»</w:t>
      </w:r>
      <w:r w:rsidR="00333E30">
        <w:t xml:space="preserve"> </w:t>
      </w:r>
      <w:r w:rsidR="00333E30" w:rsidRPr="00333E30">
        <w:rPr>
          <w:sz w:val="22"/>
        </w:rPr>
        <w:t>(MK 16:16a)</w:t>
      </w:r>
      <w:r w:rsidR="00333E30">
        <w:t xml:space="preserve">.  </w:t>
      </w:r>
      <w:r>
        <w:t xml:space="preserve"> </w:t>
      </w:r>
    </w:p>
    <w:p w:rsidR="009275E7" w:rsidRDefault="006A6711" w:rsidP="00CF2125">
      <w:pPr>
        <w:pStyle w:val="Svar"/>
      </w:pPr>
      <w:r>
        <w:t xml:space="preserve">Døpt til Jesu Kristi død, </w:t>
      </w:r>
      <w:r w:rsidR="00B26418">
        <w:t>skal vi ikke lenger trelle under Guds fiendemakter</w:t>
      </w:r>
      <w:r w:rsidR="009275E7">
        <w:t>, men leve det nye livet</w:t>
      </w:r>
      <w:r w:rsidR="00CE3273">
        <w:t xml:space="preserve"> under nåden, </w:t>
      </w:r>
      <w:r w:rsidR="009275E7">
        <w:t>i tillit til ham som Gud reiste opp fra de døde</w:t>
      </w:r>
      <w:r w:rsidR="00333E30">
        <w:t xml:space="preserve"> </w:t>
      </w:r>
      <w:r w:rsidR="00333E30" w:rsidRPr="00333E30">
        <w:rPr>
          <w:sz w:val="22"/>
        </w:rPr>
        <w:t>(Rom 6:3-11)</w:t>
      </w:r>
      <w:r w:rsidR="009275E7">
        <w:t xml:space="preserve">.    </w:t>
      </w:r>
    </w:p>
    <w:p w:rsidR="001E55BE" w:rsidRDefault="001E55BE" w:rsidP="0006104D">
      <w:pPr>
        <w:pStyle w:val="bibelsitat"/>
        <w:rPr>
          <w:u w:val="single"/>
        </w:rPr>
      </w:pPr>
      <w:r w:rsidRPr="00333E30">
        <w:rPr>
          <w:b/>
        </w:rPr>
        <w:t>Åp 5:5</w:t>
      </w:r>
      <w:r>
        <w:t xml:space="preserve"> – Gråt ikke!  Se, løven av Juda stamme, Davids rot, har vunnet seier.  </w:t>
      </w:r>
      <w:r w:rsidRPr="00333E30">
        <w:rPr>
          <w:b/>
        </w:rPr>
        <w:t>12:11</w:t>
      </w:r>
      <w:r>
        <w:t xml:space="preserve"> – De beseiret ham ved Lammets blod og ved sitt vitnesbyrds ord, og de elsket ikke sitt liv like til døden.  </w:t>
      </w:r>
      <w:r w:rsidRPr="00333E30">
        <w:rPr>
          <w:b/>
        </w:rPr>
        <w:t>Heb 4:15</w:t>
      </w:r>
      <w:r>
        <w:t xml:space="preserve"> – vi har </w:t>
      </w:r>
      <w:proofErr w:type="gramStart"/>
      <w:r>
        <w:t>/…/</w:t>
      </w:r>
      <w:proofErr w:type="gramEnd"/>
      <w:r>
        <w:t xml:space="preserve"> en som er fristet i alt liksom vi, men uten synd.  </w:t>
      </w:r>
      <w:r>
        <w:rPr>
          <w:u w:val="single"/>
        </w:rPr>
        <w:t xml:space="preserve"> </w:t>
      </w:r>
    </w:p>
    <w:p w:rsidR="001E55BE" w:rsidRDefault="001E55BE" w:rsidP="00E31609">
      <w:pPr>
        <w:pStyle w:val="bibelsitat"/>
      </w:pPr>
      <w:r w:rsidRPr="00333E30">
        <w:rPr>
          <w:b/>
        </w:rPr>
        <w:t>2 Tim 2:3</w:t>
      </w:r>
      <w:r>
        <w:t xml:space="preserve"> – Ta del i lidelsen som en god Kristi Jesu soldat!   </w:t>
      </w:r>
      <w:r w:rsidRPr="00333E30">
        <w:rPr>
          <w:b/>
        </w:rPr>
        <w:t>2 Pet 2:9a</w:t>
      </w:r>
      <w:r>
        <w:t xml:space="preserve"> – Herren vet å utfri de gudfryktige av prøvelse.   </w:t>
      </w:r>
      <w:r w:rsidRPr="00333E30">
        <w:rPr>
          <w:b/>
        </w:rPr>
        <w:t>Rom 8:37-39</w:t>
      </w:r>
      <w:r>
        <w:t xml:space="preserve"> – I alt dette vinner vi mer enn seier ved ham som elsket oss.  For jeg er viss på at </w:t>
      </w:r>
      <w:r w:rsidR="00333E30">
        <w:t>hverken</w:t>
      </w:r>
      <w:r>
        <w:t xml:space="preserve"> død eller liv, </w:t>
      </w:r>
      <w:r w:rsidR="00333E30">
        <w:t>hverken</w:t>
      </w:r>
      <w:r>
        <w:t xml:space="preserve"> engler eller </w:t>
      </w:r>
      <w:r>
        <w:lastRenderedPageBreak/>
        <w:t xml:space="preserve">krefter, </w:t>
      </w:r>
      <w:r w:rsidR="00333E30">
        <w:t>hverken</w:t>
      </w:r>
      <w:r>
        <w:t xml:space="preserve"> det som nå er eller det som komme skal, eller noen makt, </w:t>
      </w:r>
      <w:r w:rsidR="00333E30">
        <w:t>hverken</w:t>
      </w:r>
      <w:r>
        <w:t xml:space="preserve"> høyder eller dybder eller noe annet skapt skal kunne skille oss fra Guds kjærlighet i Kristus Jesus, vår Herre.  </w:t>
      </w:r>
      <w:r w:rsidRPr="00333E30">
        <w:rPr>
          <w:b/>
        </w:rPr>
        <w:t>2 Kor 2:14</w:t>
      </w:r>
      <w:r>
        <w:t xml:space="preserve"> - La oss takke Gud, som alltid lar oss triumfere i Kristus. </w:t>
      </w:r>
    </w:p>
    <w:p w:rsidR="00B4516E" w:rsidRPr="00E25A8E" w:rsidRDefault="00B4516E" w:rsidP="003768E7">
      <w:pPr>
        <w:pStyle w:val="avsnitt"/>
      </w:pPr>
      <w:proofErr w:type="gramStart"/>
      <w:r w:rsidRPr="00E25A8E">
        <w:rPr>
          <w:b/>
        </w:rPr>
        <w:t>Eksempel</w:t>
      </w:r>
      <w:r w:rsidRPr="00E25A8E">
        <w:t>:  Guds</w:t>
      </w:r>
      <w:proofErr w:type="gramEnd"/>
      <w:r w:rsidRPr="00E25A8E">
        <w:t xml:space="preserve"> våpenrustning, Ef 6:10-20.</w:t>
      </w:r>
    </w:p>
    <w:p w:rsidR="00B4516E" w:rsidRPr="00805BE1" w:rsidRDefault="00B4516E" w:rsidP="003768E7">
      <w:pPr>
        <w:pStyle w:val="innskuttlinje"/>
        <w:rPr>
          <w:rStyle w:val="Sterkutheving"/>
        </w:rPr>
      </w:pPr>
    </w:p>
    <w:p w:rsidR="001E55BE" w:rsidRPr="0006104D" w:rsidRDefault="00FB3DA2" w:rsidP="003768E7">
      <w:pPr>
        <w:pStyle w:val="avsnitt"/>
        <w:rPr>
          <w:rStyle w:val="Sterkutheving"/>
          <w:rFonts w:ascii="CG Times" w:hAnsi="CG Times" w:cs="CG Times"/>
          <w:szCs w:val="24"/>
          <w:lang w:val="nn-NO"/>
        </w:rPr>
      </w:pPr>
      <w:r w:rsidRPr="008727F3">
        <w:rPr>
          <w:rStyle w:val="Sterkutheving"/>
          <w:sz w:val="24"/>
          <w:lang w:val="nn-NO"/>
        </w:rPr>
        <w:t>Til bibelstudium:</w:t>
      </w:r>
      <w:r w:rsidR="003E6764" w:rsidRPr="008727F3">
        <w:rPr>
          <w:rStyle w:val="Sterkutheving"/>
          <w:sz w:val="24"/>
          <w:lang w:val="nn-NO"/>
        </w:rPr>
        <w:t xml:space="preserve"> Om Guds seier</w:t>
      </w:r>
      <w:r w:rsidR="003E6764" w:rsidRPr="008727F3">
        <w:rPr>
          <w:rStyle w:val="Sterkutheving"/>
          <w:lang w:val="nn-NO"/>
        </w:rPr>
        <w:t xml:space="preserve">.  </w:t>
      </w:r>
    </w:p>
    <w:p w:rsidR="003E6764" w:rsidRPr="00E25A8E" w:rsidRDefault="003E6764" w:rsidP="003768E7">
      <w:pPr>
        <w:pStyle w:val="avsnitt"/>
      </w:pPr>
      <w:r w:rsidRPr="00E25A8E">
        <w:t xml:space="preserve">Kristus har </w:t>
      </w:r>
      <w:r w:rsidRPr="00E25A8E">
        <w:rPr>
          <w:i/>
          <w:iCs/>
        </w:rPr>
        <w:t>allerede</w:t>
      </w:r>
      <w:r w:rsidRPr="00E25A8E">
        <w:t xml:space="preserve"> vunnet den avgjørende seier, Åp 5:5.  </w:t>
      </w:r>
      <w:r w:rsidR="00333E30" w:rsidRPr="00E25A8E">
        <w:t>Og en kri</w:t>
      </w:r>
      <w:r w:rsidRPr="00E25A8E">
        <w:t>sten har ved dåpen og troen del i Kristi seier: Rom 6:8-11, 17f, 22f, 8:</w:t>
      </w:r>
      <w:proofErr w:type="gramStart"/>
      <w:r w:rsidRPr="00E25A8E">
        <w:t>37</w:t>
      </w:r>
      <w:r w:rsidR="00D81240" w:rsidRPr="00E25A8E">
        <w:t xml:space="preserve">.  </w:t>
      </w:r>
      <w:r w:rsidRPr="00E25A8E">
        <w:t>1</w:t>
      </w:r>
      <w:proofErr w:type="gramEnd"/>
      <w:r w:rsidRPr="00E25A8E">
        <w:t xml:space="preserve"> Kor 15:57, 2 Kor 2:14, Åp 12:11.</w:t>
      </w:r>
    </w:p>
    <w:p w:rsidR="00333E30" w:rsidRPr="00E25A8E" w:rsidRDefault="003E6764" w:rsidP="003768E7">
      <w:pPr>
        <w:pStyle w:val="avsnitt"/>
      </w:pPr>
      <w:r w:rsidRPr="00E25A8E">
        <w:t xml:space="preserve">Samtidig er den troendes liv en </w:t>
      </w:r>
      <w:r w:rsidRPr="00E25A8E">
        <w:rPr>
          <w:i/>
          <w:iCs/>
        </w:rPr>
        <w:t>kamparena</w:t>
      </w:r>
      <w:r w:rsidRPr="00E25A8E">
        <w:t xml:space="preserve">, hvor kampen må føres mot </w:t>
      </w:r>
      <w:r w:rsidR="001E55BE" w:rsidRPr="00E25A8E">
        <w:t>arvesy</w:t>
      </w:r>
      <w:r w:rsidR="001E55BE" w:rsidRPr="00E25A8E">
        <w:t>n</w:t>
      </w:r>
      <w:r w:rsidR="001E55BE" w:rsidRPr="00E25A8E">
        <w:t>dens kraft i vårt in</w:t>
      </w:r>
      <w:r w:rsidR="00D81240" w:rsidRPr="00E25A8E">
        <w:t xml:space="preserve">nerste, </w:t>
      </w:r>
      <w:r w:rsidRPr="00E25A8E">
        <w:t xml:space="preserve">Rom 6:12, 14, Gal 5:16.  </w:t>
      </w:r>
    </w:p>
    <w:p w:rsidR="003E6764" w:rsidRPr="00E25A8E" w:rsidRDefault="003E6764" w:rsidP="003768E7">
      <w:pPr>
        <w:pStyle w:val="avsnitt"/>
      </w:pPr>
      <w:r w:rsidRPr="00E25A8E">
        <w:t>Seieren vinnes ved tro</w:t>
      </w:r>
      <w:r w:rsidR="00D81240" w:rsidRPr="00E25A8E">
        <w:t>en</w:t>
      </w:r>
      <w:r w:rsidRPr="00E25A8E">
        <w:t xml:space="preserve">, 1 Joh 5:4f.  </w:t>
      </w:r>
      <w:r w:rsidR="00333E30" w:rsidRPr="00E25A8E">
        <w:t xml:space="preserve">Rom 6:17.  </w:t>
      </w:r>
      <w:r w:rsidRPr="00E25A8E">
        <w:t xml:space="preserve">Håpet er den endelige seier, når Jesus kommer synlig i sin Guddoms herlighet, Åp 20:1-4.  </w:t>
      </w:r>
    </w:p>
    <w:p w:rsidR="00CE3273" w:rsidRPr="00E25A8E" w:rsidRDefault="00CE3273" w:rsidP="003768E7">
      <w:pPr>
        <w:pStyle w:val="avsnitt"/>
      </w:pPr>
      <w:r w:rsidRPr="00E25A8E">
        <w:t xml:space="preserve">Gud Skaperen </w:t>
      </w:r>
      <w:r w:rsidRPr="00E25A8E">
        <w:rPr>
          <w:i/>
          <w:iCs/>
        </w:rPr>
        <w:t>er</w:t>
      </w:r>
      <w:r w:rsidRPr="00E25A8E">
        <w:rPr>
          <w:iCs/>
        </w:rPr>
        <w:t xml:space="preserve"> i sin handlende allmakt </w:t>
      </w:r>
      <w:r w:rsidRPr="00E25A8E">
        <w:t>Herren over sitt verk, Sal 2:2-4.  Sin overhøyhet har han demonstrert for verden i Jesu lidelse, død og oppstandelse.  Sin seier over fiendemaktene har gudmennesket Jesus proklamert med sin nedfart til helvetet.  Med sin synlige gjenkomst i Guddoms herlighet skal han bringe e</w:t>
      </w:r>
      <w:r w:rsidRPr="00E25A8E">
        <w:t>t</w:t>
      </w:r>
      <w:r w:rsidRPr="00E25A8E">
        <w:t xml:space="preserve">hvert gudsopprør til opphør, og alle erkjenne at ”Jesus Kristus er HERREN”, Fil 2:11.  Ef 1:21-23, 4:14.  ! Kor 11:3.  </w:t>
      </w:r>
    </w:p>
    <w:p w:rsidR="00CE3273" w:rsidRPr="00E25A8E" w:rsidRDefault="00CE3273" w:rsidP="003768E7">
      <w:pPr>
        <w:pStyle w:val="avsnitt"/>
      </w:pPr>
      <w:r w:rsidRPr="00E25A8E">
        <w:t>Forholdet mellom ”</w:t>
      </w:r>
      <w:r w:rsidRPr="00E25A8E">
        <w:rPr>
          <w:i/>
          <w:iCs/>
        </w:rPr>
        <w:t>allerede</w:t>
      </w:r>
      <w:r w:rsidRPr="00E25A8E">
        <w:t>” og ”</w:t>
      </w:r>
      <w:r w:rsidRPr="00E25A8E">
        <w:rPr>
          <w:i/>
          <w:iCs/>
        </w:rPr>
        <w:t>ennå ikke</w:t>
      </w:r>
      <w:r w:rsidRPr="00E25A8E">
        <w:t>” er forholdet mellom de to utsagnene ”</w:t>
      </w:r>
      <w:r w:rsidRPr="00E25A8E">
        <w:rPr>
          <w:i/>
        </w:rPr>
        <w:t>alt har han lagt under hans føtter</w:t>
      </w:r>
      <w:r w:rsidRPr="00E25A8E">
        <w:t>”, og ”</w:t>
      </w:r>
      <w:r w:rsidRPr="00E25A8E">
        <w:rPr>
          <w:i/>
        </w:rPr>
        <w:t>inntil han har lagt alle fiender under sine føtter</w:t>
      </w:r>
      <w:r w:rsidRPr="00E25A8E">
        <w:t xml:space="preserve">”, 1 Kor 15:25-28.  Det siste er for en opprenskning å regne, Åp 19:11ff (noe sluttoppgjør finner ikke sted).  Da skal Kristus med sitt allmaktsord tilintetgjøre de fiendemakter som gjenstår, Åp 19:20, 20:10.  Jf Mt 13:41f, 25:41.  </w:t>
      </w:r>
    </w:p>
    <w:p w:rsidR="00CE3273" w:rsidRPr="00E25A8E" w:rsidRDefault="00CE3273" w:rsidP="003768E7">
      <w:pPr>
        <w:pStyle w:val="avsnitt"/>
      </w:pPr>
      <w:r w:rsidRPr="00E25A8E">
        <w:t xml:space="preserve">Utfallet er gitt fra begynnelsen av, 1 Mos 3:15.  Andre tekster: Heb 2:16-18, 4:14-16.  Gal 5:16-18.  Ef 6:10-18. </w:t>
      </w:r>
    </w:p>
    <w:p w:rsidR="003E6764" w:rsidRPr="00E25A8E" w:rsidRDefault="003E6764" w:rsidP="003768E7">
      <w:pPr>
        <w:pStyle w:val="avsnitt"/>
      </w:pPr>
      <w:r w:rsidRPr="00E25A8E">
        <w:t xml:space="preserve">Frelseshistorien </w:t>
      </w:r>
      <w:r w:rsidR="00D81240" w:rsidRPr="00E25A8E">
        <w:t xml:space="preserve">er historien om </w:t>
      </w:r>
      <w:r w:rsidRPr="00E25A8E">
        <w:t xml:space="preserve">Guds kamp mot </w:t>
      </w:r>
      <w:r w:rsidR="00D81240" w:rsidRPr="00E25A8E">
        <w:t xml:space="preserve">sine </w:t>
      </w:r>
      <w:r w:rsidRPr="00E25A8E">
        <w:t>fiendemakte</w:t>
      </w:r>
      <w:r w:rsidR="00D81240" w:rsidRPr="00E25A8E">
        <w:t>r</w:t>
      </w:r>
      <w:r w:rsidRPr="00E25A8E">
        <w:t xml:space="preserve"> for å gjenløse sitt falne skaperverk. </w:t>
      </w:r>
      <w:r w:rsidR="001E55BE" w:rsidRPr="00E25A8E">
        <w:t xml:space="preserve"> </w:t>
      </w:r>
      <w:r w:rsidR="00D81240" w:rsidRPr="00E25A8E">
        <w:t>Guds åpenbaringsord lar oss vite at e</w:t>
      </w:r>
      <w:r w:rsidRPr="00E25A8E">
        <w:t>t gudsopprør har fu</w:t>
      </w:r>
      <w:r w:rsidRPr="00E25A8E">
        <w:t>n</w:t>
      </w:r>
      <w:r w:rsidRPr="00E25A8E">
        <w:t xml:space="preserve">net sted </w:t>
      </w:r>
      <w:r w:rsidRPr="00E25A8E">
        <w:rPr>
          <w:i/>
          <w:iCs/>
        </w:rPr>
        <w:t>i Guds skaperverk</w:t>
      </w:r>
      <w:r w:rsidRPr="00E25A8E">
        <w:t xml:space="preserve">.  </w:t>
      </w:r>
      <w:r w:rsidR="00D81240" w:rsidRPr="00E25A8E">
        <w:t xml:space="preserve">I Bibelen fins ingen </w:t>
      </w:r>
      <w:r w:rsidRPr="00E25A8E">
        <w:t>myt</w:t>
      </w:r>
      <w:r w:rsidR="00D81240" w:rsidRPr="00E25A8E">
        <w:t xml:space="preserve">iske </w:t>
      </w:r>
      <w:r w:rsidRPr="00E25A8E">
        <w:t>forestillinger om en op</w:t>
      </w:r>
      <w:r w:rsidRPr="00E25A8E">
        <w:t>p</w:t>
      </w:r>
      <w:r w:rsidRPr="00E25A8E">
        <w:t xml:space="preserve">rinnelig kaosmakt eller kosmologisk dualisme à la gnostisismens ”lys” og ”mørke”.  </w:t>
      </w:r>
    </w:p>
    <w:p w:rsidR="00DE1401" w:rsidRPr="00E25A8E" w:rsidRDefault="00DE1401" w:rsidP="003768E7">
      <w:pPr>
        <w:pStyle w:val="innskuttlinje"/>
      </w:pPr>
    </w:p>
    <w:p w:rsidR="000E4561" w:rsidRPr="00805BE1" w:rsidRDefault="003E6764" w:rsidP="003768E7">
      <w:pPr>
        <w:pStyle w:val="avsnitt"/>
        <w:rPr>
          <w:rStyle w:val="Sterk"/>
        </w:rPr>
      </w:pPr>
      <w:r w:rsidRPr="00805BE1">
        <w:rPr>
          <w:rStyle w:val="Sterk"/>
        </w:rPr>
        <w:t xml:space="preserve">Fra bekjennelsesskriftene:  </w:t>
      </w:r>
    </w:p>
    <w:p w:rsidR="003E6764" w:rsidRPr="00E25A8E" w:rsidRDefault="003E6764" w:rsidP="003768E7">
      <w:pPr>
        <w:pStyle w:val="avsnitt"/>
      </w:pPr>
      <w:r w:rsidRPr="00E25A8E">
        <w:t>Den Hellige Ånd trøster og oppreiser den forferdede samvittighet, Apol 4:292-293, 350-351.</w:t>
      </w:r>
    </w:p>
    <w:p w:rsidR="00244081" w:rsidRPr="00E25A8E" w:rsidRDefault="00244081" w:rsidP="003768E7">
      <w:pPr>
        <w:pStyle w:val="avsnitt"/>
      </w:pPr>
      <w:bookmarkStart w:id="138" w:name="_Toc219720687"/>
      <w:bookmarkStart w:id="139" w:name="_Toc220902653"/>
      <w:bookmarkStart w:id="140" w:name="_Toc220904317"/>
      <w:bookmarkStart w:id="141" w:name="_Toc220904557"/>
      <w:bookmarkStart w:id="142" w:name="_Toc220904792"/>
      <w:bookmarkStart w:id="143" w:name="_Toc220905015"/>
      <w:bookmarkStart w:id="144" w:name="_Toc220905253"/>
      <w:r w:rsidRPr="00E25A8E">
        <w:t xml:space="preserve">Ingen unngår fristelser i dette onde liv, SK Fadervår, 105-106. Ungdommen blir gjerne fristet av kjødet, eldre av verden, og modne kristne av djevelen, samme 107.  </w:t>
      </w:r>
    </w:p>
    <w:p w:rsidR="00244081" w:rsidRPr="00E25A8E" w:rsidRDefault="00244081" w:rsidP="003768E7">
      <w:pPr>
        <w:pStyle w:val="avsnitt"/>
      </w:pPr>
      <w:r w:rsidRPr="00E25A8E">
        <w:rPr>
          <w:b/>
          <w:bCs/>
        </w:rPr>
        <w:t xml:space="preserve">Om anfektelser: </w:t>
      </w:r>
      <w:r w:rsidRPr="00E25A8E">
        <w:t>Kristne blir anfektet i livets prøvelser, SK Fadervår, 104-106.  Anfektelsene er ikke tegn på Guds vrede, for ved dem gjør Gud sin ”</w:t>
      </w:r>
      <w:r w:rsidRPr="00E25A8E">
        <w:rPr>
          <w:i/>
        </w:rPr>
        <w:t>fremmede gjerning</w:t>
      </w:r>
      <w:r w:rsidRPr="00E25A8E">
        <w:t>” for å gjøre sin ”</w:t>
      </w:r>
      <w:r w:rsidRPr="00E25A8E">
        <w:rPr>
          <w:i/>
        </w:rPr>
        <w:t>egentlige gjerning</w:t>
      </w:r>
      <w:r w:rsidRPr="00E25A8E">
        <w:t xml:space="preserve">” ved evangeliet, Apol 12:158 (eks Job).  </w:t>
      </w:r>
    </w:p>
    <w:p w:rsidR="00244081" w:rsidRPr="00E25A8E" w:rsidRDefault="00244081" w:rsidP="003768E7">
      <w:pPr>
        <w:pStyle w:val="avsnitt"/>
      </w:pPr>
      <w:r w:rsidRPr="00E25A8E">
        <w:t>Uten anfektelser, havner vi i egenrettferdighet, Apol 4:9, 20, 79.   I anfektelser l</w:t>
      </w:r>
      <w:r w:rsidRPr="00E25A8E">
        <w:t>æ</w:t>
      </w:r>
      <w:r w:rsidRPr="00E25A8E">
        <w:t xml:space="preserve">rer vi vår egen vantro å kjenne, og vår avhengighet av Guds hjelp, samme 12:151.  </w:t>
      </w:r>
    </w:p>
    <w:p w:rsidR="00244081" w:rsidRPr="00E25A8E" w:rsidRDefault="00244081" w:rsidP="003768E7">
      <w:pPr>
        <w:pStyle w:val="avsnitt"/>
      </w:pPr>
      <w:r w:rsidRPr="00E25A8E">
        <w:t xml:space="preserve">Evangeliet trøster oss i anfektelsen og lar oss kjenne Gud i hans miskunn, Apol 4:60, 85, 387 og 12:84, 88.  Evangeliets vitnesbyrd og sakramentene nærer troen i </w:t>
      </w:r>
      <w:r w:rsidRPr="00E25A8E">
        <w:lastRenderedPageBreak/>
        <w:t>dens kamp med syndens og dødens redsler, samme 12:42.  Troen vokser hele l</w:t>
      </w:r>
      <w:r w:rsidRPr="00E25A8E">
        <w:t>i</w:t>
      </w:r>
      <w:r w:rsidRPr="00E25A8E">
        <w:t xml:space="preserve">vet under anfektelse, samme 12:37.  </w:t>
      </w:r>
    </w:p>
    <w:p w:rsidR="00244081" w:rsidRPr="00E25A8E" w:rsidRDefault="00244081" w:rsidP="003768E7">
      <w:pPr>
        <w:pStyle w:val="avsnitt"/>
      </w:pPr>
      <w:r w:rsidRPr="00E25A8E">
        <w:t>Kors og trengsler hører med til Kristi herredømme, Apol 4:193, 15.45.  Kjødet rømmer unna og tviler på Guds miskunn, samme 4:170.  Kristne skal lyde Gud i anfektelsen, samme 4:8, 15:48.  Uten Gud, fins ingen seier, selv i den minste a</w:t>
      </w:r>
      <w:r w:rsidRPr="00E25A8E">
        <w:t>n</w:t>
      </w:r>
      <w:r w:rsidRPr="00E25A8E">
        <w:t xml:space="preserve">fektelse, SK Fadervår, 105.  </w:t>
      </w:r>
    </w:p>
    <w:p w:rsidR="00244081" w:rsidRPr="00E25A8E" w:rsidRDefault="00875B4E" w:rsidP="003768E7">
      <w:pPr>
        <w:pStyle w:val="avsnitt"/>
      </w:pPr>
      <w:r w:rsidRPr="00875B4E">
        <w:t>SK Fadervår, 102</w:t>
      </w:r>
      <w:r>
        <w:t>-</w:t>
      </w:r>
      <w:r w:rsidR="00244081">
        <w:t>104</w:t>
      </w:r>
      <w:r w:rsidR="00244081" w:rsidRPr="00E25A8E">
        <w:t>.</w:t>
      </w:r>
    </w:p>
    <w:p w:rsidR="003E6764" w:rsidRPr="00B75B17" w:rsidRDefault="00F71FC4" w:rsidP="0048661C">
      <w:pPr>
        <w:pStyle w:val="overskrift40"/>
      </w:pPr>
      <w:bookmarkStart w:id="145" w:name="_Toc478845692"/>
      <w:r w:rsidRPr="00B75B17">
        <w:t xml:space="preserve">Om </w:t>
      </w:r>
      <w:r w:rsidR="003E6764" w:rsidRPr="00B75B17">
        <w:t>Sjuende bønn</w:t>
      </w:r>
      <w:bookmarkEnd w:id="138"/>
      <w:bookmarkEnd w:id="139"/>
      <w:bookmarkEnd w:id="140"/>
      <w:bookmarkEnd w:id="141"/>
      <w:bookmarkEnd w:id="142"/>
      <w:bookmarkEnd w:id="143"/>
      <w:bookmarkEnd w:id="144"/>
      <w:bookmarkEnd w:id="145"/>
    </w:p>
    <w:p w:rsidR="00B80C17" w:rsidRPr="00120B62" w:rsidRDefault="00B80C17" w:rsidP="0006104D">
      <w:pPr>
        <w:pStyle w:val="anm"/>
        <w:rPr>
          <w:rStyle w:val="Boktittel"/>
          <w:rFonts w:asciiTheme="minorHAnsi" w:hAnsiTheme="minorHAnsi" w:cs="Times New Roman"/>
          <w:b/>
          <w:i/>
          <w:iCs/>
          <w:smallCaps w:val="0"/>
          <w:sz w:val="20"/>
          <w:szCs w:val="20"/>
        </w:rPr>
      </w:pPr>
      <w:r w:rsidRPr="00B80C17">
        <w:rPr>
          <w:rStyle w:val="Boktittel"/>
        </w:rPr>
        <w:t>Men frels oss fra det onde.</w:t>
      </w:r>
    </w:p>
    <w:p w:rsidR="00B80C17" w:rsidRDefault="00B80C17" w:rsidP="0048661C">
      <w:pPr>
        <w:pStyle w:val="anm"/>
        <w:rPr>
          <w:rStyle w:val="Sterk"/>
          <w:b/>
        </w:rPr>
      </w:pPr>
      <w:r>
        <w:rPr>
          <w:rStyle w:val="Sterk"/>
          <w:b/>
        </w:rPr>
        <w:t>Hva er det?</w:t>
      </w:r>
    </w:p>
    <w:p w:rsidR="00B80C17" w:rsidRPr="00B80C17" w:rsidRDefault="00B80C17" w:rsidP="0048661C">
      <w:pPr>
        <w:pStyle w:val="anm"/>
        <w:rPr>
          <w:rStyle w:val="Sterkutheving"/>
        </w:rPr>
      </w:pPr>
      <w:r w:rsidRPr="00B80C17">
        <w:rPr>
          <w:rStyle w:val="Sterkutheving"/>
        </w:rPr>
        <w:t>Vi ber i</w:t>
      </w:r>
      <w:r>
        <w:rPr>
          <w:rStyle w:val="Sterkutheving"/>
        </w:rPr>
        <w:t xml:space="preserve"> </w:t>
      </w:r>
      <w:r w:rsidRPr="00B80C17">
        <w:rPr>
          <w:rStyle w:val="Sterkutheving"/>
        </w:rPr>
        <w:t>denne bønn liksom under ett at vår Far i himmelen må frel</w:t>
      </w:r>
      <w:r>
        <w:rPr>
          <w:rStyle w:val="Sterkutheving"/>
        </w:rPr>
        <w:t>s</w:t>
      </w:r>
      <w:r w:rsidRPr="00B80C17">
        <w:rPr>
          <w:rStyle w:val="Sterkutheving"/>
        </w:rPr>
        <w:t>e oss fra all</w:t>
      </w:r>
      <w:r>
        <w:rPr>
          <w:rStyle w:val="Sterkutheving"/>
        </w:rPr>
        <w:t xml:space="preserve"> </w:t>
      </w:r>
      <w:r w:rsidRPr="00B80C17">
        <w:rPr>
          <w:rStyle w:val="Sterkutheving"/>
        </w:rPr>
        <w:t>slags ondt på legeme og sjel, eiendom og ære, og</w:t>
      </w:r>
      <w:r>
        <w:rPr>
          <w:rStyle w:val="Sterkutheving"/>
        </w:rPr>
        <w:t xml:space="preserve"> til sist - </w:t>
      </w:r>
      <w:r w:rsidRPr="00B80C17">
        <w:rPr>
          <w:rStyle w:val="Sterkutheving"/>
        </w:rPr>
        <w:t>når vårtime kommer, gi oss en salig ende og nådig ta oss fra denne jammerdal til seg i himmelen.</w:t>
      </w:r>
    </w:p>
    <w:p w:rsidR="00B80C17" w:rsidRPr="0006104D" w:rsidRDefault="00B80C17" w:rsidP="003768E7">
      <w:pPr>
        <w:pStyle w:val="avsnitt"/>
        <w:rPr>
          <w:rStyle w:val="Sterk"/>
          <w:rFonts w:asciiTheme="minorHAnsi" w:hAnsiTheme="minorHAnsi" w:cs="Times New Roman"/>
          <w:bCs w:val="0"/>
          <w:i/>
          <w:iCs/>
          <w:sz w:val="20"/>
          <w:szCs w:val="20"/>
        </w:rPr>
      </w:pPr>
    </w:p>
    <w:p w:rsidR="003E6764" w:rsidRPr="00E915CC" w:rsidRDefault="00BF4539" w:rsidP="007E7F8C">
      <w:pPr>
        <w:pStyle w:val="Anm0"/>
        <w:rPr>
          <w:lang w:val="nb-NO"/>
        </w:rPr>
      </w:pPr>
      <w:r w:rsidRPr="00651F0D">
        <w:rPr>
          <w:rStyle w:val="Sterk"/>
          <w:lang w:val="nb-NO"/>
        </w:rPr>
        <w:t>Anm</w:t>
      </w:r>
      <w:r w:rsidRPr="00E915CC">
        <w:rPr>
          <w:lang w:val="nb-NO"/>
        </w:rPr>
        <w:t xml:space="preserve">.  </w:t>
      </w:r>
      <w:r w:rsidR="003E6764" w:rsidRPr="00E915CC">
        <w:rPr>
          <w:lang w:val="nb-NO"/>
        </w:rPr>
        <w:t>Sjuende bønn gir den sjette bønn en positiv dreining tilbake til første bønn</w:t>
      </w:r>
      <w:r w:rsidR="002B659D" w:rsidRPr="00E915CC">
        <w:rPr>
          <w:lang w:val="nb-NO"/>
        </w:rPr>
        <w:t xml:space="preserve"> og </w:t>
      </w:r>
      <w:r w:rsidR="002D0F2F" w:rsidRPr="00E915CC">
        <w:rPr>
          <w:lang w:val="nb-NO"/>
        </w:rPr>
        <w:t>Det første bud.</w:t>
      </w:r>
      <w:r w:rsidR="003E6764" w:rsidRPr="00E915CC">
        <w:rPr>
          <w:lang w:val="nb-NO"/>
        </w:rPr>
        <w:t>.</w:t>
      </w:r>
    </w:p>
    <w:p w:rsidR="002D0F2F" w:rsidRPr="00E25A8E" w:rsidRDefault="002D0F2F" w:rsidP="003768E7">
      <w:pPr>
        <w:pStyle w:val="innskuttlinje"/>
      </w:pPr>
    </w:p>
    <w:p w:rsidR="003E6764" w:rsidRDefault="003E6764" w:rsidP="000B6CB2">
      <w:pPr>
        <w:pStyle w:val="katekismesprsml"/>
      </w:pPr>
      <w:r>
        <w:t>Hva betyr ”det onde”?</w:t>
      </w:r>
    </w:p>
    <w:p w:rsidR="003E6764" w:rsidRDefault="002B659D" w:rsidP="00CF2125">
      <w:pPr>
        <w:pStyle w:val="Svar"/>
      </w:pPr>
      <w:r>
        <w:t>«Det onde» overstiger «det vonde», og omfatter a</w:t>
      </w:r>
      <w:r w:rsidR="00BF4539">
        <w:t xml:space="preserve">lt </w:t>
      </w:r>
      <w:r w:rsidR="003E6764">
        <w:t xml:space="preserve">som </w:t>
      </w:r>
      <w:r>
        <w:t xml:space="preserve">i dette liv </w:t>
      </w:r>
      <w:r w:rsidR="003E6764">
        <w:t>plager menne</w:t>
      </w:r>
      <w:r w:rsidR="003E6764">
        <w:t>s</w:t>
      </w:r>
      <w:r w:rsidR="003E6764">
        <w:t>ke</w:t>
      </w:r>
      <w:r>
        <w:t xml:space="preserve">ne </w:t>
      </w:r>
      <w:r w:rsidR="003E6764">
        <w:t xml:space="preserve">til legeme og sjel, og især Guds ords etterfølgere.  </w:t>
      </w:r>
    </w:p>
    <w:p w:rsidR="00B4516E" w:rsidRDefault="000E4561" w:rsidP="0006104D">
      <w:pPr>
        <w:pStyle w:val="bibelhenvisning"/>
      </w:pPr>
      <w:r w:rsidRPr="002B659D">
        <w:rPr>
          <w:b/>
        </w:rPr>
        <w:t>1 Mos 1:31</w:t>
      </w:r>
      <w:r>
        <w:t xml:space="preserve"> - Gud så på alt han hadde gjort, </w:t>
      </w:r>
      <w:proofErr w:type="gramStart"/>
      <w:r>
        <w:t>og</w:t>
      </w:r>
      <w:proofErr w:type="gramEnd"/>
      <w:r>
        <w:t xml:space="preserve"> se, det var overmåte godt.  </w:t>
      </w:r>
      <w:r w:rsidRPr="002B659D">
        <w:rPr>
          <w:b/>
        </w:rPr>
        <w:t>Rom 8:22</w:t>
      </w:r>
      <w:r>
        <w:t xml:space="preserve"> – Vi vet at hele skapningen til denne stund sukker og stønner som i veer.  </w:t>
      </w:r>
      <w:r w:rsidRPr="002B659D">
        <w:rPr>
          <w:b/>
        </w:rPr>
        <w:t>Ef 2:1f</w:t>
      </w:r>
      <w:r w:rsidRPr="002B659D">
        <w:t xml:space="preserve"> </w:t>
      </w:r>
      <w:r>
        <w:t xml:space="preserve">– Også dere var døde ved deres overtredelser og synder.  </w:t>
      </w:r>
      <w:proofErr w:type="gramStart"/>
      <w:r>
        <w:t>/…/</w:t>
      </w:r>
      <w:proofErr w:type="gramEnd"/>
      <w:r>
        <w:t xml:space="preserve"> Før levde vi alle blant dem i vårt kjøds begjær, da vi gjorde hva kjødet og tankene ville.  Vi var av naturen verdens barn liksom alle de andre.  </w:t>
      </w:r>
    </w:p>
    <w:p w:rsidR="000E4561" w:rsidRDefault="000E4561" w:rsidP="0048661C">
      <w:pPr>
        <w:pStyle w:val="bibelhenvisning"/>
      </w:pPr>
      <w:r w:rsidRPr="00034A68">
        <w:rPr>
          <w:b/>
        </w:rPr>
        <w:t>Åp 12:17</w:t>
      </w:r>
      <w:r w:rsidR="00034A68">
        <w:t xml:space="preserve"> – Dragen ble vred på kvinnen og dro av sted for å føre krig mot de andre av hennes ætt, </w:t>
      </w:r>
      <w:r w:rsidR="00B4516E">
        <w:t xml:space="preserve">dem som </w:t>
      </w:r>
      <w:r w:rsidR="00034A68">
        <w:t>tar vare på Guds bud og har Jesu vitnesbyrd</w:t>
      </w:r>
      <w:r w:rsidR="00B4516E">
        <w:t xml:space="preserve"> (Joh 5:10-12)</w:t>
      </w:r>
      <w:r w:rsidR="00034A68">
        <w:t>.</w:t>
      </w:r>
      <w:r w:rsidRPr="00C0544E">
        <w:t xml:space="preserve"> </w:t>
      </w:r>
      <w:r>
        <w:t xml:space="preserve"> </w:t>
      </w:r>
      <w:r w:rsidR="00B4516E" w:rsidRPr="002B659D">
        <w:rPr>
          <w:b/>
        </w:rPr>
        <w:t>1 Pet 5:8</w:t>
      </w:r>
      <w:r w:rsidR="00B4516E">
        <w:t xml:space="preserve"> – Deres motstander djevelen går omkring som en brølende løve.  </w:t>
      </w:r>
    </w:p>
    <w:p w:rsidR="000E4561" w:rsidRDefault="00B4516E" w:rsidP="0048661C">
      <w:r>
        <w:t xml:space="preserve">Enhver </w:t>
      </w:r>
      <w:r w:rsidR="000E4561">
        <w:t xml:space="preserve">som hengir seg til det onde, lar seg fange av ham og nedkaller Guds vrede over sitt liv. </w:t>
      </w:r>
    </w:p>
    <w:p w:rsidR="002D0F2F" w:rsidRPr="00E25A8E" w:rsidRDefault="002D0F2F" w:rsidP="003768E7">
      <w:pPr>
        <w:pStyle w:val="innskuttlinje"/>
      </w:pPr>
    </w:p>
    <w:p w:rsidR="000E4561" w:rsidRPr="00E25A8E" w:rsidRDefault="000E4561" w:rsidP="003768E7">
      <w:pPr>
        <w:pStyle w:val="avsnitt"/>
      </w:pPr>
      <w:r w:rsidRPr="00805BE1">
        <w:rPr>
          <w:rStyle w:val="Sterk"/>
        </w:rPr>
        <w:t>Eksempel</w:t>
      </w:r>
      <w:r w:rsidRPr="00E25A8E">
        <w:t xml:space="preserve">: Menneskenes samfunn med Gud gikk tapt i syndefallet, 1 Mos 3:16-19, 23f.  </w:t>
      </w:r>
    </w:p>
    <w:p w:rsidR="00034A68" w:rsidRPr="00E25A8E" w:rsidRDefault="00034A68" w:rsidP="003768E7">
      <w:pPr>
        <w:pStyle w:val="avsnitt"/>
      </w:pPr>
      <w:r w:rsidRPr="00E25A8E">
        <w:t xml:space="preserve">Simon Peter, Lk 22:31-34. </w:t>
      </w:r>
      <w:r w:rsidR="00B4516E" w:rsidRPr="00E25A8E">
        <w:t xml:space="preserve">  </w:t>
      </w:r>
      <w:r w:rsidRPr="00E25A8E">
        <w:t xml:space="preserve"> </w:t>
      </w:r>
    </w:p>
    <w:p w:rsidR="00B4516E" w:rsidRPr="00805BE1" w:rsidRDefault="00B4516E" w:rsidP="003768E7">
      <w:pPr>
        <w:pStyle w:val="innskuttlinje"/>
        <w:rPr>
          <w:rStyle w:val="Sterk"/>
        </w:rPr>
      </w:pPr>
    </w:p>
    <w:p w:rsidR="003768E7" w:rsidRDefault="003768E7">
      <w:pPr>
        <w:spacing w:before="0" w:after="0"/>
        <w:jc w:val="left"/>
        <w:rPr>
          <w:rStyle w:val="Sterk"/>
          <w:rFonts w:ascii="Arial" w:hAnsi="Arial" w:cs="Arial"/>
          <w:sz w:val="24"/>
          <w:szCs w:val="28"/>
        </w:rPr>
      </w:pPr>
      <w:r>
        <w:rPr>
          <w:rStyle w:val="Sterk"/>
        </w:rPr>
        <w:br w:type="page"/>
      </w:r>
    </w:p>
    <w:p w:rsidR="00B4516E" w:rsidRPr="00805BE1" w:rsidRDefault="00B4516E" w:rsidP="003768E7">
      <w:pPr>
        <w:pStyle w:val="avsnitt"/>
        <w:rPr>
          <w:rStyle w:val="Sterk"/>
        </w:rPr>
      </w:pPr>
      <w:r w:rsidRPr="00805BE1">
        <w:rPr>
          <w:rStyle w:val="Sterk"/>
        </w:rPr>
        <w:lastRenderedPageBreak/>
        <w:t xml:space="preserve">Til bibelstudium: Om det onde  </w:t>
      </w:r>
    </w:p>
    <w:p w:rsidR="00B4516E" w:rsidRPr="00E25A8E" w:rsidRDefault="00B4516E" w:rsidP="003768E7">
      <w:pPr>
        <w:pStyle w:val="avsnitt"/>
      </w:pPr>
      <w:r w:rsidRPr="00E25A8E">
        <w:t xml:space="preserve">Det som gjør </w:t>
      </w:r>
      <w:r w:rsidRPr="00E25A8E">
        <w:rPr>
          <w:i/>
          <w:iCs/>
        </w:rPr>
        <w:t>vondt</w:t>
      </w:r>
      <w:r w:rsidRPr="00E25A8E">
        <w:t xml:space="preserve">, kan være et gode, og det som gjør godt, kan vise seg å være </w:t>
      </w:r>
      <w:r w:rsidRPr="00E25A8E">
        <w:rPr>
          <w:i/>
          <w:iCs/>
        </w:rPr>
        <w:t>ondt</w:t>
      </w:r>
      <w:r w:rsidRPr="00E25A8E">
        <w:t xml:space="preserve">.  Menneskets syndefordervede natur er ondskapens potensial, 1 Mos 6:5.  Mt 15:19-21 (steingrunnen).  Mk 7:21-23, Lk 11:13, Joh 3:19f.  </w:t>
      </w:r>
    </w:p>
    <w:p w:rsidR="00B4516E" w:rsidRPr="00E25A8E" w:rsidRDefault="00B4516E" w:rsidP="003768E7">
      <w:pPr>
        <w:pStyle w:val="avsnitt"/>
      </w:pPr>
      <w:r w:rsidRPr="00E25A8E">
        <w:t xml:space="preserve">Ondskapens kjennetegn er </w:t>
      </w:r>
      <w:r w:rsidRPr="00E25A8E">
        <w:rPr>
          <w:i/>
          <w:iCs/>
        </w:rPr>
        <w:t>mangelen</w:t>
      </w:r>
      <w:r w:rsidRPr="00E25A8E">
        <w:t xml:space="preserve"> på gudsfrykt og tillit til Gud.  Årsaken er det </w:t>
      </w:r>
      <w:r w:rsidRPr="00E25A8E">
        <w:rPr>
          <w:i/>
          <w:iCs/>
        </w:rPr>
        <w:t>onde begjær</w:t>
      </w:r>
      <w:r w:rsidRPr="00E25A8E">
        <w:t xml:space="preserve"> - i selvhevdende tross mot Gud, og i tillit til egen rettferdighet, Lk 7:30, 18:9.  Rom 1:21f, 10:3.  Ef 4:17f.  </w:t>
      </w:r>
    </w:p>
    <w:p w:rsidR="00B4516E" w:rsidRPr="00E25A8E" w:rsidRDefault="00B4516E" w:rsidP="003768E7">
      <w:pPr>
        <w:pStyle w:val="avsnitt"/>
      </w:pPr>
      <w:r w:rsidRPr="00E25A8E">
        <w:t xml:space="preserve">Det ondes absolutte uttrykk er </w:t>
      </w:r>
      <w:r w:rsidRPr="00E25A8E">
        <w:rPr>
          <w:i/>
        </w:rPr>
        <w:t>nådeforakt</w:t>
      </w:r>
      <w:r w:rsidRPr="00E25A8E">
        <w:t>, når Gud stiller mennesket til ansvar for sitt liv og rekker det syndenes forlatelse i evangeliet og sakramentene, Mt 12:34, 39, 16:4.  Lk 11:</w:t>
      </w:r>
      <w:proofErr w:type="gramStart"/>
      <w:r w:rsidRPr="00E25A8E">
        <w:t>29.  1</w:t>
      </w:r>
      <w:proofErr w:type="gramEnd"/>
      <w:r w:rsidRPr="00E25A8E">
        <w:t xml:space="preserve"> Kor 10:1-22.  Heb 3:12-19, jf 11:23-31.  </w:t>
      </w:r>
    </w:p>
    <w:p w:rsidR="00B4516E" w:rsidRPr="00E25A8E" w:rsidRDefault="00B4516E" w:rsidP="003768E7">
      <w:pPr>
        <w:pStyle w:val="avsnitt"/>
      </w:pPr>
      <w:r w:rsidRPr="00E25A8E">
        <w:t>Ondskapen retter seg mot både Gud og mennesker (se Første parten</w:t>
      </w:r>
      <w:r w:rsidR="005D2373" w:rsidRPr="00E25A8E">
        <w:t xml:space="preserve">: </w:t>
      </w:r>
      <w:r w:rsidRPr="00E25A8E">
        <w:t xml:space="preserve">”første” og ”andre tavle” m forkl).  Ondskap mot mennesker: Sal 49:5, Jer 6:7, Nah 3:1-7.  </w:t>
      </w:r>
    </w:p>
    <w:p w:rsidR="00B4516E" w:rsidRPr="00E25A8E" w:rsidRDefault="00B4516E" w:rsidP="003768E7">
      <w:pPr>
        <w:pStyle w:val="avsnitt"/>
      </w:pPr>
      <w:r w:rsidRPr="00E25A8E">
        <w:t xml:space="preserve">Gud har ondskapen under kontroll, Sal 2, 21:7-14, Jes 54.  Gud setter grenser for den ondes gjerninger, Sal 74.  Djevelen må være ”Guds lenkehund” (Luther). </w:t>
      </w:r>
    </w:p>
    <w:p w:rsidR="00B4516E" w:rsidRPr="00E25A8E" w:rsidRDefault="00B4516E" w:rsidP="003768E7">
      <w:pPr>
        <w:pStyle w:val="avsnitt"/>
      </w:pPr>
      <w:r w:rsidRPr="00E25A8E">
        <w:t>Ved dåp</w:t>
      </w:r>
      <w:r w:rsidR="005D2373" w:rsidRPr="00E25A8E">
        <w:t>en</w:t>
      </w:r>
      <w:r w:rsidRPr="00E25A8E">
        <w:t xml:space="preserve"> og tro</w:t>
      </w:r>
      <w:r w:rsidR="005D2373" w:rsidRPr="00E25A8E">
        <w:t>en</w:t>
      </w:r>
      <w:r w:rsidRPr="00E25A8E">
        <w:t xml:space="preserve"> er den ondes herredømme brutt, og mennesket gått over fra døden til livet under Kristi herredømme, Rom 6.  I Kristi kraft føres kampen mot djevelens gjerninger, Kol 3:5.  </w:t>
      </w:r>
    </w:p>
    <w:p w:rsidR="00B4516E" w:rsidRPr="00E25A8E" w:rsidRDefault="00B4516E" w:rsidP="003768E7">
      <w:pPr>
        <w:pStyle w:val="avsnitt"/>
      </w:pPr>
      <w:r w:rsidRPr="00E25A8E">
        <w:t xml:space="preserve">Den Hellige Ånd virker fornyelsen, men den blir aldri fullendt i dette liv.  Årsaken er ”det gamle menneske” som gjør motstand inntil døden, Gal 5:16f, 1 Pet 2:11.  </w:t>
      </w:r>
    </w:p>
    <w:p w:rsidR="00B4516E" w:rsidRPr="00E25A8E" w:rsidRDefault="00B4516E" w:rsidP="003768E7">
      <w:pPr>
        <w:pStyle w:val="avsnitt"/>
      </w:pPr>
      <w:r w:rsidRPr="00E25A8E">
        <w:t xml:space="preserve">Kampens </w:t>
      </w:r>
      <w:r w:rsidRPr="00E25A8E">
        <w:rPr>
          <w:i/>
        </w:rPr>
        <w:t>risiko</w:t>
      </w:r>
      <w:r w:rsidRPr="00E25A8E">
        <w:t xml:space="preserve"> er forførelse til fall og fangenskap, Rom 6:12-14.  Derfor hører evangeliet om Guds frie nåde sammen med advarende og oppmuntrende form</w:t>
      </w:r>
      <w:r w:rsidRPr="00E25A8E">
        <w:t>a</w:t>
      </w:r>
      <w:r w:rsidRPr="00E25A8E">
        <w:t>ninger.  Det gjelder å skikke seg etter Guds ord i et levnet som er Guds kall verdig: Ef 4:1, 17, 25, 5:1.  Jak 1:21f.  1 Pet 2:1-3, 2 Pet 1:1-4 og kap 2.</w:t>
      </w:r>
    </w:p>
    <w:p w:rsidR="00034A68" w:rsidRPr="00E25A8E" w:rsidRDefault="00034A68" w:rsidP="003768E7">
      <w:pPr>
        <w:pStyle w:val="innskuttlinje"/>
      </w:pPr>
    </w:p>
    <w:p w:rsidR="003E6764" w:rsidRDefault="003E6764" w:rsidP="000B6CB2">
      <w:pPr>
        <w:pStyle w:val="katekismesprsml"/>
      </w:pPr>
      <w:r>
        <w:t xml:space="preserve">Hva er syndens følger for menneskenes liv? </w:t>
      </w:r>
    </w:p>
    <w:p w:rsidR="003E6764" w:rsidRDefault="003E6764" w:rsidP="00CF2125">
      <w:pPr>
        <w:pStyle w:val="Svar"/>
      </w:pPr>
      <w:r>
        <w:t>Livet under syndefallets kår medfører sykdom, lidelse og død, og de farer som truer vår eiendom og vårt rykte.</w:t>
      </w:r>
    </w:p>
    <w:p w:rsidR="000E4561" w:rsidRDefault="000E4561" w:rsidP="0006104D">
      <w:pPr>
        <w:pStyle w:val="bibelhenvisning"/>
      </w:pPr>
      <w:r w:rsidRPr="00B4516E">
        <w:rPr>
          <w:b/>
        </w:rPr>
        <w:t>Sal 31:10-16</w:t>
      </w:r>
      <w:r>
        <w:t xml:space="preserve"> – Vær meg nådig, Herre, for jeg er i nød.  Bitter sorg har sløvet mitt øye, ja, også min sjel og min kropp.  Mitt liv svinner bort i bekymring, og mine år med sukk.  Min styrke svikter på grunn av min skyld, og mine knokler tæres bort.  Jeg blir til spott for mine fiender, til hån for alle mine granner.  </w:t>
      </w:r>
      <w:proofErr w:type="gramStart"/>
      <w:r>
        <w:t>/…/</w:t>
      </w:r>
      <w:proofErr w:type="gramEnd"/>
      <w:r>
        <w:t xml:space="preserve"> jeg ligner et kar som er knust.  </w:t>
      </w:r>
      <w:proofErr w:type="gramStart"/>
      <w:r>
        <w:t>/…/</w:t>
      </w:r>
      <w:proofErr w:type="gramEnd"/>
      <w:r>
        <w:t xml:space="preserve"> å, redsel på alle kanter!  De holder råd imot meg og tenker å ta mitt liv.  </w:t>
      </w:r>
      <w:r w:rsidRPr="00B4516E">
        <w:rPr>
          <w:b/>
        </w:rPr>
        <w:t>Job 2:10</w:t>
      </w:r>
      <w:r>
        <w:t xml:space="preserve"> – Skal vi bare </w:t>
      </w:r>
      <w:proofErr w:type="gramStart"/>
      <w:r>
        <w:t>ta</w:t>
      </w:r>
      <w:proofErr w:type="gramEnd"/>
      <w:r>
        <w:t xml:space="preserve"> imot det gode fra Gud, og ikke også det onde?</w:t>
      </w:r>
    </w:p>
    <w:p w:rsidR="00B4516E" w:rsidRPr="00120B62" w:rsidRDefault="00B4516E" w:rsidP="003768E7">
      <w:pPr>
        <w:pStyle w:val="innskuttlinje"/>
        <w:rPr>
          <w:rStyle w:val="Sterk"/>
          <w:rFonts w:ascii="Times New Roman" w:hAnsi="Times New Roman" w:cstheme="minorHAnsi"/>
          <w:b/>
          <w:i w:val="0"/>
          <w:iCs w:val="0"/>
          <w:smallCaps/>
          <w:sz w:val="24"/>
          <w:szCs w:val="28"/>
        </w:rPr>
      </w:pPr>
    </w:p>
    <w:p w:rsidR="000E4561" w:rsidRPr="00E25A8E" w:rsidRDefault="000E4561" w:rsidP="003768E7">
      <w:pPr>
        <w:pStyle w:val="avsnitt"/>
      </w:pPr>
      <w:r w:rsidRPr="00805BE1">
        <w:rPr>
          <w:rStyle w:val="Sterk"/>
        </w:rPr>
        <w:t>Eksempel</w:t>
      </w:r>
      <w:r w:rsidR="00531C0B" w:rsidRPr="00E25A8E">
        <w:t xml:space="preserve">: </w:t>
      </w:r>
      <w:r w:rsidRPr="00E25A8E">
        <w:rPr>
          <w:i/>
        </w:rPr>
        <w:t>Job</w:t>
      </w:r>
      <w:r w:rsidRPr="00E25A8E">
        <w:t xml:space="preserve"> mistet sin eiendom og sine barn, ble plaget av sykdommer og til sist utstøtt av alle, Job 1:13-19, 2:7, 11-13, 17:1, 19:13-20.   </w:t>
      </w:r>
    </w:p>
    <w:p w:rsidR="006D6AF0" w:rsidRPr="00E25A8E" w:rsidRDefault="006D6AF0" w:rsidP="003768E7">
      <w:pPr>
        <w:pStyle w:val="innskuttlinje"/>
      </w:pPr>
    </w:p>
    <w:p w:rsidR="003E6764" w:rsidRDefault="003E6764" w:rsidP="000B6CB2">
      <w:pPr>
        <w:pStyle w:val="katekismesprsml"/>
      </w:pPr>
      <w:r>
        <w:t>Hvordan frelser Gud oss fra det onde?</w:t>
      </w:r>
    </w:p>
    <w:p w:rsidR="005D2373" w:rsidRDefault="006A615C" w:rsidP="00CF2125">
      <w:pPr>
        <w:pStyle w:val="Svar"/>
      </w:pPr>
      <w:r>
        <w:t xml:space="preserve">Gud frelser fra det onde når han </w:t>
      </w:r>
    </w:p>
    <w:p w:rsidR="005D2373" w:rsidRDefault="006A615C" w:rsidP="0048661C">
      <w:pPr>
        <w:pStyle w:val="Punktmerketliste"/>
      </w:pPr>
      <w:r>
        <w:t xml:space="preserve">holder det onde borte fra oss, </w:t>
      </w:r>
    </w:p>
    <w:p w:rsidR="005D2373" w:rsidRDefault="006A615C" w:rsidP="0048661C">
      <w:pPr>
        <w:pStyle w:val="Punktmerketliste"/>
      </w:pPr>
      <w:r>
        <w:t xml:space="preserve">tillater at det onde rammer oss, men vender alt til det beste, </w:t>
      </w:r>
    </w:p>
    <w:p w:rsidR="006A615C" w:rsidRDefault="006A615C" w:rsidP="0048661C">
      <w:pPr>
        <w:pStyle w:val="Punktmerketliste"/>
      </w:pPr>
      <w:proofErr w:type="gramStart"/>
      <w:r>
        <w:lastRenderedPageBreak/>
        <w:t>gir kraft og støtte til å holde ut inntil enden.</w:t>
      </w:r>
      <w:proofErr w:type="gramEnd"/>
      <w:r>
        <w:t xml:space="preserve">  </w:t>
      </w:r>
    </w:p>
    <w:p w:rsidR="006A615C" w:rsidRDefault="006A615C" w:rsidP="0006104D">
      <w:pPr>
        <w:pStyle w:val="bibelsitat"/>
      </w:pPr>
      <w:r w:rsidRPr="005D2373">
        <w:rPr>
          <w:b/>
        </w:rPr>
        <w:t>Sal 91:10</w:t>
      </w:r>
      <w:r>
        <w:t xml:space="preserve"> – Ikke noe vondt skal ramme deg, ingen plage skal komme nær til ditt telt.  </w:t>
      </w:r>
      <w:r w:rsidRPr="005D2373">
        <w:rPr>
          <w:b/>
        </w:rPr>
        <w:t>121:8</w:t>
      </w:r>
      <w:r>
        <w:t xml:space="preserve"> – Herren skal bevare din utgang og din inngang fra nå av og til evig tid.  </w:t>
      </w:r>
    </w:p>
    <w:p w:rsidR="006A615C" w:rsidRDefault="006A615C" w:rsidP="003768E7">
      <w:pPr>
        <w:pStyle w:val="avsnitt"/>
      </w:pPr>
      <w:r w:rsidRPr="00C95FDD">
        <w:rPr>
          <w:rStyle w:val="Sterk"/>
        </w:rPr>
        <w:t>Eksempel</w:t>
      </w:r>
      <w:r>
        <w:t>: Sal 121.</w:t>
      </w:r>
    </w:p>
    <w:p w:rsidR="006A615C" w:rsidRDefault="006A615C" w:rsidP="0006104D">
      <w:pPr>
        <w:pStyle w:val="bibelsitat"/>
      </w:pPr>
      <w:r w:rsidRPr="005D2373">
        <w:rPr>
          <w:b/>
        </w:rPr>
        <w:t>Jer 31:13b</w:t>
      </w:r>
      <w:r>
        <w:t xml:space="preserve"> – Jeg vil vende deres klage til fryd, og trøste dem og glede dem som sø</w:t>
      </w:r>
      <w:r>
        <w:t>r</w:t>
      </w:r>
      <w:r>
        <w:t xml:space="preserve">get.  </w:t>
      </w:r>
      <w:r w:rsidRPr="005D2373">
        <w:rPr>
          <w:b/>
        </w:rPr>
        <w:t>Apg 14:22</w:t>
      </w:r>
      <w:r>
        <w:t xml:space="preserve"> – Vi må gå inn i Guds rike gjennom mange trengsler.  </w:t>
      </w:r>
      <w:r w:rsidRPr="005D2373">
        <w:rPr>
          <w:b/>
        </w:rPr>
        <w:t>Rom 8:28</w:t>
      </w:r>
      <w:r>
        <w:t xml:space="preserve"> – Vi vet at Gud virker alt til det beste for dem som elsker ham, dem som etter hans råd er kalt.  </w:t>
      </w:r>
      <w:r w:rsidRPr="005D2373">
        <w:rPr>
          <w:b/>
        </w:rPr>
        <w:t>2 Kor 4:17</w:t>
      </w:r>
      <w:r>
        <w:t xml:space="preserve"> – Den bekymring vi har for tiden, er lett og virker for oss en evig fylde av herlighet i overmål på overmål.  (jf </w:t>
      </w:r>
      <w:r w:rsidRPr="00C32DE9">
        <w:t>1:9f)</w:t>
      </w:r>
      <w:r>
        <w:t xml:space="preserve"> </w:t>
      </w:r>
    </w:p>
    <w:p w:rsidR="006A615C" w:rsidRPr="00E25A8E" w:rsidRDefault="006A615C" w:rsidP="003768E7">
      <w:pPr>
        <w:pStyle w:val="avsnitt"/>
      </w:pPr>
      <w:r w:rsidRPr="00805BE1">
        <w:rPr>
          <w:rStyle w:val="Sterk"/>
        </w:rPr>
        <w:t xml:space="preserve">Eksempler: </w:t>
      </w:r>
      <w:r w:rsidRPr="00E25A8E">
        <w:t xml:space="preserve">Gud tillot at </w:t>
      </w:r>
      <w:r w:rsidRPr="00E25A8E">
        <w:rPr>
          <w:i/>
        </w:rPr>
        <w:t xml:space="preserve">brødrene til </w:t>
      </w:r>
      <w:proofErr w:type="gramStart"/>
      <w:r w:rsidRPr="00E25A8E">
        <w:rPr>
          <w:i/>
        </w:rPr>
        <w:t>Josef</w:t>
      </w:r>
      <w:r w:rsidRPr="00E25A8E">
        <w:t xml:space="preserve">  gjorde</w:t>
      </w:r>
      <w:proofErr w:type="gramEnd"/>
      <w:r w:rsidRPr="00E25A8E">
        <w:t xml:space="preserve"> ham skade, men Gud vendte skaden til noe godt for dem alle, 1 Mos 45:4-8, 50:20.  – Gud tillot at </w:t>
      </w:r>
      <w:r w:rsidRPr="00E25A8E">
        <w:rPr>
          <w:i/>
        </w:rPr>
        <w:t>Kristi fiender</w:t>
      </w:r>
      <w:r w:rsidRPr="00E25A8E">
        <w:t xml:space="preserve"> blant jødene drepte ham i samarbeid med den romerske øvrighet, men dermed oppfylte Gud sitt løfte om frelse for alle mennesker, Apg 2:23, 36, 3:17f. </w:t>
      </w:r>
    </w:p>
    <w:p w:rsidR="006A615C" w:rsidRDefault="006A615C" w:rsidP="00E31609">
      <w:pPr>
        <w:pStyle w:val="bibelsitat"/>
      </w:pPr>
      <w:r w:rsidRPr="005D2373">
        <w:rPr>
          <w:b/>
        </w:rPr>
        <w:t>Sal 23:4</w:t>
      </w:r>
      <w:r>
        <w:t xml:space="preserve"> – Om jeg enn vandrer i dødsskyggens dal, frykter jeg ikke for ondt, for du er med meg.  (</w:t>
      </w:r>
      <w:r w:rsidRPr="00C32DE9">
        <w:t>94:</w:t>
      </w:r>
      <w:proofErr w:type="gramStart"/>
      <w:r w:rsidRPr="00C32DE9">
        <w:t>18f</w:t>
      </w:r>
      <w:r>
        <w:t xml:space="preserve">)  </w:t>
      </w:r>
      <w:r w:rsidRPr="005D2373">
        <w:rPr>
          <w:b/>
        </w:rPr>
        <w:t>2</w:t>
      </w:r>
      <w:proofErr w:type="gramEnd"/>
      <w:r w:rsidRPr="005D2373">
        <w:rPr>
          <w:b/>
        </w:rPr>
        <w:t xml:space="preserve"> Tess 3:3</w:t>
      </w:r>
      <w:r>
        <w:t xml:space="preserve"> – Herren er trofast.  Han skal gi dere styrke og bevare dere for den onde.  </w:t>
      </w:r>
      <w:r w:rsidRPr="005D2373">
        <w:rPr>
          <w:b/>
        </w:rPr>
        <w:t>1 Pet 5:10</w:t>
      </w:r>
      <w:r>
        <w:t xml:space="preserve"> - All nådes Gud, som har kalt dere til sin evige herlighet i Kristus Jesus etter en kort tids lidelse, han skal dyktiggjøre, stadfeste, styrke og grunnfeste dere.  </w:t>
      </w:r>
    </w:p>
    <w:p w:rsidR="006A615C" w:rsidRDefault="006A615C" w:rsidP="00E31609">
      <w:pPr>
        <w:pStyle w:val="bibelsitat"/>
      </w:pPr>
      <w:r w:rsidRPr="005D2373">
        <w:rPr>
          <w:b/>
        </w:rPr>
        <w:t>Ef 6:10-12(-18</w:t>
      </w:r>
      <w:r>
        <w:t xml:space="preserve">) – Vær </w:t>
      </w:r>
      <w:proofErr w:type="gramStart"/>
      <w:r>
        <w:t>/…/</w:t>
      </w:r>
      <w:proofErr w:type="gramEnd"/>
      <w:r>
        <w:t xml:space="preserve"> sterke i Herren og i hans veldige kraft!  Ikle dere hele Guds rustning, så dere kan stå imot djevelens angrep og list.  Vår kamp er nemlig ikke mot kjøtt og blod, men mot makter og myndigheter, mot dem som behersker verden i dette mørket, mot ondskapens åndsmakter i de himmelske verdener.  </w:t>
      </w:r>
      <w:r w:rsidRPr="00C32DE9">
        <w:t>Heb 4:12f</w:t>
      </w:r>
      <w:r>
        <w:t xml:space="preserve">. </w:t>
      </w:r>
    </w:p>
    <w:p w:rsidR="006A615C" w:rsidRPr="00E25A8E" w:rsidRDefault="006A615C" w:rsidP="003768E7">
      <w:pPr>
        <w:pStyle w:val="avsnitt"/>
      </w:pPr>
      <w:r w:rsidRPr="00805BE1">
        <w:rPr>
          <w:rStyle w:val="Sterk"/>
        </w:rPr>
        <w:t>Eksempler</w:t>
      </w:r>
      <w:r w:rsidRPr="00E25A8E">
        <w:t xml:space="preserve">: Uansett lidelser, visste apostelen </w:t>
      </w:r>
      <w:r w:rsidRPr="00E25A8E">
        <w:rPr>
          <w:i/>
          <w:iCs/>
        </w:rPr>
        <w:t>Paulus</w:t>
      </w:r>
      <w:r w:rsidRPr="00E25A8E">
        <w:t xml:space="preserve"> at Gud ville være virksom i hans liv og styrke ham, 2 Kor kap 4, 12:7-10.  – Guds kjærlighet i </w:t>
      </w:r>
      <w:r w:rsidR="00065C77" w:rsidRPr="00E25A8E">
        <w:t xml:space="preserve">prøvelser tjener til å øve oss </w:t>
      </w:r>
      <w:r w:rsidRPr="00E25A8E">
        <w:t xml:space="preserve">i troen og innskjerpe målet – å få se Gud, Heb 12:1-11. </w:t>
      </w:r>
    </w:p>
    <w:p w:rsidR="006A615C" w:rsidRDefault="006A615C" w:rsidP="0048661C">
      <w:r>
        <w:t xml:space="preserve">Guds skaperverk er </w:t>
      </w:r>
      <w:r w:rsidR="002D0F2F">
        <w:t xml:space="preserve">innordnet </w:t>
      </w:r>
      <w:r>
        <w:t xml:space="preserve">til Guds Ord.  Det er vår faste borg mot den ondes spill.  </w:t>
      </w:r>
    </w:p>
    <w:p w:rsidR="003E6764" w:rsidRDefault="003E6764" w:rsidP="000B6CB2">
      <w:pPr>
        <w:pStyle w:val="katekismesprsml"/>
      </w:pPr>
      <w:r>
        <w:t>Når er Guds barn helt befridd fra alt ondt?</w:t>
      </w:r>
    </w:p>
    <w:p w:rsidR="003E6764" w:rsidRDefault="006A615C" w:rsidP="00CF2125">
      <w:pPr>
        <w:pStyle w:val="Svar"/>
      </w:pPr>
      <w:r>
        <w:t xml:space="preserve">Svar: </w:t>
      </w:r>
      <w:r w:rsidR="003E6764">
        <w:t xml:space="preserve">Når troens gode strid er fullført og dåpen fullendt i en salig død.  </w:t>
      </w:r>
    </w:p>
    <w:p w:rsidR="003E6764" w:rsidRDefault="003E6764" w:rsidP="0006104D">
      <w:pPr>
        <w:pStyle w:val="bibelhenvisning"/>
      </w:pPr>
      <w:r w:rsidRPr="00065C77">
        <w:rPr>
          <w:b/>
        </w:rPr>
        <w:t>4 Mos 23:10b</w:t>
      </w:r>
      <w:r>
        <w:t xml:space="preserve"> – Må min sjel </w:t>
      </w:r>
      <w:proofErr w:type="gramStart"/>
      <w:r>
        <w:t>dø</w:t>
      </w:r>
      <w:proofErr w:type="gramEnd"/>
      <w:r>
        <w:t xml:space="preserve"> de oppriktiges død, må min siste slutt bli som deres!   </w:t>
      </w:r>
      <w:r w:rsidRPr="00065C77">
        <w:rPr>
          <w:b/>
        </w:rPr>
        <w:t>Fil 1:23</w:t>
      </w:r>
      <w:r>
        <w:t xml:space="preserve"> </w:t>
      </w:r>
      <w:proofErr w:type="gramStart"/>
      <w:r>
        <w:t>-  Jeg</w:t>
      </w:r>
      <w:proofErr w:type="gramEnd"/>
      <w:r>
        <w:t xml:space="preserve"> lengter etter å bryte opp og være hos Kristus.  Det skulle jo være mye bedre.  </w:t>
      </w:r>
      <w:r w:rsidRPr="00065C77">
        <w:rPr>
          <w:b/>
        </w:rPr>
        <w:t>Åp 20:9</w:t>
      </w:r>
      <w:r>
        <w:t xml:space="preserve"> – ”Salige er de som er kalt til Lammets bryllupsmåltid!”   </w:t>
      </w:r>
      <w:r w:rsidRPr="00065C77">
        <w:rPr>
          <w:b/>
        </w:rPr>
        <w:t>21:3f</w:t>
      </w:r>
      <w:r>
        <w:t xml:space="preserve"> – Se, Guds tabernakel hos menneskene.  Han skal bo hos dem, og de skal være hans folk, og Gud selv skal være hos dem og være deres Gud.  Og han skal tørke bort hver tåre fra deres øyne.  Døden skal ikke være mer, og ikke sorg, ikke klagerop, og ingen pl</w:t>
      </w:r>
      <w:r>
        <w:t>a</w:t>
      </w:r>
      <w:r>
        <w:t xml:space="preserve">ge skal være mer, for de første ting er veket bort.   </w:t>
      </w:r>
    </w:p>
    <w:p w:rsidR="003E6764" w:rsidRDefault="005A6013" w:rsidP="0048661C">
      <w:r>
        <w:t>De skal skue den tre</w:t>
      </w:r>
      <w:r w:rsidR="00CA4951">
        <w:t>é</w:t>
      </w:r>
      <w:r>
        <w:t>ne Gud i all sin herlighet, og s</w:t>
      </w:r>
      <w:r w:rsidR="003E6764">
        <w:t>ammen med Guds englesk</w:t>
      </w:r>
      <w:r w:rsidR="003E6764">
        <w:t>a</w:t>
      </w:r>
      <w:r w:rsidR="003E6764">
        <w:t xml:space="preserve">rer </w:t>
      </w:r>
      <w:proofErr w:type="gramStart"/>
      <w:r w:rsidR="003E6764">
        <w:t>synge</w:t>
      </w:r>
      <w:proofErr w:type="gramEnd"/>
      <w:r w:rsidR="003E6764">
        <w:t xml:space="preserve"> den nye sang, skilt fra alt ondt </w:t>
      </w:r>
      <w:r>
        <w:t>i all evighet</w:t>
      </w:r>
      <w:r w:rsidR="003E6764">
        <w:t xml:space="preserve"> (Åp 15:3, 21:1-5).  </w:t>
      </w:r>
    </w:p>
    <w:p w:rsidR="002D0F2F" w:rsidRPr="00E25A8E" w:rsidRDefault="002D0F2F" w:rsidP="003768E7">
      <w:pPr>
        <w:pStyle w:val="innskuttlinje"/>
      </w:pPr>
    </w:p>
    <w:p w:rsidR="003E6764" w:rsidRPr="00E25A8E" w:rsidRDefault="003E6764" w:rsidP="003768E7">
      <w:pPr>
        <w:pStyle w:val="avsnitt"/>
      </w:pPr>
      <w:r w:rsidRPr="00E25A8E">
        <w:rPr>
          <w:b/>
          <w:bCs/>
        </w:rPr>
        <w:t>Eksempler</w:t>
      </w:r>
      <w:r w:rsidRPr="00E25A8E">
        <w:t xml:space="preserve">: Den fattige Lasarus, Lk 16:22.  - Den botferdige røveren, Lk 23:41-43.  </w:t>
      </w:r>
      <w:r>
        <w:rPr>
          <w:lang w:val="de-DE"/>
        </w:rPr>
        <w:t xml:space="preserve">- Stefanus, Apg 7:55f, 59f.  </w:t>
      </w:r>
      <w:r w:rsidRPr="00E25A8E">
        <w:t>- Paulus, 2 Kor 5:1-10.</w:t>
      </w:r>
    </w:p>
    <w:p w:rsidR="005E2EA2" w:rsidRPr="00805BE1" w:rsidRDefault="005E2EA2" w:rsidP="003768E7">
      <w:pPr>
        <w:pStyle w:val="innskuttlinje"/>
        <w:rPr>
          <w:rStyle w:val="Sterk"/>
        </w:rPr>
      </w:pPr>
    </w:p>
    <w:p w:rsidR="006A615C" w:rsidRPr="00805BE1" w:rsidRDefault="00FB3DA2" w:rsidP="003768E7">
      <w:pPr>
        <w:pStyle w:val="avsnitt"/>
        <w:rPr>
          <w:rStyle w:val="Sterk"/>
        </w:rPr>
      </w:pPr>
      <w:r w:rsidRPr="00805BE1">
        <w:rPr>
          <w:rStyle w:val="Sterk"/>
        </w:rPr>
        <w:lastRenderedPageBreak/>
        <w:t>Til bibelstudium:</w:t>
      </w:r>
      <w:r w:rsidR="005A6013" w:rsidRPr="00805BE1">
        <w:rPr>
          <w:rStyle w:val="Sterk"/>
        </w:rPr>
        <w:t xml:space="preserve"> Om frelse.  </w:t>
      </w:r>
    </w:p>
    <w:p w:rsidR="00065C77" w:rsidRPr="00E25A8E" w:rsidRDefault="00065C77" w:rsidP="003768E7">
      <w:pPr>
        <w:pStyle w:val="avsnitt"/>
      </w:pPr>
      <w:r w:rsidRPr="00E25A8E">
        <w:t xml:space="preserve">Menneskets altavgjørende frelse er </w:t>
      </w:r>
      <w:r w:rsidRPr="00E25A8E">
        <w:rPr>
          <w:iCs/>
        </w:rPr>
        <w:t xml:space="preserve">redningen fra syndens nød under Guds vredesdom, </w:t>
      </w:r>
      <w:r w:rsidRPr="00E25A8E">
        <w:t xml:space="preserve">Jes 6:5, Lk 5:8. </w:t>
      </w:r>
    </w:p>
    <w:p w:rsidR="00065C77" w:rsidRPr="00E25A8E" w:rsidRDefault="00065C77" w:rsidP="003768E7">
      <w:pPr>
        <w:pStyle w:val="avsnitt"/>
      </w:pPr>
      <w:r w:rsidRPr="00E25A8E">
        <w:t xml:space="preserve">Frelsen består i et </w:t>
      </w:r>
      <w:r w:rsidRPr="00E25A8E">
        <w:rPr>
          <w:iCs/>
        </w:rPr>
        <w:t>gjenopprettet</w:t>
      </w:r>
      <w:r w:rsidRPr="00E25A8E">
        <w:t xml:space="preserve"> gudsforhold på forsoningens grunn, Rom 5:8-11, Apg 20:28b, 1 Tess 1:10.  </w:t>
      </w:r>
    </w:p>
    <w:p w:rsidR="00A34EDB" w:rsidRPr="00E25A8E" w:rsidRDefault="00A34EDB" w:rsidP="003768E7">
      <w:pPr>
        <w:pStyle w:val="avsnitt"/>
      </w:pPr>
      <w:r w:rsidRPr="00E25A8E">
        <w:t xml:space="preserve">Frelsen medfører </w:t>
      </w:r>
      <w:r w:rsidRPr="00E25A8E">
        <w:rPr>
          <w:i/>
          <w:iCs/>
        </w:rPr>
        <w:t>befrielse</w:t>
      </w:r>
      <w:r w:rsidRPr="00E25A8E">
        <w:t xml:space="preserve"> fra alt ondt i en verden som ligger i det onde, 1 Joh 5:19.  Befrielsen omfatter også onde mennesker, Job 5:15f.  Sal 7:1f, 18:</w:t>
      </w:r>
      <w:proofErr w:type="gramStart"/>
      <w:r w:rsidRPr="00E25A8E">
        <w:t>3.  2</w:t>
      </w:r>
      <w:proofErr w:type="gramEnd"/>
      <w:r w:rsidRPr="00E25A8E">
        <w:t xml:space="preserve"> Tim 4:18, 3 Joh 11.  </w:t>
      </w:r>
    </w:p>
    <w:p w:rsidR="00A34EDB" w:rsidRPr="00E25A8E" w:rsidRDefault="00A34EDB" w:rsidP="003768E7">
      <w:pPr>
        <w:pStyle w:val="avsnitt"/>
      </w:pPr>
      <w:r w:rsidRPr="00E25A8E">
        <w:rPr>
          <w:i/>
        </w:rPr>
        <w:t>Målet for gjenopprettelsen er</w:t>
      </w:r>
      <w:r w:rsidRPr="00E25A8E">
        <w:t xml:space="preserve"> </w:t>
      </w:r>
      <w:r w:rsidRPr="00E25A8E">
        <w:rPr>
          <w:i/>
        </w:rPr>
        <w:t>skaperverkets gjenløsning</w:t>
      </w:r>
      <w:r w:rsidRPr="00E25A8E">
        <w:t xml:space="preserve">, som blir fullendt ved Kristi gjenkomst til dom, Jes 11:4-9, Åp 21:1-5.  </w:t>
      </w:r>
    </w:p>
    <w:p w:rsidR="00065C77" w:rsidRPr="00E25A8E" w:rsidRDefault="00065C77" w:rsidP="003768E7">
      <w:pPr>
        <w:pStyle w:val="avsnitt"/>
      </w:pPr>
      <w:r w:rsidRPr="00E25A8E">
        <w:t xml:space="preserve">Frelsens </w:t>
      </w:r>
      <w:r w:rsidRPr="00E25A8E">
        <w:rPr>
          <w:bCs/>
        </w:rPr>
        <w:t>årsak</w:t>
      </w:r>
      <w:r w:rsidRPr="00E25A8E">
        <w:t xml:space="preserve"> er </w:t>
      </w:r>
      <w:r w:rsidRPr="00E25A8E">
        <w:rPr>
          <w:iCs/>
        </w:rPr>
        <w:t>Guds nådige sinnelag</w:t>
      </w:r>
      <w:r w:rsidRPr="00E25A8E">
        <w:t xml:space="preserve">, Jes 46:12f, Sal 6:5.  </w:t>
      </w:r>
    </w:p>
    <w:p w:rsidR="00A34EDB" w:rsidRPr="00E25A8E" w:rsidRDefault="00A34EDB" w:rsidP="003768E7">
      <w:pPr>
        <w:pStyle w:val="avsnitt"/>
      </w:pPr>
      <w:r w:rsidRPr="00E25A8E">
        <w:t xml:space="preserve">Frelsen gis i </w:t>
      </w:r>
      <w:r w:rsidRPr="00E25A8E">
        <w:rPr>
          <w:iCs/>
        </w:rPr>
        <w:t xml:space="preserve">Guds kirke </w:t>
      </w:r>
      <w:r w:rsidRPr="00E25A8E">
        <w:t>på jorden, som Ånden bygger med frifinnelsens evangel</w:t>
      </w:r>
      <w:r w:rsidRPr="00E25A8E">
        <w:t>i</w:t>
      </w:r>
      <w:r w:rsidRPr="00E25A8E">
        <w:t xml:space="preserve">um, Mt 16:18, 1 Tim 3:15f.  Jf 2 Mos 14:13f, 30, 15:1-19.  </w:t>
      </w:r>
    </w:p>
    <w:p w:rsidR="00A34EDB" w:rsidRPr="00E25A8E" w:rsidRDefault="00A34EDB" w:rsidP="003768E7">
      <w:pPr>
        <w:pStyle w:val="avsnitt"/>
      </w:pPr>
      <w:r w:rsidRPr="00E25A8E">
        <w:rPr>
          <w:i/>
        </w:rPr>
        <w:t>Gud kaller oss ved evangeliet</w:t>
      </w:r>
      <w:r w:rsidRPr="00E25A8E">
        <w:t xml:space="preserve"> til å søke ham i tillit.  Frifinnelsen har funnet sted på grunn av stedfortrederen Jesus Kristus – og ikke av noen annen grunn: Sal 37:40, Jes 30:15, Apg 16:31, Rom 3:22, Gal 3:26f.</w:t>
      </w:r>
    </w:p>
    <w:p w:rsidR="00065C77" w:rsidRPr="00E25A8E" w:rsidRDefault="00065C77" w:rsidP="003768E7">
      <w:pPr>
        <w:pStyle w:val="avsnitt"/>
      </w:pPr>
      <w:r w:rsidRPr="00E25A8E">
        <w:rPr>
          <w:i/>
        </w:rPr>
        <w:t>Guds ord er midlet</w:t>
      </w:r>
      <w:r w:rsidRPr="00E25A8E">
        <w:t xml:space="preserve"> Gud bruker til å vise nåde mot syndere, 2 Mos 34:6, Sal 54:1, 4.  Joh 1:14, 18.  Ved evangeliets nådetilsagn tilbyr og rekker Gud oss frelsen som ufortjent gave, Ef 2:3a-5, 8f.  </w:t>
      </w:r>
    </w:p>
    <w:p w:rsidR="00065C77" w:rsidRPr="00E25A8E" w:rsidRDefault="00065C77" w:rsidP="003768E7">
      <w:pPr>
        <w:pStyle w:val="avsnitt"/>
      </w:pPr>
      <w:r w:rsidRPr="00E25A8E">
        <w:t>Guds nådige inngripen utelukker menneskenes forsøk på selvbestemte frelse</w:t>
      </w:r>
      <w:r w:rsidRPr="00E25A8E">
        <w:t>s</w:t>
      </w:r>
      <w:r w:rsidRPr="00E25A8E">
        <w:t>veier:</w:t>
      </w:r>
    </w:p>
    <w:p w:rsidR="00065C77" w:rsidRPr="00E25A8E" w:rsidRDefault="00065C77" w:rsidP="003768E7">
      <w:pPr>
        <w:pStyle w:val="avsnitt"/>
      </w:pPr>
      <w:r w:rsidRPr="00E25A8E">
        <w:t xml:space="preserve">(a) </w:t>
      </w:r>
      <w:r w:rsidRPr="00E25A8E">
        <w:rPr>
          <w:i/>
          <w:iCs/>
        </w:rPr>
        <w:t>Herlighetsteologi</w:t>
      </w:r>
      <w:r w:rsidRPr="00E25A8E">
        <w:t xml:space="preserve"> (frelse begrunnet i spekulasjon), Kol 2:8, 20-23, 1 Kor 1:17-2:16.  </w:t>
      </w:r>
    </w:p>
    <w:p w:rsidR="00065C77" w:rsidRPr="00E25A8E" w:rsidRDefault="00065C77" w:rsidP="003768E7">
      <w:pPr>
        <w:pStyle w:val="avsnitt"/>
      </w:pPr>
      <w:r w:rsidRPr="00E25A8E">
        <w:t xml:space="preserve">(b) Opplevelsesmystikk, Kol 2:18. </w:t>
      </w:r>
    </w:p>
    <w:p w:rsidR="00065C77" w:rsidRPr="00E25A8E" w:rsidRDefault="00065C77" w:rsidP="003768E7">
      <w:pPr>
        <w:pStyle w:val="avsnitt"/>
      </w:pPr>
      <w:r w:rsidRPr="00E25A8E">
        <w:t xml:space="preserve">(c) </w:t>
      </w:r>
      <w:r w:rsidRPr="00E25A8E">
        <w:rPr>
          <w:i/>
          <w:iCs/>
        </w:rPr>
        <w:t>Gjerninger,</w:t>
      </w:r>
      <w:r w:rsidRPr="00E25A8E">
        <w:t xml:space="preserve"> Gal 2:16, Rom 3:28.  </w:t>
      </w:r>
    </w:p>
    <w:p w:rsidR="005A6013" w:rsidRPr="00E25A8E" w:rsidRDefault="005A6013" w:rsidP="003768E7">
      <w:pPr>
        <w:pStyle w:val="avsnitt"/>
      </w:pPr>
      <w:r w:rsidRPr="00E25A8E">
        <w:rPr>
          <w:i/>
        </w:rPr>
        <w:t xml:space="preserve">Evangeliets gang til folkeslagene gjenoppretter menneskers gudsforhold på en </w:t>
      </w:r>
      <w:r w:rsidRPr="00E25A8E">
        <w:rPr>
          <w:bCs/>
          <w:i/>
        </w:rPr>
        <w:t>f</w:t>
      </w:r>
      <w:r w:rsidRPr="00E25A8E">
        <w:rPr>
          <w:bCs/>
          <w:i/>
        </w:rPr>
        <w:t>o</w:t>
      </w:r>
      <w:r w:rsidRPr="00E25A8E">
        <w:rPr>
          <w:bCs/>
          <w:i/>
        </w:rPr>
        <w:t>regripende</w:t>
      </w:r>
      <w:r w:rsidRPr="00E25A8E">
        <w:rPr>
          <w:i/>
        </w:rPr>
        <w:t xml:space="preserve"> måte</w:t>
      </w:r>
      <w:r w:rsidR="00065C77" w:rsidRPr="00E25A8E">
        <w:t xml:space="preserve">: </w:t>
      </w:r>
      <w:r w:rsidRPr="00E25A8E">
        <w:t xml:space="preserve">Gud </w:t>
      </w:r>
      <w:r w:rsidRPr="00E25A8E">
        <w:rPr>
          <w:iCs/>
        </w:rPr>
        <w:t>utvelger seg et folk blant folkene</w:t>
      </w:r>
      <w:r w:rsidRPr="00E25A8E">
        <w:t>. Gal 4:26, Åp 22:1 (Esek 47), Apg 15:</w:t>
      </w:r>
      <w:proofErr w:type="gramStart"/>
      <w:r w:rsidRPr="00E25A8E">
        <w:t>14</w:t>
      </w:r>
      <w:r w:rsidR="006D6AF0" w:rsidRPr="00E25A8E">
        <w:t>.  1</w:t>
      </w:r>
      <w:proofErr w:type="gramEnd"/>
      <w:r w:rsidR="006D6AF0" w:rsidRPr="00E25A8E">
        <w:t xml:space="preserve"> Pet 1:1, 2 Pet 2:1f.  </w:t>
      </w:r>
      <w:r w:rsidRPr="00E25A8E">
        <w:t xml:space="preserve">1 Kor 10:11.  </w:t>
      </w:r>
    </w:p>
    <w:p w:rsidR="00492FCC" w:rsidRDefault="00492FCC" w:rsidP="003768E7">
      <w:pPr>
        <w:pStyle w:val="innskuttlinje"/>
      </w:pPr>
    </w:p>
    <w:p w:rsidR="003E6764" w:rsidRDefault="003E6764" w:rsidP="000B6CB2">
      <w:pPr>
        <w:pStyle w:val="katekismesprsml"/>
      </w:pPr>
      <w:r>
        <w:t>Hva trenger en kristen å be om hver dag?</w:t>
      </w:r>
    </w:p>
    <w:p w:rsidR="003E6764" w:rsidRDefault="003E6764" w:rsidP="00CF2125">
      <w:pPr>
        <w:pStyle w:val="Svar"/>
      </w:pPr>
      <w:r>
        <w:t>Svar: Om en salig død.</w:t>
      </w:r>
    </w:p>
    <w:p w:rsidR="003E6764" w:rsidRDefault="00A34EDB" w:rsidP="0006104D">
      <w:pPr>
        <w:pStyle w:val="bibelsitat"/>
      </w:pPr>
      <w:r w:rsidRPr="00A34EDB">
        <w:rPr>
          <w:b/>
        </w:rPr>
        <w:t>Lk 23:46</w:t>
      </w:r>
      <w:r>
        <w:t xml:space="preserve"> (</w:t>
      </w:r>
      <w:r w:rsidRPr="00335E35">
        <w:t>Sal 31:6a)</w:t>
      </w:r>
      <w:r w:rsidRPr="00335E35">
        <w:rPr>
          <w:i/>
          <w:iCs/>
        </w:rPr>
        <w:t xml:space="preserve"> </w:t>
      </w:r>
      <w:proofErr w:type="gramStart"/>
      <w:r>
        <w:rPr>
          <w:i/>
          <w:iCs/>
        </w:rPr>
        <w:t xml:space="preserve">- </w:t>
      </w:r>
      <w:r>
        <w:t xml:space="preserve"> ”Fader</w:t>
      </w:r>
      <w:proofErr w:type="gramEnd"/>
      <w:r>
        <w:t xml:space="preserve">!  I dine hender overgir jeg min ånd.”  </w:t>
      </w:r>
      <w:r w:rsidR="003E6764" w:rsidRPr="00A34EDB">
        <w:rPr>
          <w:b/>
        </w:rPr>
        <w:t>2 Tim 4:18</w:t>
      </w:r>
      <w:r w:rsidR="003E6764">
        <w:t xml:space="preserve"> – He</w:t>
      </w:r>
      <w:r w:rsidR="003E6764">
        <w:t>r</w:t>
      </w:r>
      <w:r w:rsidR="003E6764">
        <w:t xml:space="preserve">ren skal frelse meg fra all ond gjerning og gjøre meg salig i sitt himmelske rike.  Ham tilhører æren i evighetenes evigheter.  Amen. </w:t>
      </w:r>
    </w:p>
    <w:p w:rsidR="001C254E" w:rsidRDefault="001C254E" w:rsidP="003768E7">
      <w:pPr>
        <w:pStyle w:val="innskuttlinje"/>
      </w:pPr>
    </w:p>
    <w:p w:rsidR="00875B4E" w:rsidRPr="00805BE1" w:rsidRDefault="00875B4E" w:rsidP="003768E7">
      <w:pPr>
        <w:pStyle w:val="avsnitt"/>
        <w:rPr>
          <w:rStyle w:val="Sterk"/>
        </w:rPr>
      </w:pPr>
      <w:r w:rsidRPr="00805BE1">
        <w:rPr>
          <w:rStyle w:val="Sterk"/>
        </w:rPr>
        <w:t xml:space="preserve">Fra bekjennelsesskriftene:  </w:t>
      </w:r>
    </w:p>
    <w:p w:rsidR="00875B4E" w:rsidRPr="00E25A8E" w:rsidRDefault="00875B4E" w:rsidP="003768E7">
      <w:pPr>
        <w:pStyle w:val="avsnitt"/>
      </w:pPr>
      <w:r w:rsidRPr="00E25A8E">
        <w:t>Hovedinnholdet i bønnen er rettet mot Guds fiende djevelen, SK Fadervår, 113, 116.</w:t>
      </w:r>
    </w:p>
    <w:p w:rsidR="00875B4E" w:rsidRDefault="00875B4E" w:rsidP="003768E7">
      <w:pPr>
        <w:pStyle w:val="avsnitt"/>
      </w:pPr>
      <w:r w:rsidRPr="00E25A8E">
        <w:t>Bønnen sammenfatter all ulykke som kan ramme oss under djevelens rike: Fatti</w:t>
      </w:r>
      <w:r w:rsidRPr="00E25A8E">
        <w:t>g</w:t>
      </w:r>
      <w:r w:rsidRPr="00E25A8E">
        <w:t xml:space="preserve">dom, skam, død og all den elendighet og hjertekval som det er så uendelig mye av på jorden.  Men dette har Gud plassert til slutt, for </w:t>
      </w:r>
      <w:r w:rsidRPr="00E25A8E">
        <w:rPr>
          <w:i/>
        </w:rPr>
        <w:t xml:space="preserve">skal vi bli beskyttet og befridd </w:t>
      </w:r>
      <w:r w:rsidRPr="00E25A8E">
        <w:rPr>
          <w:i/>
        </w:rPr>
        <w:lastRenderedPageBreak/>
        <w:t>fra alt ondt, må først hans Navn bli helliget hos oss, hans Rike være hos oss og hans Vilje skje</w:t>
      </w:r>
      <w:r w:rsidRPr="00E25A8E">
        <w:t xml:space="preserve">.  </w:t>
      </w:r>
      <w:r>
        <w:t>Samme 114-118. Kursiv her.</w:t>
      </w:r>
    </w:p>
    <w:p w:rsidR="001D3B97" w:rsidRPr="00E25A8E" w:rsidRDefault="003E6764" w:rsidP="003768E7">
      <w:pPr>
        <w:pStyle w:val="avsnitt"/>
      </w:pPr>
      <w:r w:rsidRPr="00E25A8E">
        <w:t xml:space="preserve">Å omgås med Guds Ord, snakke om det og grunne på det, det er en veldig hjelp mot djevelen, verden og kjødet og alle onde tanker, SK Forord, 10, 100, FC SD 11:76.  </w:t>
      </w:r>
    </w:p>
    <w:p w:rsidR="003E6764" w:rsidRPr="00E25A8E" w:rsidRDefault="003E6764" w:rsidP="003768E7">
      <w:pPr>
        <w:pStyle w:val="avsnitt"/>
      </w:pPr>
      <w:r w:rsidRPr="00E25A8E">
        <w:t xml:space="preserve">Det hjelper også å påkalle Guds navn og be, SK De ti bud, 70-72.  </w:t>
      </w:r>
    </w:p>
    <w:p w:rsidR="003E6764" w:rsidRPr="00E25A8E" w:rsidRDefault="003E6764" w:rsidP="003768E7">
      <w:pPr>
        <w:pStyle w:val="avsnitt"/>
      </w:pPr>
      <w:r w:rsidRPr="00E25A8E">
        <w:t xml:space="preserve">Alle kristne – og især prestene – bør øve seg i katekismen hver dag, til de er sikre på at ”nå har jeg tatt livet av djevelen”.  Da vil enhver måtte erkjenne at jo lengre jeg driver på med katekismen, dess mindre kan jeg av den og dess mer har jeg å lære av den, SK Forord 19f.  </w:t>
      </w:r>
    </w:p>
    <w:p w:rsidR="003E6764" w:rsidRPr="00E25A8E" w:rsidRDefault="003E6764" w:rsidP="003768E7">
      <w:pPr>
        <w:pStyle w:val="avsnitt"/>
      </w:pPr>
      <w:r w:rsidRPr="00E25A8E">
        <w:t xml:space="preserve">Fadervår viser oss </w:t>
      </w:r>
      <w:r w:rsidRPr="00E25A8E">
        <w:rPr>
          <w:i/>
          <w:iCs/>
        </w:rPr>
        <w:t>vår nød</w:t>
      </w:r>
      <w:r w:rsidR="00D95D7C" w:rsidRPr="00E25A8E">
        <w:rPr>
          <w:iCs/>
        </w:rPr>
        <w:t xml:space="preserve"> og </w:t>
      </w:r>
      <w:r w:rsidRPr="00E25A8E">
        <w:t>tvinger oss til å be om noe som vi gjerne vil ha</w:t>
      </w:r>
      <w:r w:rsidR="00D95D7C" w:rsidRPr="00E25A8E">
        <w:t xml:space="preserve">, og </w:t>
      </w:r>
      <w:r w:rsidRPr="00E25A8E">
        <w:t xml:space="preserve">be med større styrke og brette ut kappen for å motta mye.  </w:t>
      </w:r>
      <w:r w:rsidRPr="00E25A8E">
        <w:rPr>
          <w:i/>
          <w:iCs/>
        </w:rPr>
        <w:t>Først</w:t>
      </w:r>
      <w:r w:rsidRPr="00E25A8E">
        <w:t xml:space="preserve"> må Guds navn bli holdt hellig hos oss, hans rike være hos oss og hans vilje skje.  </w:t>
      </w:r>
      <w:r w:rsidRPr="00E25A8E">
        <w:rPr>
          <w:i/>
          <w:iCs/>
        </w:rPr>
        <w:t>Deretter</w:t>
      </w:r>
      <w:r w:rsidRPr="00E25A8E">
        <w:t xml:space="preserve"> vil han bevare oss for synd og skam, og alt som er ondt og skadelig for oss.  SK Fade</w:t>
      </w:r>
      <w:r w:rsidRPr="00E25A8E">
        <w:t>r</w:t>
      </w:r>
      <w:r w:rsidRPr="00E25A8E">
        <w:t>vår, 24, 27, 119</w:t>
      </w:r>
    </w:p>
    <w:p w:rsidR="00875B4E" w:rsidRPr="00E25A8E" w:rsidRDefault="00875B4E" w:rsidP="003768E7">
      <w:pPr>
        <w:pStyle w:val="avsnitt"/>
      </w:pPr>
      <w:bookmarkStart w:id="146" w:name="_Toc219720688"/>
      <w:bookmarkStart w:id="147" w:name="_Toc220902654"/>
      <w:bookmarkStart w:id="148" w:name="_Toc220904318"/>
      <w:bookmarkStart w:id="149" w:name="_Toc220904558"/>
      <w:bookmarkStart w:id="150" w:name="_Toc220904793"/>
      <w:bookmarkStart w:id="151" w:name="_Toc220905016"/>
      <w:bookmarkStart w:id="152" w:name="_Toc220905254"/>
      <w:r w:rsidRPr="00E25A8E">
        <w:t xml:space="preserve">Denne bønn ser ut til å </w:t>
      </w:r>
      <w:r w:rsidRPr="00E25A8E">
        <w:rPr>
          <w:i/>
          <w:iCs/>
        </w:rPr>
        <w:t>sammenfatte</w:t>
      </w:r>
      <w:r w:rsidRPr="00E25A8E">
        <w:t xml:space="preserve"> Fadervår og rette den mot vår erkefinde, som vil hindre alt det vi ber om, SK Fadervår, 113.  De gudfryktiges bønner er lik en jernmur til vern og forsvar for oss, samme 30f.  </w:t>
      </w:r>
    </w:p>
    <w:p w:rsidR="00875B4E" w:rsidRPr="00E25A8E" w:rsidRDefault="00875B4E" w:rsidP="003768E7">
      <w:pPr>
        <w:pStyle w:val="avsnitt"/>
      </w:pPr>
      <w:r w:rsidRPr="00E25A8E">
        <w:t xml:space="preserve">Går syndenes forlatelse og rettferdiggjørelsen foran alt annet, vil vi innrømme at </w:t>
      </w:r>
      <w:r w:rsidRPr="00E25A8E">
        <w:rPr>
          <w:i/>
          <w:iCs/>
        </w:rPr>
        <w:t>straffen blir mildnet</w:t>
      </w:r>
      <w:r w:rsidRPr="00E25A8E">
        <w:t xml:space="preserve"> ved våre bønner og gode gjerninger, Apol 4:268 (ref 1 Kor 11:31, Sak 1:3, Sal 50:15).</w:t>
      </w:r>
    </w:p>
    <w:p w:rsidR="003E6764" w:rsidRPr="00B75B17" w:rsidRDefault="00F71FC4" w:rsidP="0048661C">
      <w:pPr>
        <w:pStyle w:val="overskrift40"/>
      </w:pPr>
      <w:bookmarkStart w:id="153" w:name="_Toc478845693"/>
      <w:r w:rsidRPr="00B75B17">
        <w:t xml:space="preserve">Om </w:t>
      </w:r>
      <w:r w:rsidR="003E6764" w:rsidRPr="00B75B17">
        <w:t>Lovprisning</w:t>
      </w:r>
      <w:r w:rsidRPr="00B75B17">
        <w:t>en</w:t>
      </w:r>
      <w:r w:rsidR="003E6764" w:rsidRPr="00B75B17">
        <w:t xml:space="preserve"> og </w:t>
      </w:r>
      <w:r w:rsidRPr="00B75B17">
        <w:t>”</w:t>
      </w:r>
      <w:r w:rsidR="003E6764" w:rsidRPr="00B75B17">
        <w:t>amen</w:t>
      </w:r>
      <w:bookmarkEnd w:id="146"/>
      <w:r w:rsidRPr="00B75B17">
        <w:t>”</w:t>
      </w:r>
      <w:bookmarkEnd w:id="147"/>
      <w:bookmarkEnd w:id="148"/>
      <w:bookmarkEnd w:id="149"/>
      <w:bookmarkEnd w:id="150"/>
      <w:bookmarkEnd w:id="151"/>
      <w:bookmarkEnd w:id="152"/>
      <w:bookmarkEnd w:id="153"/>
    </w:p>
    <w:p w:rsidR="003E6764" w:rsidRDefault="003E6764" w:rsidP="000B6CB2">
      <w:pPr>
        <w:pStyle w:val="katekismesprsml"/>
      </w:pPr>
      <w:r>
        <w:t xml:space="preserve">Hvorfor slutter bønnen med lovprisning? </w:t>
      </w:r>
    </w:p>
    <w:p w:rsidR="003E6764" w:rsidRDefault="007142E6" w:rsidP="00CF2125">
      <w:pPr>
        <w:pStyle w:val="Svar"/>
      </w:pPr>
      <w:r>
        <w:t xml:space="preserve">Vi slutter bønnen med lovprisning </w:t>
      </w:r>
      <w:r w:rsidR="003E6764">
        <w:t xml:space="preserve">For at Faderen skal bli æret </w:t>
      </w:r>
      <w:r>
        <w:t xml:space="preserve">ved </w:t>
      </w:r>
      <w:r w:rsidR="003E6764">
        <w:t>Sønnen.</w:t>
      </w:r>
    </w:p>
    <w:p w:rsidR="008F5409" w:rsidRDefault="008F5409" w:rsidP="0006104D">
      <w:pPr>
        <w:pStyle w:val="bibelhenvisning"/>
      </w:pPr>
      <w:r w:rsidRPr="007142E6">
        <w:rPr>
          <w:b/>
        </w:rPr>
        <w:t>Joh 14:13</w:t>
      </w:r>
      <w:r>
        <w:t xml:space="preserve"> – Alt hva dere ber om i mitt navn, det skal jeg gjøre for at Faderen skal bli æret i Sønnen.  </w:t>
      </w:r>
      <w:r w:rsidRPr="007142E6">
        <w:rPr>
          <w:b/>
        </w:rPr>
        <w:t>Ef 1:3</w:t>
      </w:r>
      <w:r>
        <w:t xml:space="preserve"> – Velsignet </w:t>
      </w:r>
      <w:proofErr w:type="gramStart"/>
      <w:r>
        <w:t>være</w:t>
      </w:r>
      <w:proofErr w:type="gramEnd"/>
      <w:r>
        <w:t xml:space="preserve"> Gud, vår Herres Jesu Kristi Fader, som har velsignet oss med all åndelig velsignelse i de himmelske verdener ved Kristus.  </w:t>
      </w:r>
      <w:r w:rsidRPr="007142E6">
        <w:rPr>
          <w:b/>
        </w:rPr>
        <w:t>3:20f</w:t>
      </w:r>
      <w:r>
        <w:t xml:space="preserve"> – Men ham, som i rikt mål formår å gjøre langt mer enn vi ber eller tenker, ved den kraft som er virksom i oss, ham tilhører æren i kirken og i Kristus Jesus i alle ættledd i evigheters evighet.  Amen.  </w:t>
      </w:r>
    </w:p>
    <w:p w:rsidR="00F22293" w:rsidRDefault="00F22293" w:rsidP="0048661C">
      <w:r>
        <w:t>Åpenbaringsordets Gud er Gud.  Ham skal vi ikke foreskrive tid og måte, eller grensen for vårt liv på jorden, men gjerne slutte våre bønner med lovprisning til Faderen ved Sønnen.  Lovprisningen er Åndens evige glede for Faderens kjæ</w:t>
      </w:r>
      <w:r>
        <w:t>r</w:t>
      </w:r>
      <w:r>
        <w:t xml:space="preserve">lighet i Sønnen.   </w:t>
      </w:r>
    </w:p>
    <w:p w:rsidR="002D0F2F" w:rsidRPr="00E25A8E" w:rsidRDefault="002D0F2F" w:rsidP="003768E7">
      <w:pPr>
        <w:pStyle w:val="innskuttlinje"/>
      </w:pPr>
    </w:p>
    <w:p w:rsidR="007142E6" w:rsidRPr="00805BE1" w:rsidRDefault="008F5409" w:rsidP="003768E7">
      <w:pPr>
        <w:pStyle w:val="avsnitt"/>
        <w:rPr>
          <w:rStyle w:val="Sterk"/>
        </w:rPr>
      </w:pPr>
      <w:r w:rsidRPr="00805BE1">
        <w:rPr>
          <w:rStyle w:val="Sterk"/>
        </w:rPr>
        <w:t xml:space="preserve">Eksempler: </w:t>
      </w:r>
    </w:p>
    <w:p w:rsidR="007142E6" w:rsidRPr="00E25A8E" w:rsidRDefault="008F5409" w:rsidP="003768E7">
      <w:pPr>
        <w:pStyle w:val="avsnitt"/>
      </w:pPr>
      <w:r w:rsidRPr="00E25A8E">
        <w:rPr>
          <w:i/>
          <w:iCs/>
        </w:rPr>
        <w:t>Davids</w:t>
      </w:r>
      <w:r w:rsidRPr="00E25A8E">
        <w:t xml:space="preserve"> ord, da folket flyktet fra Jerusalem av frykt for Absalom, 2 Sam 15:25f.  </w:t>
      </w:r>
    </w:p>
    <w:p w:rsidR="007142E6" w:rsidRPr="00E25A8E" w:rsidRDefault="008F5409" w:rsidP="003768E7">
      <w:pPr>
        <w:pStyle w:val="avsnitt"/>
      </w:pPr>
      <w:r w:rsidRPr="00E25A8E">
        <w:t xml:space="preserve">De tre mennene i ildovnen, Dan 3:17f.  </w:t>
      </w:r>
    </w:p>
    <w:p w:rsidR="007142E6" w:rsidRPr="000D0C2A" w:rsidRDefault="008F5409" w:rsidP="003768E7">
      <w:pPr>
        <w:pStyle w:val="avsnitt"/>
        <w:rPr>
          <w:lang w:val="nn-NO"/>
        </w:rPr>
      </w:pPr>
      <w:r w:rsidRPr="000D0C2A">
        <w:rPr>
          <w:i/>
          <w:iCs/>
          <w:lang w:val="nn-NO"/>
        </w:rPr>
        <w:t>Paulus</w:t>
      </w:r>
      <w:r w:rsidRPr="000D0C2A">
        <w:rPr>
          <w:lang w:val="nn-NO"/>
        </w:rPr>
        <w:t>, Rom 1:25, 9:5, 11:33-36</w:t>
      </w:r>
      <w:r w:rsidR="001D3B97" w:rsidRPr="000D0C2A">
        <w:rPr>
          <w:lang w:val="nn-NO"/>
        </w:rPr>
        <w:t xml:space="preserve">.  </w:t>
      </w:r>
      <w:r w:rsidRPr="000D0C2A">
        <w:rPr>
          <w:lang w:val="nn-NO"/>
        </w:rPr>
        <w:t>Ef 1:3, 3:20f</w:t>
      </w:r>
      <w:r w:rsidR="001D3B97" w:rsidRPr="000D0C2A">
        <w:rPr>
          <w:lang w:val="nn-NO"/>
        </w:rPr>
        <w:t xml:space="preserve">.  </w:t>
      </w:r>
      <w:r w:rsidRPr="000D0C2A">
        <w:rPr>
          <w:lang w:val="nn-NO"/>
        </w:rPr>
        <w:t xml:space="preserve">1 Tim 1:17, 6:14-17, 2 Tim 4:18. </w:t>
      </w:r>
    </w:p>
    <w:p w:rsidR="007142E6" w:rsidRPr="00E25A8E" w:rsidRDefault="008F5409" w:rsidP="003768E7">
      <w:pPr>
        <w:pStyle w:val="avsnitt"/>
      </w:pPr>
      <w:r w:rsidRPr="00E25A8E">
        <w:rPr>
          <w:i/>
        </w:rPr>
        <w:t>Paulus og Silas</w:t>
      </w:r>
      <w:r w:rsidRPr="00E25A8E">
        <w:t xml:space="preserve"> i fangehullet, Apg 16:20-26.  </w:t>
      </w:r>
    </w:p>
    <w:p w:rsidR="007142E6" w:rsidRPr="00E25A8E" w:rsidRDefault="008F5409" w:rsidP="003768E7">
      <w:pPr>
        <w:pStyle w:val="avsnitt"/>
      </w:pPr>
      <w:r w:rsidRPr="00E25A8E">
        <w:rPr>
          <w:i/>
          <w:iCs/>
        </w:rPr>
        <w:lastRenderedPageBreak/>
        <w:t>Peter</w:t>
      </w:r>
      <w:r w:rsidRPr="00E25A8E">
        <w:t xml:space="preserve">, 1 Pet 1:3f, 4:11.  </w:t>
      </w:r>
    </w:p>
    <w:p w:rsidR="008F5409" w:rsidRPr="00E25A8E" w:rsidRDefault="008F5409" w:rsidP="003768E7">
      <w:pPr>
        <w:pStyle w:val="avsnitt"/>
      </w:pPr>
      <w:r w:rsidRPr="00E25A8E">
        <w:rPr>
          <w:i/>
        </w:rPr>
        <w:t>Kristus Jesus</w:t>
      </w:r>
      <w:r w:rsidRPr="00E25A8E">
        <w:t xml:space="preserve"> i den natt han ble forrådt, Mt 26:30</w:t>
      </w:r>
      <w:r w:rsidR="007142E6" w:rsidRPr="00E25A8E">
        <w:t xml:space="preserve">. </w:t>
      </w:r>
      <w:r w:rsidRPr="00E25A8E">
        <w:t xml:space="preserve"> (Lovsangen = Sal 115-118</w:t>
      </w:r>
      <w:r w:rsidR="007142E6" w:rsidRPr="00E25A8E">
        <w:t>.  Den bekjennende kirkes lovsang under korset.</w:t>
      </w:r>
      <w:r w:rsidRPr="00E25A8E">
        <w:t xml:space="preserve">)  </w:t>
      </w:r>
    </w:p>
    <w:p w:rsidR="005E2EA2" w:rsidRPr="00805BE1" w:rsidRDefault="005E2EA2" w:rsidP="003768E7">
      <w:pPr>
        <w:pStyle w:val="innskuttlinje"/>
        <w:rPr>
          <w:rStyle w:val="Sterk"/>
        </w:rPr>
      </w:pPr>
    </w:p>
    <w:p w:rsidR="003E6764" w:rsidRPr="00E25A8E" w:rsidRDefault="00FB3DA2" w:rsidP="003768E7">
      <w:pPr>
        <w:pStyle w:val="avsnitt"/>
      </w:pPr>
      <w:r w:rsidRPr="00805BE1">
        <w:rPr>
          <w:rStyle w:val="Sterk"/>
        </w:rPr>
        <w:t>Til bibelstudium:</w:t>
      </w:r>
      <w:r w:rsidR="003E6764" w:rsidRPr="00805BE1">
        <w:rPr>
          <w:rStyle w:val="Sterk"/>
        </w:rPr>
        <w:t xml:space="preserve"> Om Guds kirkes lovsang</w:t>
      </w:r>
      <w:r w:rsidR="003E6764" w:rsidRPr="00E25A8E">
        <w:t xml:space="preserve">  </w:t>
      </w:r>
    </w:p>
    <w:p w:rsidR="007142E6" w:rsidRPr="00805BE1" w:rsidRDefault="003E6764" w:rsidP="003768E7">
      <w:pPr>
        <w:pStyle w:val="avsnitt"/>
        <w:rPr>
          <w:rStyle w:val="Sterk"/>
        </w:rPr>
      </w:pPr>
      <w:r w:rsidRPr="00805BE1">
        <w:rPr>
          <w:rStyle w:val="Sterk"/>
        </w:rPr>
        <w:t xml:space="preserve">a) </w:t>
      </w:r>
      <w:r w:rsidR="004D033C" w:rsidRPr="00805BE1">
        <w:rPr>
          <w:rStyle w:val="Sterk"/>
        </w:rPr>
        <w:t>Lovsangens kilde</w:t>
      </w:r>
      <w:r w:rsidRPr="00805BE1">
        <w:rPr>
          <w:rStyle w:val="Sterk"/>
        </w:rPr>
        <w:t xml:space="preserve"> </w:t>
      </w:r>
    </w:p>
    <w:p w:rsidR="001D3B97" w:rsidRPr="00E25A8E" w:rsidRDefault="003E6764" w:rsidP="003768E7">
      <w:pPr>
        <w:pStyle w:val="avsnitt"/>
      </w:pPr>
      <w:r w:rsidRPr="00E25A8E">
        <w:t>er Skriftens ”jeg” – åpenbaringsordets</w:t>
      </w:r>
      <w:r w:rsidR="004D033C" w:rsidRPr="00E25A8E">
        <w:t xml:space="preserve"> evige</w:t>
      </w:r>
      <w:r w:rsidRPr="00E25A8E">
        <w:t xml:space="preserve"> ”jeg”.  </w:t>
      </w:r>
      <w:r w:rsidR="004D033C" w:rsidRPr="00E25A8E">
        <w:t xml:space="preserve">Derfor er kirkens lovsang evig lik Gud.  </w:t>
      </w:r>
      <w:r w:rsidRPr="00E25A8E">
        <w:rPr>
          <w:i/>
          <w:iCs/>
        </w:rPr>
        <w:t>Gud</w:t>
      </w:r>
      <w:r w:rsidRPr="00E25A8E">
        <w:t xml:space="preserve"> legger </w:t>
      </w:r>
      <w:r w:rsidR="004D033C" w:rsidRPr="00E25A8E">
        <w:t xml:space="preserve">lovsangen </w:t>
      </w:r>
      <w:r w:rsidRPr="00E25A8E">
        <w:t xml:space="preserve">i vår munn, Sal 40:4, den som var ”i begynnelsen” – i evighet.  </w:t>
      </w:r>
    </w:p>
    <w:p w:rsidR="003E6764" w:rsidRPr="00E25A8E" w:rsidRDefault="003E6764" w:rsidP="003768E7">
      <w:pPr>
        <w:pStyle w:val="avsnitt"/>
      </w:pPr>
      <w:r w:rsidRPr="00E25A8E">
        <w:rPr>
          <w:i/>
          <w:iCs/>
        </w:rPr>
        <w:t xml:space="preserve">Kristus </w:t>
      </w:r>
      <w:r w:rsidRPr="00E25A8E">
        <w:t>er</w:t>
      </w:r>
      <w:r w:rsidRPr="00E25A8E">
        <w:rPr>
          <w:i/>
          <w:iCs/>
        </w:rPr>
        <w:t xml:space="preserve"> </w:t>
      </w:r>
      <w:r w:rsidRPr="00E25A8E">
        <w:t xml:space="preserve">vår styrke og lovsang, 118:14, Jes 12:2, Jer 17:14.  Den hellige Gud troner over sitt folks lovsanger, Sal 22:4.  </w:t>
      </w:r>
    </w:p>
    <w:p w:rsidR="003E6764" w:rsidRPr="00E25A8E" w:rsidRDefault="003E6764" w:rsidP="003768E7">
      <w:pPr>
        <w:pStyle w:val="avsnitt"/>
      </w:pPr>
      <w:r w:rsidRPr="00E25A8E">
        <w:t xml:space="preserve">Med evangeliet og sakramentene som midler, virker Gud </w:t>
      </w:r>
      <w:r w:rsidRPr="00E25A8E">
        <w:rPr>
          <w:i/>
        </w:rPr>
        <w:t>troens lovsang</w:t>
      </w:r>
      <w:r w:rsidRPr="00E25A8E">
        <w:t xml:space="preserve">.  Kilden er </w:t>
      </w:r>
      <w:r w:rsidR="00333E30" w:rsidRPr="00E25A8E">
        <w:t>hverken</w:t>
      </w:r>
      <w:r w:rsidRPr="00E25A8E">
        <w:t xml:space="preserve"> engler eller mennesker.  Om så var tilfellet, var evangeliet en ny lov, og lovsang en aktivitet forkledd i fariseisk åndelighet.</w:t>
      </w:r>
    </w:p>
    <w:p w:rsidR="003E6764" w:rsidRPr="00E25A8E" w:rsidRDefault="003E6764" w:rsidP="003768E7">
      <w:pPr>
        <w:pStyle w:val="avsnitt"/>
      </w:pPr>
      <w:r w:rsidRPr="00E25A8E">
        <w:t>Regel: Guds ord først, deretter tanken og ordene som føyer seg deretter.</w:t>
      </w:r>
    </w:p>
    <w:p w:rsidR="007142E6" w:rsidRPr="0006104D" w:rsidRDefault="003E6764" w:rsidP="003768E7">
      <w:pPr>
        <w:pStyle w:val="avsnitt"/>
        <w:rPr>
          <w:rStyle w:val="Sterk"/>
          <w:rFonts w:ascii="CG Times" w:hAnsi="CG Times" w:cs="CG Times"/>
          <w:i/>
          <w:iCs/>
          <w:sz w:val="20"/>
          <w:szCs w:val="20"/>
        </w:rPr>
      </w:pPr>
      <w:r w:rsidRPr="00805BE1">
        <w:rPr>
          <w:rStyle w:val="Sterk"/>
        </w:rPr>
        <w:t xml:space="preserve">b) </w:t>
      </w:r>
      <w:r w:rsidR="004D033C" w:rsidRPr="00805BE1">
        <w:rPr>
          <w:rStyle w:val="Sterk"/>
        </w:rPr>
        <w:t>Lovsangens g</w:t>
      </w:r>
      <w:r w:rsidRPr="00805BE1">
        <w:rPr>
          <w:rStyle w:val="Sterk"/>
        </w:rPr>
        <w:t xml:space="preserve">jenstand  </w:t>
      </w:r>
    </w:p>
    <w:p w:rsidR="003E6764" w:rsidRPr="00E25A8E" w:rsidRDefault="003E6764" w:rsidP="003768E7">
      <w:pPr>
        <w:pStyle w:val="avsnitt"/>
      </w:pPr>
      <w:r w:rsidRPr="00E25A8E">
        <w:t>Guds vesen og egenskaper, samt hans Navn og velgjerninger som ska</w:t>
      </w:r>
      <w:r w:rsidR="001D3B97" w:rsidRPr="00E25A8E">
        <w:t xml:space="preserve">per og gjenløser.  </w:t>
      </w:r>
      <w:r w:rsidRPr="00E25A8E">
        <w:t xml:space="preserve">Sal 7:18, 9:3, 61:9, 103:2-7, Rom 15:9, osv.  </w:t>
      </w:r>
    </w:p>
    <w:p w:rsidR="003E6764" w:rsidRPr="00E25A8E" w:rsidRDefault="003E6764" w:rsidP="003768E7">
      <w:pPr>
        <w:pStyle w:val="avsnitt"/>
      </w:pPr>
      <w:r w:rsidRPr="00E25A8E">
        <w:t>Den Hellige Ånd</w:t>
      </w:r>
      <w:r w:rsidR="001D3B97" w:rsidRPr="00E25A8E">
        <w:t xml:space="preserve"> </w:t>
      </w:r>
      <w:r w:rsidRPr="00E25A8E">
        <w:t xml:space="preserve">utforsker dybdene i Gud, 1 Kor 2:10, fører oss inn i Guds </w:t>
      </w:r>
      <w:r w:rsidR="001D3B97" w:rsidRPr="00E25A8E">
        <w:t>O</w:t>
      </w:r>
      <w:r w:rsidRPr="00E25A8E">
        <w:t xml:space="preserve">rd og drar oss med i </w:t>
      </w:r>
      <w:r w:rsidRPr="00E25A8E">
        <w:rPr>
          <w:i/>
          <w:iCs/>
        </w:rPr>
        <w:t>den evige lovprisning mellom personene i Tre</w:t>
      </w:r>
      <w:r w:rsidR="00CA4951" w:rsidRPr="00E25A8E">
        <w:rPr>
          <w:i/>
          <w:iCs/>
        </w:rPr>
        <w:t>é</w:t>
      </w:r>
      <w:r w:rsidRPr="00E25A8E">
        <w:rPr>
          <w:i/>
          <w:iCs/>
        </w:rPr>
        <w:t>nheten</w:t>
      </w:r>
      <w:r w:rsidR="001D3B97" w:rsidRPr="00E25A8E">
        <w:t xml:space="preserve">.  </w:t>
      </w:r>
    </w:p>
    <w:p w:rsidR="003E6764" w:rsidRPr="00E25A8E" w:rsidRDefault="003E6764" w:rsidP="003768E7">
      <w:pPr>
        <w:pStyle w:val="avsnitt"/>
      </w:pPr>
      <w:r w:rsidRPr="00E25A8E">
        <w:rPr>
          <w:b/>
          <w:bCs/>
        </w:rPr>
        <w:t>Illustrasjon, Ef 1</w:t>
      </w:r>
      <w:r w:rsidR="001D3B97" w:rsidRPr="00E25A8E">
        <w:rPr>
          <w:b/>
          <w:bCs/>
        </w:rPr>
        <w:t xml:space="preserve">:3ff.  </w:t>
      </w:r>
      <w:r w:rsidRPr="00E25A8E">
        <w:t xml:space="preserve">Vi lovpriser </w:t>
      </w:r>
      <w:r w:rsidRPr="00E25A8E">
        <w:rPr>
          <w:i/>
          <w:iCs/>
        </w:rPr>
        <w:t>Faderens</w:t>
      </w:r>
      <w:r w:rsidRPr="00E25A8E">
        <w:t xml:space="preserve"> herlighet for ”hans herlige nåde, som han har benådet oss med i den Elskede” (v 6, jf 3).  Vi lovpriser </w:t>
      </w:r>
      <w:r w:rsidRPr="00E25A8E">
        <w:rPr>
          <w:i/>
          <w:iCs/>
        </w:rPr>
        <w:t>Sønnens</w:t>
      </w:r>
      <w:r w:rsidRPr="00E25A8E">
        <w:t xml:space="preserve"> herlighet ”for gjenløsningen i hans blod, syndenes forlatelse etter hans nådes rikdom” (v 7).  Vi lovpriser </w:t>
      </w:r>
      <w:r w:rsidRPr="00E25A8E">
        <w:rPr>
          <w:i/>
          <w:iCs/>
        </w:rPr>
        <w:t>Åndens</w:t>
      </w:r>
      <w:r w:rsidRPr="00E25A8E">
        <w:t xml:space="preserve"> herlighet for hans vitnesbyrd i våre hjerter, når han med evangeliet stadfester vår barnerett hos Faderen, gitt ved Kristus (v 13, 17f, jf 8f, 13).  </w:t>
      </w:r>
    </w:p>
    <w:p w:rsidR="007142E6" w:rsidRPr="00E25A8E" w:rsidRDefault="003E6764" w:rsidP="003768E7">
      <w:pPr>
        <w:pStyle w:val="avsnitt"/>
      </w:pPr>
      <w:r w:rsidRPr="00805BE1">
        <w:rPr>
          <w:rStyle w:val="Sterk"/>
        </w:rPr>
        <w:t>c) Det er enhet mellom lovsangen i himmelen og i Guds kirke på jorden</w:t>
      </w:r>
      <w:r w:rsidRPr="00E25A8E">
        <w:t xml:space="preserve">.  </w:t>
      </w:r>
    </w:p>
    <w:p w:rsidR="007142E6" w:rsidRPr="00E25A8E" w:rsidRDefault="003E6764" w:rsidP="003768E7">
      <w:pPr>
        <w:pStyle w:val="avsnitt"/>
      </w:pPr>
      <w:r w:rsidRPr="00E25A8E">
        <w:t xml:space="preserve">Åpenbaringsboken gir en rekke eksempler: Åp 5:9f, 12-14, 6:9f, 7:9-15, 8:3-5, 11:15-18, 14:1-3, 6f, 15:3f, 16:5, 7, 19:1-8.  </w:t>
      </w:r>
    </w:p>
    <w:p w:rsidR="003E6764" w:rsidRPr="00E25A8E" w:rsidRDefault="003E6764" w:rsidP="003768E7">
      <w:pPr>
        <w:pStyle w:val="avsnitt"/>
      </w:pPr>
      <w:r w:rsidRPr="00E25A8E">
        <w:t xml:space="preserve">Kirkens sang på jorden er en foregripende </w:t>
      </w:r>
      <w:r w:rsidRPr="00E25A8E">
        <w:rPr>
          <w:i/>
          <w:iCs/>
        </w:rPr>
        <w:t xml:space="preserve">øvelse.  </w:t>
      </w:r>
      <w:r w:rsidRPr="00E25A8E">
        <w:t>Målet er lovsangen i den kommende verden, Gal 4:26</w:t>
      </w:r>
      <w:r w:rsidR="001D3B97" w:rsidRPr="00E25A8E">
        <w:t xml:space="preserve">.  </w:t>
      </w:r>
      <w:r w:rsidRPr="00E25A8E">
        <w:t xml:space="preserve">Heb 12:22ff, Åp 21:1f. </w:t>
      </w:r>
    </w:p>
    <w:p w:rsidR="007142E6" w:rsidRPr="00E25A8E" w:rsidRDefault="003E6764" w:rsidP="003768E7">
      <w:pPr>
        <w:pStyle w:val="avsnitt"/>
      </w:pPr>
      <w:r w:rsidRPr="00805BE1">
        <w:rPr>
          <w:rStyle w:val="Sterk"/>
        </w:rPr>
        <w:t xml:space="preserve">d) </w:t>
      </w:r>
      <w:r w:rsidR="004D033C" w:rsidRPr="00805BE1">
        <w:rPr>
          <w:rStyle w:val="Sterk"/>
        </w:rPr>
        <w:t>Lovsangens subjekter</w:t>
      </w:r>
      <w:r w:rsidRPr="00E25A8E">
        <w:t xml:space="preserve">  </w:t>
      </w:r>
    </w:p>
    <w:p w:rsidR="007142E6" w:rsidRPr="00E25A8E" w:rsidRDefault="003E6764" w:rsidP="003768E7">
      <w:pPr>
        <w:pStyle w:val="avsnitt"/>
      </w:pPr>
      <w:r w:rsidRPr="00E25A8E">
        <w:t>Den verden vi sanser, ærer Gud ved sin blotte eksistens.  Jf de såkalte ”natursa</w:t>
      </w:r>
      <w:r w:rsidRPr="00E25A8E">
        <w:t>l</w:t>
      </w:r>
      <w:r w:rsidRPr="00E25A8E">
        <w:t xml:space="preserve">mene” som vitner om Kristus, Sal 8, 19, 29, 65, 104, 147. </w:t>
      </w:r>
      <w:r w:rsidR="001D3B97" w:rsidRPr="00E25A8E">
        <w:t xml:space="preserve"> </w:t>
      </w:r>
    </w:p>
    <w:p w:rsidR="003E6764" w:rsidRPr="00E25A8E" w:rsidRDefault="007142E6" w:rsidP="003768E7">
      <w:pPr>
        <w:pStyle w:val="avsnitt"/>
      </w:pPr>
      <w:r w:rsidRPr="00E25A8E">
        <w:t xml:space="preserve">Skaperverkets lovprisning </w:t>
      </w:r>
      <w:r w:rsidR="003E6764" w:rsidRPr="00E25A8E">
        <w:t>er taus i våre ører</w:t>
      </w:r>
      <w:r w:rsidRPr="00E25A8E">
        <w:t>, men ikke taus er ikke den som har lært de</w:t>
      </w:r>
      <w:r w:rsidR="003E6764" w:rsidRPr="00E25A8E">
        <w:t xml:space="preserve">n gode Skaperen å kjenne i Kristus Jesus.  Sal 103, jf 107:1, 118:1-4, osv.  </w:t>
      </w:r>
    </w:p>
    <w:p w:rsidR="003E6764" w:rsidRPr="00E25A8E" w:rsidRDefault="003E6764" w:rsidP="003768E7">
      <w:pPr>
        <w:pStyle w:val="avsnitt"/>
      </w:pPr>
      <w:r w:rsidRPr="00E25A8E">
        <w:t xml:space="preserve">Menneskene er </w:t>
      </w:r>
      <w:r w:rsidRPr="00E25A8E">
        <w:rPr>
          <w:i/>
          <w:iCs/>
        </w:rPr>
        <w:t>skapt til å ære Gud</w:t>
      </w:r>
      <w:r w:rsidRPr="00E25A8E">
        <w:t xml:space="preserve"> i gudsfrykt og kjærlighet til ham.  Den</w:t>
      </w:r>
      <w:r w:rsidR="008078EB" w:rsidRPr="00E25A8E">
        <w:t>ne sky</w:t>
      </w:r>
      <w:r w:rsidR="008078EB" w:rsidRPr="00E25A8E">
        <w:t>l</w:t>
      </w:r>
      <w:r w:rsidR="008078EB" w:rsidRPr="00E25A8E">
        <w:t xml:space="preserve">dighet er ikke avgrenset til bestemte tider og steder, eller bestemte formuleringer, sanger og stemninger, men </w:t>
      </w:r>
      <w:r w:rsidRPr="00E25A8E">
        <w:t xml:space="preserve">omfatter </w:t>
      </w:r>
      <w:r w:rsidRPr="00E25A8E">
        <w:rPr>
          <w:i/>
          <w:iCs/>
        </w:rPr>
        <w:t xml:space="preserve">hele vårt liv.  </w:t>
      </w:r>
      <w:r w:rsidRPr="00E25A8E">
        <w:t xml:space="preserve">Fil 4:6, Joh 15:18.  </w:t>
      </w:r>
    </w:p>
    <w:p w:rsidR="003E6764" w:rsidRPr="00E25A8E" w:rsidRDefault="003E6764" w:rsidP="003768E7">
      <w:pPr>
        <w:pStyle w:val="avsnitt"/>
      </w:pPr>
      <w:r w:rsidRPr="00E25A8E">
        <w:rPr>
          <w:b/>
          <w:bCs/>
        </w:rPr>
        <w:t>Eksempler</w:t>
      </w:r>
      <w:r w:rsidRPr="00E25A8E">
        <w:t xml:space="preserve">: </w:t>
      </w:r>
      <w:r w:rsidRPr="00E25A8E">
        <w:rPr>
          <w:i/>
          <w:iCs/>
        </w:rPr>
        <w:t>Samtalen</w:t>
      </w:r>
      <w:r w:rsidRPr="00E25A8E">
        <w:t xml:space="preserve"> om Guds velgjerninger mot oss: Sal 66:15f.  - </w:t>
      </w:r>
      <w:r w:rsidRPr="00E25A8E">
        <w:rPr>
          <w:i/>
          <w:iCs/>
        </w:rPr>
        <w:t>Troens øve</w:t>
      </w:r>
      <w:r w:rsidRPr="00E25A8E">
        <w:rPr>
          <w:i/>
          <w:iCs/>
        </w:rPr>
        <w:t>l</w:t>
      </w:r>
      <w:r w:rsidRPr="00E25A8E">
        <w:rPr>
          <w:i/>
          <w:iCs/>
        </w:rPr>
        <w:t>se</w:t>
      </w:r>
      <w:r w:rsidRPr="00E25A8E">
        <w:t xml:space="preserve"> i tålmodighet og tillit til Guds løfter: 1 Pet 4:14, 16.  - Nestekjærlighetens gje</w:t>
      </w:r>
      <w:r w:rsidRPr="00E25A8E">
        <w:t>r</w:t>
      </w:r>
      <w:r w:rsidRPr="00E25A8E">
        <w:t>ninger i samsvar med Guds bud, Joh 8:49, Mt 5:16.</w:t>
      </w:r>
    </w:p>
    <w:p w:rsidR="004D033C" w:rsidRPr="00805BE1" w:rsidRDefault="003E6764" w:rsidP="003768E7">
      <w:pPr>
        <w:pStyle w:val="avsnitt"/>
        <w:rPr>
          <w:rStyle w:val="Sterk"/>
        </w:rPr>
      </w:pPr>
      <w:r w:rsidRPr="00805BE1">
        <w:rPr>
          <w:rStyle w:val="Sterk"/>
        </w:rPr>
        <w:t xml:space="preserve">e) </w:t>
      </w:r>
      <w:r w:rsidR="004D033C" w:rsidRPr="00805BE1">
        <w:rPr>
          <w:rStyle w:val="Sterk"/>
        </w:rPr>
        <w:t>Lovsangen</w:t>
      </w:r>
      <w:r w:rsidR="00FC6299" w:rsidRPr="00805BE1">
        <w:rPr>
          <w:rStyle w:val="Sterk"/>
        </w:rPr>
        <w:t xml:space="preserve"> </w:t>
      </w:r>
      <w:r w:rsidR="004D033C" w:rsidRPr="00805BE1">
        <w:rPr>
          <w:rStyle w:val="Sterk"/>
        </w:rPr>
        <w:t xml:space="preserve">over </w:t>
      </w:r>
      <w:r w:rsidR="00FC6299" w:rsidRPr="00805BE1">
        <w:rPr>
          <w:rStyle w:val="Sterk"/>
        </w:rPr>
        <w:t xml:space="preserve">helvetdype avgrunner og </w:t>
      </w:r>
      <w:r w:rsidR="004D033C" w:rsidRPr="00805BE1">
        <w:rPr>
          <w:rStyle w:val="Sterk"/>
        </w:rPr>
        <w:t>for Guds trone</w:t>
      </w:r>
    </w:p>
    <w:p w:rsidR="003E6764" w:rsidRPr="00E25A8E" w:rsidRDefault="003E6764" w:rsidP="003768E7">
      <w:pPr>
        <w:pStyle w:val="avsnitt"/>
      </w:pPr>
      <w:r w:rsidRPr="00E25A8E">
        <w:lastRenderedPageBreak/>
        <w:t>”Halleluja” er ”</w:t>
      </w:r>
      <w:r w:rsidRPr="00E25A8E">
        <w:rPr>
          <w:i/>
          <w:iCs/>
        </w:rPr>
        <w:t>kirkens evige stemme</w:t>
      </w:r>
      <w:r w:rsidRPr="00E25A8E">
        <w:t>”</w:t>
      </w:r>
      <w:r w:rsidR="00FC6299" w:rsidRPr="00E25A8E">
        <w:t xml:space="preserve">.  Den høres fra Guds kjempende kirkeskare </w:t>
      </w:r>
      <w:r w:rsidR="009022E0" w:rsidRPr="00E25A8E">
        <w:t xml:space="preserve">gjennom kirkeårets </w:t>
      </w:r>
      <w:r w:rsidR="00FC6299" w:rsidRPr="00E25A8E">
        <w:rPr>
          <w:i/>
        </w:rPr>
        <w:t>alle</w:t>
      </w:r>
      <w:r w:rsidR="00FC6299" w:rsidRPr="00E25A8E">
        <w:t xml:space="preserve"> </w:t>
      </w:r>
      <w:r w:rsidR="009022E0" w:rsidRPr="00E25A8E">
        <w:t>tider</w:t>
      </w:r>
      <w:r w:rsidR="00FC6299" w:rsidRPr="00E25A8E">
        <w:t xml:space="preserve"> </w:t>
      </w:r>
      <w:r w:rsidR="009022E0" w:rsidRPr="00E25A8E">
        <w:t>inntil dagenes ende</w:t>
      </w:r>
      <w:r w:rsidR="00FC6299" w:rsidRPr="00E25A8E">
        <w:t xml:space="preserve">, og høres fra Guds triumferende kirkeskare.  Kirkens lovsang er en samstemmig jubel fra det dype og for Guds </w:t>
      </w:r>
      <w:proofErr w:type="gramStart"/>
      <w:r w:rsidR="00FC6299" w:rsidRPr="00E25A8E">
        <w:t>tr</w:t>
      </w:r>
      <w:r w:rsidR="00FC6299" w:rsidRPr="00E25A8E">
        <w:t>o</w:t>
      </w:r>
      <w:r w:rsidR="00FC6299" w:rsidRPr="00E25A8E">
        <w:t xml:space="preserve">ne </w:t>
      </w:r>
      <w:r w:rsidR="009022E0" w:rsidRPr="00E25A8E">
        <w:t>.</w:t>
      </w:r>
      <w:proofErr w:type="gramEnd"/>
      <w:r w:rsidR="009022E0" w:rsidRPr="00E25A8E">
        <w:t xml:space="preserve">  Åp 5.  </w:t>
      </w:r>
    </w:p>
    <w:p w:rsidR="008F7DED" w:rsidRPr="00E25A8E" w:rsidRDefault="00BA4D10" w:rsidP="003768E7">
      <w:pPr>
        <w:pStyle w:val="avsnitt"/>
      </w:pPr>
      <w:r w:rsidRPr="00E25A8E">
        <w:t xml:space="preserve">Her gjelder </w:t>
      </w:r>
      <w:r w:rsidR="008078EB" w:rsidRPr="00E25A8E">
        <w:t xml:space="preserve">dagsordren: Våk og be!  </w:t>
      </w:r>
      <w:r w:rsidR="003E6764" w:rsidRPr="00E25A8E">
        <w:t xml:space="preserve">Nå </w:t>
      </w:r>
      <w:r w:rsidRPr="00E25A8E">
        <w:t xml:space="preserve">gis tid </w:t>
      </w:r>
      <w:r w:rsidR="008078EB" w:rsidRPr="00E25A8E">
        <w:t>til å p</w:t>
      </w:r>
      <w:r w:rsidR="003E6764" w:rsidRPr="00E25A8E">
        <w:t xml:space="preserve">åkalle Guds Navn i all vår nød, be, love og takke (2 bud). </w:t>
      </w:r>
    </w:p>
    <w:p w:rsidR="003E6764" w:rsidRPr="00E25A8E" w:rsidRDefault="003E6764" w:rsidP="003768E7">
      <w:pPr>
        <w:pStyle w:val="avsnitt"/>
      </w:pPr>
      <w:r w:rsidRPr="00E25A8E">
        <w:t xml:space="preserve"> </w:t>
      </w:r>
    </w:p>
    <w:p w:rsidR="003E6764" w:rsidRDefault="003E6764" w:rsidP="000B6CB2">
      <w:pPr>
        <w:pStyle w:val="katekismesprsml"/>
      </w:pPr>
      <w:r>
        <w:t>Hva betyr ”Amen”?</w:t>
      </w:r>
    </w:p>
    <w:p w:rsidR="009022E0" w:rsidRDefault="009022E0" w:rsidP="0048661C">
      <w:pPr>
        <w:pStyle w:val="anm"/>
        <w:rPr>
          <w:rStyle w:val="Sterkutheving"/>
        </w:rPr>
      </w:pPr>
      <w:r w:rsidRPr="009022E0">
        <w:rPr>
          <w:rStyle w:val="Sterkutheving"/>
        </w:rPr>
        <w:t xml:space="preserve">Jeg skal være viss på at slike bønner er etter vår himmelke Fars vilje og at han hører dem, for han har selv befalt oss å be på denne måten, og han har lovet at han vil bønnhøre oss.  Amen, det betyr: Ja, ja, det skal skje! </w:t>
      </w:r>
    </w:p>
    <w:p w:rsidR="002D0F2F" w:rsidRPr="0006104D" w:rsidRDefault="002D0F2F" w:rsidP="003768E7">
      <w:pPr>
        <w:pStyle w:val="innskuttlinje"/>
        <w:rPr>
          <w:rStyle w:val="Sterkutheving"/>
          <w:rFonts w:asciiTheme="minorHAnsi" w:hAnsiTheme="minorHAnsi" w:cs="Times New Roman"/>
          <w:i w:val="0"/>
          <w:iCs/>
        </w:rPr>
      </w:pPr>
    </w:p>
    <w:p w:rsidR="0027341E" w:rsidRDefault="0027341E" w:rsidP="0048661C">
      <w:pPr>
        <w:pStyle w:val="bibelhenvisning"/>
      </w:pPr>
      <w:r w:rsidRPr="008078EB">
        <w:rPr>
          <w:b/>
        </w:rPr>
        <w:t>Sal 27:17</w:t>
      </w:r>
      <w:r>
        <w:t xml:space="preserve"> - Vent på Herren, vær frimodig og sterk.  </w:t>
      </w:r>
      <w:r w:rsidRPr="008078EB">
        <w:rPr>
          <w:b/>
        </w:rPr>
        <w:t>1 Joh 5:14</w:t>
      </w:r>
      <w:r>
        <w:t xml:space="preserve"> – Dette er den frimod</w:t>
      </w:r>
      <w:r>
        <w:t>i</w:t>
      </w:r>
      <w:r>
        <w:t xml:space="preserve">ge tillit som vi har til ham: Om vi ber om noe etter hans vilje, hører han oss.  </w:t>
      </w:r>
      <w:r w:rsidRPr="008078EB">
        <w:rPr>
          <w:b/>
        </w:rPr>
        <w:t>Jak 1:6f</w:t>
      </w:r>
      <w:r>
        <w:t xml:space="preserve"> – han skal be i tro og ikke tvile.  Den som tviler, ligner havets bølge…  </w:t>
      </w:r>
    </w:p>
    <w:p w:rsidR="0027341E" w:rsidRDefault="0027341E" w:rsidP="0048661C">
      <w:pPr>
        <w:pStyle w:val="bibelhenvisning"/>
      </w:pPr>
      <w:r w:rsidRPr="008078EB">
        <w:rPr>
          <w:b/>
        </w:rPr>
        <w:t>Åp 7:12</w:t>
      </w:r>
      <w:r>
        <w:t xml:space="preserve"> – Amen, velsignelsen og æren og visdommen og takksigelsen og prisen og makten og kraften tilhører vår Gud i evighetenes evighet, amen.  (5:14)</w:t>
      </w:r>
    </w:p>
    <w:p w:rsidR="0027341E" w:rsidRDefault="0027341E" w:rsidP="0048661C">
      <w:r>
        <w:t xml:space="preserve">Ikke noe ord er viktigere enn et rett ”amen” - som i himmelen så òg på jorden.  </w:t>
      </w:r>
    </w:p>
    <w:p w:rsidR="0027341E" w:rsidRDefault="0027341E" w:rsidP="0048661C">
      <w:r>
        <w:t xml:space="preserve">Med vårt ”amen” </w:t>
      </w:r>
      <w:r w:rsidRPr="00512EE4">
        <w:rPr>
          <w:i/>
        </w:rPr>
        <w:t>bekjenner</w:t>
      </w:r>
      <w:r>
        <w:t xml:space="preserve"> vi åpenbaringsordets Gud – den eneste sanne Gud Fader, Sønn og Hellige Ånd, verdens skaper og gjenløser.  Han er den sanndrue og trofaste, som har oppfylt sitt løfte til fedrene og forsonet verden med seg selv i Kristus Jesus</w:t>
      </w:r>
      <w:r w:rsidR="008078EB">
        <w:t>, han som er Guds gave-rettferdighet til syndere.  Han er til</w:t>
      </w:r>
      <w:r w:rsidR="0097549C">
        <w:t xml:space="preserve"> </w:t>
      </w:r>
      <w:r w:rsidR="008078EB">
        <w:t xml:space="preserve">stede i den forsamlede </w:t>
      </w:r>
      <w:r w:rsidR="0097549C">
        <w:t xml:space="preserve">menighet, virksom med evangeliet og sakramentene, forvaltet slik han har befalt.  Han rekker oss himmelske gaver i jordiske skikkelser og gir </w:t>
      </w:r>
      <w:r>
        <w:t xml:space="preserve">fremtid og håp.  </w:t>
      </w:r>
    </w:p>
    <w:p w:rsidR="0027341E" w:rsidRDefault="0027341E" w:rsidP="0048661C">
      <w:r w:rsidRPr="0097549C">
        <w:t xml:space="preserve">Med vårt ”amen” </w:t>
      </w:r>
      <w:r w:rsidR="009022E0" w:rsidRPr="0097549C">
        <w:rPr>
          <w:i/>
        </w:rPr>
        <w:t>stadfester</w:t>
      </w:r>
      <w:r w:rsidR="009022E0" w:rsidRPr="0097549C">
        <w:t xml:space="preserve"> vi </w:t>
      </w:r>
      <w:r w:rsidR="0097549C">
        <w:t xml:space="preserve">at den tro som er blitt forkynt for oss med Kristi ord, er </w:t>
      </w:r>
      <w:r w:rsidR="009022E0" w:rsidRPr="0097549C">
        <w:t xml:space="preserve">Guds tro, </w:t>
      </w:r>
      <w:r w:rsidRPr="0097549C">
        <w:t xml:space="preserve">gitt fra himmelen i en bevitnet </w:t>
      </w:r>
      <w:r w:rsidR="0097549C">
        <w:t>Jesus-</w:t>
      </w:r>
      <w:r w:rsidRPr="0097549C">
        <w:t>historie</w:t>
      </w:r>
      <w:r w:rsidR="0097549C">
        <w:t>.  D</w:t>
      </w:r>
      <w:r w:rsidR="00DD1B77">
        <w:t xml:space="preserve">erfor </w:t>
      </w:r>
      <w:r w:rsidR="0097549C">
        <w:rPr>
          <w:i/>
        </w:rPr>
        <w:t>forsak</w:t>
      </w:r>
      <w:r w:rsidRPr="00BA77D7">
        <w:rPr>
          <w:i/>
        </w:rPr>
        <w:t>er</w:t>
      </w:r>
      <w:r>
        <w:t xml:space="preserve"> </w:t>
      </w:r>
      <w:r w:rsidR="00DD1B77">
        <w:t xml:space="preserve">vi </w:t>
      </w:r>
      <w:r w:rsidR="0097549C">
        <w:t xml:space="preserve">mennesketankens himmelstiger i form av </w:t>
      </w:r>
      <w:r>
        <w:t>lovreligioner, ideologier</w:t>
      </w:r>
      <w:r w:rsidR="0097549C">
        <w:t xml:space="preserve">, </w:t>
      </w:r>
      <w:r>
        <w:t xml:space="preserve">livssyn </w:t>
      </w:r>
      <w:r w:rsidR="0097549C">
        <w:t xml:space="preserve">og den sekulær-liberale overtro på selvets gud.  </w:t>
      </w:r>
      <w:r>
        <w:t xml:space="preserve"> </w:t>
      </w:r>
    </w:p>
    <w:p w:rsidR="00DD1B77" w:rsidRPr="00E25A8E" w:rsidRDefault="00DD1B77" w:rsidP="003768E7">
      <w:pPr>
        <w:pStyle w:val="innskuttlinje"/>
      </w:pPr>
    </w:p>
    <w:p w:rsidR="00DD1B77" w:rsidRPr="00651F0D" w:rsidRDefault="003E6764" w:rsidP="007E7F8C">
      <w:pPr>
        <w:pStyle w:val="Anm0"/>
        <w:rPr>
          <w:rStyle w:val="Sterkutheving"/>
          <w:sz w:val="24"/>
          <w:lang w:val="nb-NO"/>
        </w:rPr>
      </w:pPr>
      <w:r w:rsidRPr="00651F0D">
        <w:rPr>
          <w:rStyle w:val="Sterkutheving"/>
          <w:sz w:val="24"/>
          <w:lang w:val="nb-NO"/>
        </w:rPr>
        <w:t>Anm</w:t>
      </w:r>
      <w:r w:rsidR="00DD1B77" w:rsidRPr="00651F0D">
        <w:rPr>
          <w:rStyle w:val="Sterkutheving"/>
          <w:sz w:val="24"/>
          <w:lang w:val="nb-NO"/>
        </w:rPr>
        <w:t>. Den ufor</w:t>
      </w:r>
      <w:r w:rsidR="003F1295" w:rsidRPr="00651F0D">
        <w:rPr>
          <w:rStyle w:val="Sterkutheving"/>
          <w:sz w:val="24"/>
          <w:lang w:val="nb-NO"/>
        </w:rPr>
        <w:t xml:space="preserve">sonlige </w:t>
      </w:r>
      <w:r w:rsidR="00DD1B77" w:rsidRPr="00651F0D">
        <w:rPr>
          <w:rStyle w:val="Sterkutheving"/>
          <w:sz w:val="24"/>
          <w:lang w:val="nb-NO"/>
        </w:rPr>
        <w:t>motsetning</w:t>
      </w:r>
    </w:p>
    <w:p w:rsidR="003E6764" w:rsidRPr="00E915CC" w:rsidRDefault="0097549C" w:rsidP="007E7F8C">
      <w:pPr>
        <w:pStyle w:val="Anm0"/>
        <w:rPr>
          <w:lang w:val="nb-NO"/>
        </w:rPr>
      </w:pPr>
      <w:r w:rsidRPr="00E915CC">
        <w:rPr>
          <w:lang w:val="nb-NO"/>
        </w:rPr>
        <w:t>Evangeliets religion er unik med hensyn til begrunnelse og innhold</w:t>
      </w:r>
      <w:r w:rsidR="005E7EAA" w:rsidRPr="00E915CC">
        <w:rPr>
          <w:lang w:val="nb-NO"/>
        </w:rPr>
        <w:t xml:space="preserve">, og </w:t>
      </w:r>
      <w:r w:rsidR="003E6764" w:rsidRPr="00E915CC">
        <w:rPr>
          <w:lang w:val="nb-NO"/>
        </w:rPr>
        <w:t>tilsvarer</w:t>
      </w:r>
      <w:r w:rsidR="00DD1B77" w:rsidRPr="00E915CC">
        <w:rPr>
          <w:lang w:val="nb-NO"/>
        </w:rPr>
        <w:t xml:space="preserve"> den mellom </w:t>
      </w:r>
      <w:r w:rsidR="003E6764" w:rsidRPr="00E915CC">
        <w:rPr>
          <w:lang w:val="nb-NO"/>
        </w:rPr>
        <w:t xml:space="preserve">lys og mørke (Joh 1:4f), ovenfra og nedenfra (3:31-33), frihet og trelldom (8:30-36), sannhet og løgn (8:44f), liv og død (11:25-27).  </w:t>
      </w:r>
    </w:p>
    <w:p w:rsidR="003E6764" w:rsidRPr="00E915CC" w:rsidRDefault="003E6764" w:rsidP="007E7F8C">
      <w:pPr>
        <w:pStyle w:val="Anm0"/>
        <w:rPr>
          <w:lang w:val="nb-NO"/>
        </w:rPr>
      </w:pPr>
      <w:r w:rsidRPr="00E915CC">
        <w:rPr>
          <w:lang w:val="nb-NO"/>
        </w:rPr>
        <w:t>Vårt ”amen” til Guds frelsesverk og troens grunn omfatter vårt ”amen” til Guds op</w:t>
      </w:r>
      <w:r w:rsidRPr="00E915CC">
        <w:rPr>
          <w:lang w:val="nb-NO"/>
        </w:rPr>
        <w:t>p</w:t>
      </w:r>
      <w:r w:rsidRPr="00E915CC">
        <w:rPr>
          <w:lang w:val="nb-NO"/>
        </w:rPr>
        <w:t>rettholdende gjerning i sitt skaperverk.  Ser vi mennesker bekrefte Guds gode sk</w:t>
      </w:r>
      <w:r w:rsidRPr="00E915CC">
        <w:rPr>
          <w:lang w:val="nb-NO"/>
        </w:rPr>
        <w:t>a</w:t>
      </w:r>
      <w:r w:rsidRPr="00E915CC">
        <w:rPr>
          <w:lang w:val="nb-NO"/>
        </w:rPr>
        <w:t xml:space="preserve">pervilje, skylder vi å takke Gud og oppmuntre til gode gjerninger.  Men det er ingen frelse i slikt. (Fil 4:8, jf Rom 13:13, Jak 3:13-17)  </w:t>
      </w:r>
    </w:p>
    <w:p w:rsidR="00DD1B77" w:rsidRPr="00E915CC" w:rsidRDefault="00DD1B77" w:rsidP="007E7F8C">
      <w:pPr>
        <w:pStyle w:val="Anm0"/>
        <w:rPr>
          <w:lang w:val="nb-NO"/>
        </w:rPr>
      </w:pPr>
      <w:r w:rsidRPr="00E915CC">
        <w:rPr>
          <w:lang w:val="nb-NO"/>
        </w:rPr>
        <w:t>Frelseshistoriens sentrum er «Jesus Kristus og ham korsfestet», 1 Kor 2:2.  Han er det matematiske midtpunkt</w:t>
      </w:r>
      <w:r w:rsidR="005E7EAA" w:rsidRPr="00E915CC">
        <w:rPr>
          <w:lang w:val="nb-NO"/>
        </w:rPr>
        <w:t xml:space="preserve"> i himmelen og </w:t>
      </w:r>
      <w:r w:rsidRPr="00E915CC">
        <w:rPr>
          <w:lang w:val="nb-NO"/>
        </w:rPr>
        <w:t>på jorden.</w:t>
      </w:r>
    </w:p>
    <w:p w:rsidR="005E2EA2" w:rsidRPr="0006104D" w:rsidRDefault="005E2EA2" w:rsidP="003768E7">
      <w:pPr>
        <w:pStyle w:val="innskuttlinje"/>
        <w:rPr>
          <w:rStyle w:val="Sterk"/>
          <w:rFonts w:asciiTheme="minorHAnsi" w:hAnsiTheme="minorHAnsi" w:cs="Times New Roman"/>
          <w:i w:val="0"/>
          <w:iCs w:val="0"/>
          <w:sz w:val="20"/>
        </w:rPr>
      </w:pPr>
    </w:p>
    <w:p w:rsidR="008F5409" w:rsidRPr="00805BE1" w:rsidRDefault="00FB3DA2" w:rsidP="003768E7">
      <w:pPr>
        <w:pStyle w:val="avsnitt"/>
        <w:rPr>
          <w:rStyle w:val="Sterk"/>
        </w:rPr>
      </w:pPr>
      <w:r w:rsidRPr="00805BE1">
        <w:rPr>
          <w:rStyle w:val="Sterk"/>
        </w:rPr>
        <w:t>Til bibelstudium:</w:t>
      </w:r>
      <w:r w:rsidR="003E6764" w:rsidRPr="00805BE1">
        <w:rPr>
          <w:rStyle w:val="Sterk"/>
        </w:rPr>
        <w:t xml:space="preserve">  </w:t>
      </w:r>
    </w:p>
    <w:p w:rsidR="005E7EAA" w:rsidRPr="00E25A8E" w:rsidRDefault="003E6764" w:rsidP="003768E7">
      <w:pPr>
        <w:pStyle w:val="avsnitt"/>
      </w:pPr>
      <w:r w:rsidRPr="00E25A8E">
        <w:lastRenderedPageBreak/>
        <w:t>Folkets ”amen</w:t>
      </w:r>
      <w:r w:rsidRPr="00E25A8E">
        <w:rPr>
          <w:b/>
          <w:bCs/>
        </w:rPr>
        <w:t>”</w:t>
      </w:r>
      <w:r w:rsidRPr="00E25A8E">
        <w:t xml:space="preserve"> til lovens ord, 5 Mos 27:15-26, jf Gal 3:10.  </w:t>
      </w:r>
    </w:p>
    <w:p w:rsidR="005E7EAA" w:rsidRPr="00E25A8E" w:rsidRDefault="003E6764" w:rsidP="003768E7">
      <w:pPr>
        <w:pStyle w:val="avsnitt"/>
      </w:pPr>
      <w:r w:rsidRPr="00E25A8E">
        <w:t xml:space="preserve">Guds amen til alle sine løfter, både loven og evangeliet, Gal 3:10, 13, 2 Kor 1:20a.  </w:t>
      </w:r>
    </w:p>
    <w:p w:rsidR="003E6764" w:rsidRPr="00E25A8E" w:rsidRDefault="005E7EAA" w:rsidP="003768E7">
      <w:pPr>
        <w:pStyle w:val="avsnitt"/>
      </w:pPr>
      <w:r w:rsidRPr="00E25A8E">
        <w:t xml:space="preserve">Hvor mange bibeloversettelser har oversettelsen ”sannelig, sannelig”, </w:t>
      </w:r>
      <w:r w:rsidR="003E6764" w:rsidRPr="00E25A8E">
        <w:t>sa</w:t>
      </w:r>
      <w:r w:rsidRPr="00E25A8E">
        <w:t xml:space="preserve"> Jesus</w:t>
      </w:r>
      <w:r w:rsidR="003E6764" w:rsidRPr="00E25A8E">
        <w:t xml:space="preserve"> ”amen, amen” om seg selv og sine ord</w:t>
      </w:r>
      <w:r w:rsidRPr="00E25A8E">
        <w:t xml:space="preserve">. </w:t>
      </w:r>
      <w:r w:rsidR="003E6764" w:rsidRPr="00E25A8E">
        <w:t xml:space="preserve"> Mt 5:18, 26, Joh 5:19, 24f osv.  </w:t>
      </w:r>
      <w:r w:rsidRPr="00E25A8E">
        <w:t>(Jf Joh 1:1, 8:25 og Åp 3:14),</w:t>
      </w:r>
    </w:p>
    <w:p w:rsidR="005E7EAA" w:rsidRPr="00E25A8E" w:rsidRDefault="003E6764" w:rsidP="003768E7">
      <w:pPr>
        <w:pStyle w:val="avsnitt"/>
      </w:pPr>
      <w:r w:rsidRPr="00E25A8E">
        <w:t xml:space="preserve">Den kjempende kirkes ”amen”, 2 Kor 1:20b.  </w:t>
      </w:r>
    </w:p>
    <w:p w:rsidR="003E6764" w:rsidRPr="00E25A8E" w:rsidRDefault="003E6764" w:rsidP="003768E7">
      <w:pPr>
        <w:pStyle w:val="avsnitt"/>
      </w:pPr>
      <w:r w:rsidRPr="00E25A8E">
        <w:t xml:space="preserve">Maran atà-ropet </w:t>
      </w:r>
      <w:r w:rsidR="005E7EAA" w:rsidRPr="00E25A8E">
        <w:t xml:space="preserve">inngikk i </w:t>
      </w:r>
      <w:r w:rsidRPr="00E25A8E">
        <w:t>aposteltidens nattverdliturgier, Åp 22:20b-21, jf 1 Kor 16:22.</w:t>
      </w:r>
    </w:p>
    <w:p w:rsidR="00DD1B77" w:rsidRPr="00E25A8E" w:rsidRDefault="00DD1B77" w:rsidP="003768E7">
      <w:pPr>
        <w:pStyle w:val="innskuttlinje"/>
      </w:pPr>
    </w:p>
    <w:p w:rsidR="003E6764" w:rsidRDefault="003E6764" w:rsidP="000B6CB2">
      <w:pPr>
        <w:pStyle w:val="katekismesprsml"/>
      </w:pPr>
      <w:r>
        <w:t xml:space="preserve">Hvorfor kan vi være visse på at Gud ”tar imot” bønnene i </w:t>
      </w:r>
      <w:r w:rsidR="00AE687D">
        <w:t>Herrens Bønn</w:t>
      </w:r>
      <w:r>
        <w:t>?</w:t>
      </w:r>
    </w:p>
    <w:p w:rsidR="003E6764" w:rsidRDefault="003E6764" w:rsidP="00CF2125">
      <w:pPr>
        <w:pStyle w:val="Svar"/>
      </w:pPr>
      <w:r>
        <w:t xml:space="preserve">Gud har befalt oss å be disse bønnene, og med dem </w:t>
      </w:r>
      <w:proofErr w:type="gramStart"/>
      <w:r>
        <w:t>søke</w:t>
      </w:r>
      <w:proofErr w:type="gramEnd"/>
      <w:r>
        <w:t xml:space="preserve"> Guds rike, og ære Ham slik han vil.  </w:t>
      </w:r>
    </w:p>
    <w:p w:rsidR="008F5409" w:rsidRDefault="008F5409" w:rsidP="0006104D">
      <w:pPr>
        <w:pStyle w:val="bibelhenvisning"/>
      </w:pPr>
      <w:r w:rsidRPr="005E7EAA">
        <w:rPr>
          <w:b/>
        </w:rPr>
        <w:t>1 Krøn 29:11</w:t>
      </w:r>
      <w:r>
        <w:t xml:space="preserve"> - Herre, din er storheten og makten og æren og herligheten og høyh</w:t>
      </w:r>
      <w:r>
        <w:t>e</w:t>
      </w:r>
      <w:r>
        <w:t xml:space="preserve">ten, ja, alt i himmelen og på jorden!  Herre, ditt er riket, og du er opphøyet over alt og har alt i din makt.  </w:t>
      </w:r>
      <w:r w:rsidRPr="005E7EAA">
        <w:rPr>
          <w:b/>
        </w:rPr>
        <w:t>Mt 6:33</w:t>
      </w:r>
      <w:r>
        <w:t xml:space="preserve"> – Søk først Guds rike og hans rettferdighet, så skal også alt det andre gis dere.  </w:t>
      </w:r>
      <w:r w:rsidRPr="005E7EAA">
        <w:rPr>
          <w:b/>
        </w:rPr>
        <w:t>1 Joh 5:14</w:t>
      </w:r>
      <w:r>
        <w:t xml:space="preserve"> – Dette er den tillit vi har til ham: Dersom vi ber om noe etter hans vilje, hører han oss.   </w:t>
      </w:r>
    </w:p>
    <w:p w:rsidR="003E6764" w:rsidRDefault="003E6764" w:rsidP="000B6CB2">
      <w:pPr>
        <w:pStyle w:val="katekismesprsml"/>
      </w:pPr>
      <w:r>
        <w:t xml:space="preserve">Hvorfor kan vi være sikre på at Gud ”hører” bønnene i </w:t>
      </w:r>
      <w:r w:rsidR="00AE687D">
        <w:t>Herrens Bønn</w:t>
      </w:r>
      <w:r>
        <w:t>?</w:t>
      </w:r>
    </w:p>
    <w:p w:rsidR="003E6764" w:rsidRDefault="005E7EAA" w:rsidP="00CF2125">
      <w:pPr>
        <w:pStyle w:val="Svar"/>
      </w:pPr>
      <w:r>
        <w:t xml:space="preserve">Gud som </w:t>
      </w:r>
      <w:r w:rsidR="003E6764">
        <w:t xml:space="preserve">kan gjøre langt mer enn vi forstår å be om, han har lovet å høre bønner i Jesu navn og til hans ære.    </w:t>
      </w:r>
    </w:p>
    <w:p w:rsidR="008F5409" w:rsidRDefault="008F5409" w:rsidP="0006104D">
      <w:pPr>
        <w:pStyle w:val="bibelhenvisning"/>
      </w:pPr>
      <w:r w:rsidRPr="005E7EAA">
        <w:rPr>
          <w:b/>
        </w:rPr>
        <w:t>Sal 145:18f</w:t>
      </w:r>
      <w:r>
        <w:t xml:space="preserve"> – Herren er nær hos alle som kaller på ham, hos alle som påkaller ham i sannhet.  Han oppfyller de gudfryktiges ønsker, han hører deres rop og frelser dem.  </w:t>
      </w:r>
      <w:r w:rsidRPr="005E7EAA">
        <w:rPr>
          <w:b/>
        </w:rPr>
        <w:t>Joh 14:13</w:t>
      </w:r>
      <w:r>
        <w:t xml:space="preserve"> – Hva som helst dere ber om i mitt navn, det skal jeg gjøre, for at Faderen skal bli herliggjort i Sønnen.  </w:t>
      </w:r>
      <w:r w:rsidRPr="005E7EAA">
        <w:rPr>
          <w:b/>
        </w:rPr>
        <w:t>Mt 7:8</w:t>
      </w:r>
      <w:r>
        <w:t xml:space="preserve"> – Hver den som ber, han får, og hver den som søker, han finner, og for den som banker på skal man åpne.  </w:t>
      </w:r>
      <w:r w:rsidRPr="005E7EAA">
        <w:rPr>
          <w:b/>
        </w:rPr>
        <w:t>Rom 8:32</w:t>
      </w:r>
      <w:r>
        <w:t xml:space="preserve"> – Han som i</w:t>
      </w:r>
      <w:r>
        <w:t>k</w:t>
      </w:r>
      <w:r>
        <w:t xml:space="preserve">ke sparte sin egen Sønn, men gav ham for oss alle, hvordan skulle han kunne annet enn å gi oss alle ting med ham.  </w:t>
      </w:r>
      <w:r w:rsidRPr="005E7EAA">
        <w:rPr>
          <w:b/>
        </w:rPr>
        <w:t>Ef 3:20</w:t>
      </w:r>
      <w:r>
        <w:rPr>
          <w:u w:val="single"/>
        </w:rPr>
        <w:t xml:space="preserve"> </w:t>
      </w:r>
      <w:r>
        <w:t xml:space="preserve">– (Gud) som i rikt mål kan gjøre langt mer enn hva vi ber eller tenker, ved den kraft som er virksom i oss.  </w:t>
      </w:r>
      <w:r w:rsidRPr="005E7EAA">
        <w:rPr>
          <w:b/>
        </w:rPr>
        <w:t>Lk 1:37</w:t>
      </w:r>
      <w:r>
        <w:t xml:space="preserve"> – ingenting er umulig for Gud.  Jf </w:t>
      </w:r>
      <w:r w:rsidRPr="00BA77D7">
        <w:t>Jak 4:2f.</w:t>
      </w:r>
      <w:r>
        <w:t xml:space="preserve"> </w:t>
      </w:r>
    </w:p>
    <w:p w:rsidR="008F5409" w:rsidRDefault="008F5409" w:rsidP="0048661C">
      <w:r>
        <w:t>Guds bønnesvar kan være bedre og nyttigere for oss enn de bønnesvar vi for</w:t>
      </w:r>
      <w:r>
        <w:t>e</w:t>
      </w:r>
      <w:r>
        <w:t>speiler ham.</w:t>
      </w:r>
      <w:r w:rsidR="00F76961">
        <w:t xml:space="preserve"> </w:t>
      </w:r>
    </w:p>
    <w:p w:rsidR="00F76961" w:rsidRPr="00E25A8E" w:rsidRDefault="00F76961" w:rsidP="003768E7">
      <w:pPr>
        <w:pStyle w:val="innskuttlinje"/>
      </w:pPr>
    </w:p>
    <w:p w:rsidR="008F5409" w:rsidRPr="00E25A8E" w:rsidRDefault="008F5409" w:rsidP="003768E7">
      <w:pPr>
        <w:pStyle w:val="avsnitt"/>
      </w:pPr>
      <w:r w:rsidRPr="00805BE1">
        <w:rPr>
          <w:rStyle w:val="Sterk"/>
        </w:rPr>
        <w:t>Eksempel</w:t>
      </w:r>
      <w:r w:rsidRPr="00E25A8E">
        <w:t xml:space="preserve">: Gud viste sin </w:t>
      </w:r>
      <w:r w:rsidR="005E7EAA" w:rsidRPr="00E25A8E">
        <w:t xml:space="preserve">handlende </w:t>
      </w:r>
      <w:r w:rsidRPr="00E25A8E">
        <w:t xml:space="preserve">allmakt i ti svære landeplager, da han utfridde sitt folk Israel fra Egypten, 2 Mos 7-11. </w:t>
      </w:r>
    </w:p>
    <w:p w:rsidR="003E6764" w:rsidRDefault="003E6764" w:rsidP="00794CBA">
      <w:pPr>
        <w:pStyle w:val="katekismesprsml"/>
        <w:numPr>
          <w:ilvl w:val="0"/>
          <w:numId w:val="10"/>
        </w:numPr>
      </w:pPr>
      <w:r>
        <w:t xml:space="preserve">Hvorfor hender det iblant at Gud </w:t>
      </w:r>
      <w:r w:rsidR="006D19F2">
        <w:t>lar oss vente på bønnesvar</w:t>
      </w:r>
      <w:r>
        <w:t>?</w:t>
      </w:r>
    </w:p>
    <w:p w:rsidR="003E6764" w:rsidRDefault="003E6764" w:rsidP="00CF2125">
      <w:pPr>
        <w:pStyle w:val="Svar"/>
      </w:pPr>
      <w:r>
        <w:t>Når Gud venter med bønnesvar, gjør han det for vår skyld:</w:t>
      </w:r>
    </w:p>
    <w:p w:rsidR="00A34E2D" w:rsidRDefault="00A34E2D" w:rsidP="0006104D">
      <w:pPr>
        <w:pStyle w:val="Punktmerketliste"/>
      </w:pPr>
      <w:r>
        <w:t>Gud prøver vår tålmodighet, Lk 8:15, Rom 5:3f, 15:4.</w:t>
      </w:r>
    </w:p>
    <w:p w:rsidR="00A34E2D" w:rsidRDefault="00A34E2D" w:rsidP="0048661C">
      <w:pPr>
        <w:pStyle w:val="Punktmerketliste"/>
      </w:pPr>
      <w:r>
        <w:t>Gud minner oss om vår treghet og ulydighet, når han formaner oss til omve</w:t>
      </w:r>
      <w:r>
        <w:t>n</w:t>
      </w:r>
      <w:r>
        <w:t>delse og tro, Mt 24:13, Heb 6:11f.</w:t>
      </w:r>
    </w:p>
    <w:p w:rsidR="00A34E2D" w:rsidRDefault="00A34E2D" w:rsidP="0048661C">
      <w:pPr>
        <w:pStyle w:val="Punktmerketliste"/>
      </w:pPr>
      <w:r>
        <w:lastRenderedPageBreak/>
        <w:t>Gud vil vi skal be desto flittigere, Lk 11:5-9.</w:t>
      </w:r>
    </w:p>
    <w:p w:rsidR="00F76961" w:rsidRPr="002506B3" w:rsidRDefault="00A34E2D" w:rsidP="0048661C">
      <w:pPr>
        <w:pStyle w:val="Punktmerketliste"/>
      </w:pPr>
      <w:r>
        <w:t>Gud vil at vi skal glede oss desto mer nå</w:t>
      </w:r>
      <w:r w:rsidR="008F7DED">
        <w:t>r han bønnhører oss, Fil 4:4-7.</w:t>
      </w:r>
    </w:p>
    <w:p w:rsidR="00A34E2D" w:rsidRDefault="00A34E2D" w:rsidP="003768E7">
      <w:pPr>
        <w:pStyle w:val="avsnitt"/>
      </w:pPr>
      <w:r w:rsidRPr="009E290E">
        <w:rPr>
          <w:rStyle w:val="Sterk"/>
        </w:rPr>
        <w:t>Eksempel</w:t>
      </w:r>
      <w:r>
        <w:t xml:space="preserve">: Paulus og Timoteus, 2 Kor 6:1-10.  </w:t>
      </w:r>
      <w:r w:rsidRPr="006E5040">
        <w:t>(Jes 49:8a, jf 48:9-13)</w:t>
      </w:r>
    </w:p>
    <w:p w:rsidR="001C254E" w:rsidRDefault="001C254E" w:rsidP="003768E7">
      <w:pPr>
        <w:pStyle w:val="avsnitt"/>
      </w:pPr>
    </w:p>
    <w:p w:rsidR="001C254E" w:rsidRPr="00805BE1" w:rsidRDefault="001C254E" w:rsidP="003768E7">
      <w:pPr>
        <w:pStyle w:val="avsnitt"/>
        <w:rPr>
          <w:rStyle w:val="Sterk"/>
        </w:rPr>
      </w:pPr>
      <w:r w:rsidRPr="00805BE1">
        <w:rPr>
          <w:rStyle w:val="Sterk"/>
        </w:rPr>
        <w:t xml:space="preserve">Fra bekjennelsesskriftene:  </w:t>
      </w:r>
    </w:p>
    <w:p w:rsidR="001C254E" w:rsidRPr="00E25A8E" w:rsidRDefault="001C254E" w:rsidP="003768E7">
      <w:pPr>
        <w:pStyle w:val="avsnitt"/>
      </w:pPr>
      <w:r w:rsidRPr="00E25A8E">
        <w:t>Et rett ”amen” sier ikke den som ber på måfå, men den som vet at Gud bønnhører fordi han er sanndru og trofast.  SK Fadervår, 119f.</w:t>
      </w:r>
    </w:p>
    <w:p w:rsidR="003E6764" w:rsidRDefault="003E6764" w:rsidP="00794CBA">
      <w:pPr>
        <w:pStyle w:val="katekismesprsml"/>
        <w:numPr>
          <w:ilvl w:val="0"/>
          <w:numId w:val="10"/>
        </w:numPr>
      </w:pPr>
      <w:r>
        <w:t>Nevn noen grunner til å være ivrige og utholdende bedere?</w:t>
      </w:r>
    </w:p>
    <w:p w:rsidR="003E6764" w:rsidRDefault="003E6764" w:rsidP="00CF2125">
      <w:pPr>
        <w:pStyle w:val="Svar"/>
      </w:pPr>
      <w:r>
        <w:t>Guds Ord gir oss flere grunner</w:t>
      </w:r>
      <w:r w:rsidR="005E7EAA">
        <w:t xml:space="preserve"> til ivrig og utholdende bønn</w:t>
      </w:r>
      <w:r>
        <w:t xml:space="preserve">: </w:t>
      </w:r>
    </w:p>
    <w:p w:rsidR="00A34E2D" w:rsidRDefault="00A34E2D" w:rsidP="0006104D">
      <w:pPr>
        <w:pStyle w:val="Punktmerketliste"/>
      </w:pPr>
      <w:r>
        <w:rPr>
          <w:b/>
          <w:bCs/>
        </w:rPr>
        <w:t>Guds befaling</w:t>
      </w:r>
      <w:r>
        <w:t>, som innebærer at det er synd å forsømme bønnen</w:t>
      </w:r>
      <w:r w:rsidR="008773FB">
        <w:t xml:space="preserve">.  </w:t>
      </w:r>
      <w:r>
        <w:t xml:space="preserve">Mt 7:7, Joh 16:23f. </w:t>
      </w:r>
    </w:p>
    <w:p w:rsidR="00A34E2D" w:rsidRDefault="00A34E2D" w:rsidP="0048661C">
      <w:pPr>
        <w:pStyle w:val="Punktmerketliste"/>
      </w:pPr>
      <w:r>
        <w:rPr>
          <w:b/>
          <w:bCs/>
        </w:rPr>
        <w:t>Vår egen store nød</w:t>
      </w:r>
      <w:r>
        <w:rPr>
          <w:u w:val="single"/>
        </w:rPr>
        <w:t>,</w:t>
      </w:r>
      <w:r>
        <w:t xml:space="preserve"> her vi lever under syndefallets kår.  Denne nød stikker dypere enn noe menneske kan fatte.</w:t>
      </w:r>
    </w:p>
    <w:p w:rsidR="00A34E2D" w:rsidRDefault="00A34E2D" w:rsidP="0048661C">
      <w:pPr>
        <w:pStyle w:val="Punktmerketliste"/>
      </w:pPr>
      <w:r>
        <w:rPr>
          <w:b/>
          <w:bCs/>
        </w:rPr>
        <w:t xml:space="preserve">Nytten </w:t>
      </w:r>
      <w:r>
        <w:t>av troens bønner overstiger alle grenser</w:t>
      </w:r>
      <w:r w:rsidR="008773FB">
        <w:t>.  Jak 5:5-18</w:t>
      </w:r>
      <w:r>
        <w:t>.  Gud gir ikke evige goder uten at vi ber om dem</w:t>
      </w:r>
      <w:r w:rsidR="008773FB">
        <w:t xml:space="preserve">.  </w:t>
      </w:r>
      <w:r>
        <w:t xml:space="preserve">Lk 11:13.  </w:t>
      </w:r>
      <w:r w:rsidR="008773FB">
        <w:t xml:space="preserve">Vi har ikke godt av </w:t>
      </w:r>
      <w:r>
        <w:t>timelige goder uten at de helliges med Guds ord og bønn</w:t>
      </w:r>
      <w:r w:rsidR="008773FB">
        <w:t xml:space="preserve">.  </w:t>
      </w:r>
      <w:r>
        <w:t>1 Tim 4:4f.</w:t>
      </w:r>
    </w:p>
    <w:p w:rsidR="00A34E2D" w:rsidRDefault="00A34E2D" w:rsidP="0048661C">
      <w:pPr>
        <w:pStyle w:val="Punktmerketliste"/>
      </w:pPr>
      <w:r>
        <w:rPr>
          <w:b/>
          <w:bCs/>
        </w:rPr>
        <w:t>Gud Faders kjærlighet</w:t>
      </w:r>
      <w:r>
        <w:t xml:space="preserve"> i Sønnen Kristus Jesus</w:t>
      </w:r>
      <w:r w:rsidR="008773FB">
        <w:t xml:space="preserve"> er </w:t>
      </w:r>
      <w:r>
        <w:t xml:space="preserve">så stor at han gjerne hører </w:t>
      </w:r>
      <w:r w:rsidR="008773FB">
        <w:t xml:space="preserve">hva hans kjære barn ber.  </w:t>
      </w:r>
    </w:p>
    <w:p w:rsidR="00A34E2D" w:rsidRDefault="00A34E2D" w:rsidP="0048661C">
      <w:pPr>
        <w:pStyle w:val="Punktmerketliste"/>
      </w:pPr>
      <w:r>
        <w:rPr>
          <w:b/>
          <w:bCs/>
        </w:rPr>
        <w:t xml:space="preserve">Jesu Kristi vei - </w:t>
      </w:r>
      <w:r>
        <w:t>først i sin lydighet</w:t>
      </w:r>
      <w:r>
        <w:rPr>
          <w:b/>
          <w:bCs/>
        </w:rPr>
        <w:t xml:space="preserve"> </w:t>
      </w:r>
      <w:r>
        <w:t xml:space="preserve">under korset, og nå som </w:t>
      </w:r>
      <w:r w:rsidRPr="008773FB">
        <w:rPr>
          <w:i/>
        </w:rPr>
        <w:t>vår forbeder hos Faderen</w:t>
      </w:r>
      <w:r>
        <w:t xml:space="preserve"> </w:t>
      </w:r>
      <w:r>
        <w:rPr>
          <w:b/>
          <w:bCs/>
        </w:rPr>
        <w:t>(</w:t>
      </w:r>
      <w:r>
        <w:t xml:space="preserve">Heb 7:25).  Dessuten den ”sky av vitner” (Heb 12:1) som her gikk i Lammets spor, Åp 14:4, Heb 12:1-3.  </w:t>
      </w:r>
    </w:p>
    <w:p w:rsidR="00A34E2D" w:rsidRDefault="00A34E2D" w:rsidP="0048661C">
      <w:pPr>
        <w:pStyle w:val="Punktmerketliste"/>
      </w:pPr>
      <w:r>
        <w:rPr>
          <w:b/>
          <w:bCs/>
        </w:rPr>
        <w:t>Den Hellige Ånd</w:t>
      </w:r>
      <w:r>
        <w:t xml:space="preserve"> kommer oss til hjelp, med et ”Abba, Fader!” (Gal 4:6), og med uutsigelige sukk, som Faderen hører (Rom 8:26).  Derfor gjør vi Ånden sorg, hvis vi ikke lar oss engasjere i bønn</w:t>
      </w:r>
      <w:r w:rsidR="008773FB">
        <w:t xml:space="preserve">.  </w:t>
      </w:r>
      <w:r>
        <w:t>Ef 4:30.</w:t>
      </w:r>
    </w:p>
    <w:p w:rsidR="00A34E2D" w:rsidRDefault="00A34E2D" w:rsidP="0048661C">
      <w:pPr>
        <w:pStyle w:val="Punktmerketliste"/>
      </w:pPr>
      <w:r>
        <w:rPr>
          <w:b/>
          <w:bCs/>
        </w:rPr>
        <w:t>Vi ber sammen med Guds Hellige Kirke</w:t>
      </w:r>
      <w:r>
        <w:t xml:space="preserve"> når vi ber til Fader ”vår” i Jesu navn.  </w:t>
      </w:r>
      <w:r w:rsidR="008773FB">
        <w:t xml:space="preserve">Den Hellige Kirke er </w:t>
      </w:r>
      <w:r>
        <w:t xml:space="preserve">i denne verden en kjempende og bedende kirke (Apg 4:24-31, 6:4).  Men bruker vi ikke vår barnerett hos Gud, lever vi lik dem som ikke kjenner Guds kjærlighet i Kristus Jesus (Sal 79:6, Jer 10:25).  </w:t>
      </w:r>
    </w:p>
    <w:p w:rsidR="00A34E2D" w:rsidRDefault="00AE687D" w:rsidP="0048661C">
      <w:pPr>
        <w:pStyle w:val="Punktmerketliste"/>
      </w:pPr>
      <w:r>
        <w:rPr>
          <w:b/>
          <w:bCs/>
        </w:rPr>
        <w:t xml:space="preserve">Herrens Bønn </w:t>
      </w:r>
      <w:r w:rsidR="00A34E2D">
        <w:rPr>
          <w:b/>
          <w:bCs/>
        </w:rPr>
        <w:t>er den beste øvelse i anger og tro</w:t>
      </w:r>
      <w:r w:rsidR="00A34E2D">
        <w:t>.  Fadervår ydmyker oss, for med ordene gir vi til</w:t>
      </w:r>
      <w:r w:rsidR="008773FB">
        <w:t xml:space="preserve"> </w:t>
      </w:r>
      <w:r w:rsidR="00A34E2D">
        <w:t xml:space="preserve">kjenne hva vi mangler, hva vi ikke er, og nøden som plager oss som fortjent.  Samtidig er </w:t>
      </w:r>
      <w:r w:rsidR="008773FB">
        <w:t xml:space="preserve">ikke vi selv, men </w:t>
      </w:r>
      <w:r w:rsidR="00A34E2D">
        <w:t>evangeliets løfter ki</w:t>
      </w:r>
      <w:r w:rsidR="00A34E2D">
        <w:t>l</w:t>
      </w:r>
      <w:r w:rsidR="00A34E2D">
        <w:t xml:space="preserve">den til påkallelse og bønn.  Gud vil </w:t>
      </w:r>
      <w:r w:rsidR="00A34E2D">
        <w:rPr>
          <w:i/>
        </w:rPr>
        <w:t>for sin barmhjertighets skyld</w:t>
      </w:r>
      <w:r w:rsidR="00A34E2D">
        <w:t xml:space="preserve"> gi hva vi ber om i</w:t>
      </w:r>
      <w:r>
        <w:t xml:space="preserve"> Herrens Bønn</w:t>
      </w:r>
      <w:r w:rsidR="00A34E2D">
        <w:t>.  Men ber vi ikke, merker vi snart mangelen (Joh 16:24).</w:t>
      </w:r>
    </w:p>
    <w:p w:rsidR="00F76961" w:rsidRDefault="00A34E2D" w:rsidP="0048661C">
      <w:pPr>
        <w:pStyle w:val="Punktmerketliste"/>
      </w:pPr>
      <w:r w:rsidRPr="008773FB">
        <w:rPr>
          <w:rStyle w:val="Sterkutheving"/>
        </w:rPr>
        <w:t>Den onde fristeren går aldri ledig</w:t>
      </w:r>
      <w:r>
        <w:t xml:space="preserve">.  Hvor bønnen forstummer, ligger livet åpent for den onde selv og alle slags fristelser (Mt 26:41, Lk 22:40). </w:t>
      </w:r>
      <w:bookmarkStart w:id="154" w:name="_Toc162355285"/>
      <w:bookmarkStart w:id="155" w:name="_Toc219720690"/>
      <w:bookmarkStart w:id="156" w:name="_Toc220896001"/>
      <w:bookmarkStart w:id="157" w:name="_Toc220896367"/>
      <w:bookmarkStart w:id="158" w:name="_Toc220902632"/>
      <w:bookmarkStart w:id="159" w:name="_Toc220902656"/>
      <w:bookmarkStart w:id="160" w:name="_Toc220904320"/>
      <w:bookmarkStart w:id="161" w:name="_Toc220904390"/>
      <w:bookmarkStart w:id="162" w:name="_Toc220904560"/>
      <w:bookmarkStart w:id="163" w:name="_Toc220904795"/>
      <w:bookmarkStart w:id="164" w:name="_Toc220905018"/>
      <w:bookmarkStart w:id="165" w:name="_Toc220905256"/>
      <w:bookmarkStart w:id="166" w:name="_Toc220905376"/>
      <w:bookmarkStart w:id="167" w:name="_Toc220905395"/>
    </w:p>
    <w:p w:rsidR="001C254E" w:rsidRDefault="001C254E" w:rsidP="0048661C">
      <w:pPr>
        <w:pStyle w:val="Overskrift3"/>
      </w:pPr>
    </w:p>
    <w:p w:rsidR="003E6764" w:rsidRDefault="003E6764" w:rsidP="0006104D">
      <w:pPr>
        <w:pStyle w:val="Overskrift3"/>
      </w:pPr>
      <w:bookmarkStart w:id="168" w:name="_Toc478845694"/>
      <w:r>
        <w:t>Innledende spørsmål om sakramentene: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3E6764" w:rsidRPr="00B75B17" w:rsidRDefault="003E6764" w:rsidP="0006104D">
      <w:pPr>
        <w:pStyle w:val="Overskrift4"/>
      </w:pPr>
      <w:bookmarkStart w:id="169" w:name="_Toc219720691"/>
      <w:bookmarkStart w:id="170" w:name="_Toc220902657"/>
      <w:bookmarkStart w:id="171" w:name="_Toc220904321"/>
      <w:bookmarkStart w:id="172" w:name="_Toc220904561"/>
      <w:bookmarkStart w:id="173" w:name="_Toc220904796"/>
      <w:bookmarkStart w:id="174" w:name="_Toc220905019"/>
      <w:bookmarkStart w:id="175" w:name="_Toc220905257"/>
      <w:bookmarkStart w:id="176" w:name="_Toc478845695"/>
      <w:r w:rsidRPr="00B75B17">
        <w:lastRenderedPageBreak/>
        <w:t xml:space="preserve">Om </w:t>
      </w:r>
      <w:r w:rsidRPr="001C254E">
        <w:t>ordet</w:t>
      </w:r>
      <w:r w:rsidRPr="00B75B17">
        <w:t xml:space="preserve"> ”sakrament”</w:t>
      </w:r>
      <w:bookmarkEnd w:id="169"/>
      <w:bookmarkEnd w:id="170"/>
      <w:bookmarkEnd w:id="171"/>
      <w:bookmarkEnd w:id="172"/>
      <w:bookmarkEnd w:id="173"/>
      <w:bookmarkEnd w:id="174"/>
      <w:bookmarkEnd w:id="175"/>
      <w:bookmarkEnd w:id="176"/>
      <w:r w:rsidRPr="00B75B17">
        <w:t xml:space="preserve"> </w:t>
      </w:r>
    </w:p>
    <w:p w:rsidR="003E6764" w:rsidRDefault="003E6764" w:rsidP="00794CBA">
      <w:pPr>
        <w:pStyle w:val="katekismesprsml"/>
        <w:numPr>
          <w:ilvl w:val="0"/>
          <w:numId w:val="11"/>
        </w:numPr>
      </w:pPr>
      <w:r>
        <w:t>Hva er et ”sakrament”?</w:t>
      </w:r>
    </w:p>
    <w:p w:rsidR="00EC2F0D" w:rsidRDefault="00C46BCD" w:rsidP="00CF2125">
      <w:pPr>
        <w:pStyle w:val="Svar"/>
      </w:pPr>
      <w:r>
        <w:t xml:space="preserve">Sakrament </w:t>
      </w:r>
      <w:r w:rsidR="00CA743E" w:rsidRPr="00767E70">
        <w:t xml:space="preserve">I </w:t>
      </w:r>
      <w:r w:rsidR="00CA743E" w:rsidRPr="00C46BCD">
        <w:t>vid</w:t>
      </w:r>
      <w:r w:rsidR="00CA743E" w:rsidRPr="00767E70">
        <w:t xml:space="preserve"> mening</w:t>
      </w:r>
      <w:r w:rsidR="00EC2F0D">
        <w:t xml:space="preserve">: </w:t>
      </w:r>
      <w:r w:rsidR="00CA743E">
        <w:t xml:space="preserve">en </w:t>
      </w:r>
      <w:r w:rsidR="00CA743E" w:rsidRPr="00490236">
        <w:rPr>
          <w:i/>
        </w:rPr>
        <w:t>handling</w:t>
      </w:r>
      <w:r w:rsidR="00CA743E">
        <w:t xml:space="preserve"> </w:t>
      </w:r>
      <w:r w:rsidR="00EC2F0D">
        <w:t xml:space="preserve">som </w:t>
      </w:r>
      <w:r w:rsidR="00F76961">
        <w:t xml:space="preserve">Gud har </w:t>
      </w:r>
      <w:r w:rsidR="00CA743E">
        <w:t xml:space="preserve">innstiftet </w:t>
      </w:r>
      <w:r w:rsidR="00F76961">
        <w:t>og gitt sitt løfte</w:t>
      </w:r>
      <w:r w:rsidR="00CA743E">
        <w:t xml:space="preserve">.  </w:t>
      </w:r>
    </w:p>
    <w:p w:rsidR="00C46BCD" w:rsidRDefault="00CA743E" w:rsidP="00CF2125">
      <w:pPr>
        <w:pStyle w:val="Svar"/>
      </w:pPr>
      <w:r w:rsidRPr="00767E70">
        <w:t xml:space="preserve">I </w:t>
      </w:r>
      <w:r w:rsidRPr="00C46BCD">
        <w:t>avgrenset</w:t>
      </w:r>
      <w:r w:rsidRPr="00767E70">
        <w:t xml:space="preserve"> mening</w:t>
      </w:r>
      <w:r w:rsidR="00EC2F0D">
        <w:t xml:space="preserve">: </w:t>
      </w:r>
      <w:r w:rsidR="00F76961">
        <w:t xml:space="preserve">En handling hvor det Guds Ord som høres, </w:t>
      </w:r>
      <w:r>
        <w:t xml:space="preserve">er </w:t>
      </w:r>
      <w:r w:rsidRPr="00490236">
        <w:rPr>
          <w:i/>
        </w:rPr>
        <w:t xml:space="preserve">forent med tegnet </w:t>
      </w:r>
      <w:r>
        <w:t xml:space="preserve">som ses, så Gud gir sin gave i tegnets skikkelse.   </w:t>
      </w:r>
    </w:p>
    <w:p w:rsidR="008773FB" w:rsidRDefault="00C46BCD" w:rsidP="0006104D">
      <w:pPr>
        <w:pStyle w:val="bibelsitat"/>
      </w:pPr>
      <w:r>
        <w:t>Gud er virksom m</w:t>
      </w:r>
      <w:r w:rsidRPr="00490236">
        <w:t xml:space="preserve">ed sitt </w:t>
      </w:r>
      <w:r w:rsidR="00916BFE">
        <w:t>skaper</w:t>
      </w:r>
      <w:r w:rsidRPr="00490236">
        <w:t>ord</w:t>
      </w:r>
    </w:p>
    <w:p w:rsidR="00CA743E" w:rsidRDefault="00CA743E" w:rsidP="00E31609">
      <w:pPr>
        <w:pStyle w:val="bibelsitat"/>
      </w:pPr>
      <w:r w:rsidRPr="00916BFE">
        <w:rPr>
          <w:b/>
        </w:rPr>
        <w:t>Sal 33:9</w:t>
      </w:r>
      <w:r>
        <w:t xml:space="preserve"> – han talte og det skjedde, han bød og det stod der.  </w:t>
      </w:r>
      <w:r>
        <w:rPr>
          <w:u w:val="single"/>
        </w:rPr>
        <w:t>Rom 4:17</w:t>
      </w:r>
      <w:r>
        <w:t xml:space="preserve"> – (Gud) kaller på det som ikke er, så at det er.  </w:t>
      </w:r>
    </w:p>
    <w:p w:rsidR="008773FB" w:rsidRDefault="00916BFE" w:rsidP="00E31609">
      <w:pPr>
        <w:pStyle w:val="bibelsitat"/>
      </w:pPr>
      <w:r>
        <w:t>Kristus er kirkens Lærer, virksom med den rett utlagte Skrift</w:t>
      </w:r>
      <w:r w:rsidR="00CA743E">
        <w:t xml:space="preserve">:  </w:t>
      </w:r>
    </w:p>
    <w:p w:rsidR="00CA743E" w:rsidRDefault="00CA743E" w:rsidP="00E31609">
      <w:pPr>
        <w:pStyle w:val="bibelsitat"/>
      </w:pPr>
      <w:r w:rsidRPr="00916BFE">
        <w:rPr>
          <w:b/>
        </w:rPr>
        <w:t>Joh 5:39, 46f</w:t>
      </w:r>
      <w:r>
        <w:rPr>
          <w:u w:val="single"/>
        </w:rPr>
        <w:t xml:space="preserve"> </w:t>
      </w:r>
      <w:r>
        <w:t xml:space="preserve">– Dere ransaker </w:t>
      </w:r>
      <w:r>
        <w:rPr>
          <w:i/>
          <w:iCs/>
        </w:rPr>
        <w:t>Skriftene</w:t>
      </w:r>
      <w:r>
        <w:t xml:space="preserve">, fordi dere mener at dere har evig liv i dem, og det er de som vitner om meg. </w:t>
      </w:r>
      <w:proofErr w:type="gramStart"/>
      <w:r>
        <w:t>/…/</w:t>
      </w:r>
      <w:proofErr w:type="gramEnd"/>
      <w:r>
        <w:t xml:space="preserve">  Hvis dere trodde Moses, skulle dere tro meg, for om meg skrev han.  Men hvis dere ikke tror hans skrifter, hvordan kan dere da tro </w:t>
      </w:r>
      <w:r>
        <w:rPr>
          <w:i/>
          <w:iCs/>
        </w:rPr>
        <w:t>m</w:t>
      </w:r>
      <w:r>
        <w:rPr>
          <w:i/>
          <w:iCs/>
        </w:rPr>
        <w:t>i</w:t>
      </w:r>
      <w:r>
        <w:rPr>
          <w:i/>
          <w:iCs/>
        </w:rPr>
        <w:t>ne ord</w:t>
      </w:r>
      <w:r>
        <w:t xml:space="preserve">?  (Jf Lk 24:45-48, 2 Kor 3:15f) </w:t>
      </w:r>
    </w:p>
    <w:p w:rsidR="008773FB" w:rsidRDefault="008773FB" w:rsidP="00E31609">
      <w:pPr>
        <w:pStyle w:val="bibelsitat"/>
      </w:pPr>
      <w:r>
        <w:t xml:space="preserve">Den oppstandne </w:t>
      </w:r>
      <w:r w:rsidR="00CA743E" w:rsidRPr="00490236">
        <w:t xml:space="preserve">Kristus er </w:t>
      </w:r>
      <w:r w:rsidR="009B4DF4">
        <w:t xml:space="preserve">til stede </w:t>
      </w:r>
      <w:r>
        <w:t>i den forsamlede menighet</w:t>
      </w:r>
      <w:r w:rsidR="00916BFE">
        <w:t>, virksom med sitt ord.</w:t>
      </w:r>
    </w:p>
    <w:p w:rsidR="00CA743E" w:rsidRDefault="00CA743E" w:rsidP="00E31609">
      <w:pPr>
        <w:pStyle w:val="bibelsitat"/>
      </w:pPr>
      <w:r w:rsidRPr="00916BFE">
        <w:rPr>
          <w:b/>
        </w:rPr>
        <w:t>Lk 10:16</w:t>
      </w:r>
      <w:r>
        <w:t xml:space="preserve"> – Den som hører dere, hører meg.   </w:t>
      </w:r>
      <w:r w:rsidRPr="00916BFE">
        <w:rPr>
          <w:b/>
        </w:rPr>
        <w:t>Apg 2:38, 41</w:t>
      </w:r>
      <w:r>
        <w:t xml:space="preserve"> – enhver av dere </w:t>
      </w:r>
      <w:proofErr w:type="gramStart"/>
      <w:r>
        <w:t>la</w:t>
      </w:r>
      <w:proofErr w:type="gramEnd"/>
      <w:r>
        <w:t xml:space="preserve"> seg døpe i Jesu Kristi navn til syndenes forlatelse.  Da skal dere få Den Hellige Ånd til g</w:t>
      </w:r>
      <w:r>
        <w:t>a</w:t>
      </w:r>
      <w:r>
        <w:t xml:space="preserve">ve. </w:t>
      </w:r>
      <w:proofErr w:type="gramStart"/>
      <w:r>
        <w:t>/…/</w:t>
      </w:r>
      <w:proofErr w:type="gramEnd"/>
      <w:r>
        <w:t xml:space="preserve"> De som da tok imot </w:t>
      </w:r>
      <w:r>
        <w:rPr>
          <w:i/>
          <w:iCs/>
        </w:rPr>
        <w:t>hans ord</w:t>
      </w:r>
      <w:r>
        <w:t xml:space="preserve">, ble døpt.  </w:t>
      </w:r>
      <w:r w:rsidRPr="00916BFE">
        <w:rPr>
          <w:b/>
        </w:rPr>
        <w:t>Ef 5:26</w:t>
      </w:r>
      <w:r>
        <w:t xml:space="preserve"> – vannets </w:t>
      </w:r>
      <w:r>
        <w:rPr>
          <w:i/>
          <w:iCs/>
        </w:rPr>
        <w:t>bad ved ordet</w:t>
      </w:r>
      <w:r>
        <w:t xml:space="preserve">.  </w:t>
      </w:r>
      <w:r w:rsidRPr="00916BFE">
        <w:rPr>
          <w:b/>
        </w:rPr>
        <w:t>Mt 26:26-28</w:t>
      </w:r>
      <w:r>
        <w:t xml:space="preserve"> – Mens de spiste, tok Jesus brødet, fremsa velsignelsesbønnen, brøt det og gav disiplene og sa: ”Ta, et!  </w:t>
      </w:r>
      <w:r>
        <w:rPr>
          <w:i/>
          <w:iCs/>
        </w:rPr>
        <w:t>Dette er</w:t>
      </w:r>
      <w:r>
        <w:rPr>
          <w:b/>
          <w:bCs/>
        </w:rPr>
        <w:t xml:space="preserve"> </w:t>
      </w:r>
      <w:r>
        <w:t xml:space="preserve">mitt legeme”  </w:t>
      </w:r>
      <w:proofErr w:type="gramStart"/>
      <w:r>
        <w:t>/…/</w:t>
      </w:r>
      <w:proofErr w:type="gramEnd"/>
      <w:r>
        <w:t xml:space="preserve">  Og han tok kalken, fremsa takksigelsesbønnen og gav dem og sa: ”Drikk alle herav !  </w:t>
      </w:r>
      <w:r>
        <w:rPr>
          <w:i/>
          <w:iCs/>
        </w:rPr>
        <w:t>Dette er</w:t>
      </w:r>
      <w:r>
        <w:t xml:space="preserve"> mitt blod, paktens blod </w:t>
      </w:r>
      <w:proofErr w:type="gramStart"/>
      <w:r>
        <w:t>/…/</w:t>
      </w:r>
      <w:proofErr w:type="gramEnd"/>
      <w:r>
        <w:t xml:space="preserve"> </w:t>
      </w:r>
      <w:r>
        <w:rPr>
          <w:i/>
          <w:iCs/>
        </w:rPr>
        <w:t>Gjør dette</w:t>
      </w:r>
      <w:r>
        <w:t xml:space="preserve"> til min ihukommelse.”  </w:t>
      </w:r>
      <w:r w:rsidRPr="00916BFE">
        <w:rPr>
          <w:b/>
        </w:rPr>
        <w:t>1 Kor 4:1</w:t>
      </w:r>
      <w:r>
        <w:t xml:space="preserve"> – Det skal man anse oss som, at vi (Paulus og Sostenes) er Kristi tjenere (</w:t>
      </w:r>
      <w:r w:rsidR="009B4DF4">
        <w:t xml:space="preserve">egtl </w:t>
      </w:r>
      <w:r>
        <w:t xml:space="preserve">håndlangere) og forvaltere av </w:t>
      </w:r>
      <w:r>
        <w:rPr>
          <w:i/>
          <w:iCs/>
        </w:rPr>
        <w:t>Guds hemmeligheter</w:t>
      </w:r>
      <w:r>
        <w:t xml:space="preserve"> (mysteriôn theu).</w:t>
      </w:r>
    </w:p>
    <w:p w:rsidR="00C46BCD" w:rsidRDefault="00CA743E" w:rsidP="0048661C">
      <w:r>
        <w:t xml:space="preserve">Guds ord er skapende og virksomt, alltid forbundet med virkeligheter.  Uten Guds ord </w:t>
      </w:r>
      <w:r>
        <w:rPr>
          <w:b/>
          <w:bCs/>
        </w:rPr>
        <w:t>er</w:t>
      </w:r>
      <w:r>
        <w:t xml:space="preserve"> ingenting.  </w:t>
      </w:r>
      <w:r w:rsidR="00C46BCD">
        <w:t>Ordet sakrament setter Guds verk og gave i sentrum.</w:t>
      </w:r>
    </w:p>
    <w:p w:rsidR="001545A0" w:rsidRPr="00E25A8E" w:rsidRDefault="001545A0" w:rsidP="003768E7">
      <w:pPr>
        <w:pStyle w:val="innskuttlinje"/>
      </w:pPr>
    </w:p>
    <w:p w:rsidR="00523D04" w:rsidRPr="00651F0D" w:rsidRDefault="00523D04" w:rsidP="007E7F8C">
      <w:pPr>
        <w:pStyle w:val="Anm0"/>
        <w:rPr>
          <w:rStyle w:val="Sterkutheving"/>
          <w:lang w:val="nb-NO"/>
        </w:rPr>
      </w:pPr>
      <w:r w:rsidRPr="00651F0D">
        <w:rPr>
          <w:rStyle w:val="Sterkutheving"/>
          <w:sz w:val="24"/>
          <w:lang w:val="nb-NO"/>
        </w:rPr>
        <w:t>Anm 1</w:t>
      </w:r>
      <w:r w:rsidR="00490236" w:rsidRPr="00651F0D">
        <w:rPr>
          <w:rStyle w:val="Sterkutheving"/>
          <w:sz w:val="24"/>
          <w:lang w:val="nb-NO"/>
        </w:rPr>
        <w:t xml:space="preserve">.  </w:t>
      </w:r>
      <w:r w:rsidRPr="00651F0D">
        <w:rPr>
          <w:rStyle w:val="Sterkutheving"/>
          <w:sz w:val="24"/>
          <w:lang w:val="nb-NO"/>
        </w:rPr>
        <w:t>Mysterium - sakrament</w:t>
      </w:r>
    </w:p>
    <w:p w:rsidR="00523D04" w:rsidRPr="00E915CC" w:rsidRDefault="00523D04" w:rsidP="007E7F8C">
      <w:pPr>
        <w:pStyle w:val="Anm0"/>
        <w:rPr>
          <w:lang w:val="nb-NO"/>
        </w:rPr>
      </w:pPr>
      <w:r w:rsidRPr="00E915CC">
        <w:rPr>
          <w:lang w:val="nb-NO"/>
        </w:rPr>
        <w:t>Siden aposteltiden var ”</w:t>
      </w:r>
      <w:r w:rsidRPr="00E915CC">
        <w:rPr>
          <w:i/>
          <w:lang w:val="nb-NO"/>
        </w:rPr>
        <w:t>mysterier</w:t>
      </w:r>
      <w:r w:rsidRPr="00E915CC">
        <w:rPr>
          <w:lang w:val="nb-NO"/>
        </w:rPr>
        <w:t>” kristenhetens felles benevnelse gjennom drøyt 1000 år.</w:t>
      </w:r>
      <w:r w:rsidRPr="00E915CC">
        <w:rPr>
          <w:i/>
          <w:lang w:val="nb-NO"/>
        </w:rPr>
        <w:t xml:space="preserve"> </w:t>
      </w:r>
      <w:r w:rsidRPr="00E915CC">
        <w:rPr>
          <w:lang w:val="nb-NO"/>
        </w:rPr>
        <w:t xml:space="preserve">Ordet ”sakrament” (el sacramentum) ble vanlig i den europeiske kristenhet siden 1100-tallet.  Til bakgrunnen hører behovet for presiseringer i oppgjøret med donatistenes påstand, at sakramenthandlinger utført av vanhellige mennesker, var ugyldige og uten virkning (f eks kjetterdåpen).   </w:t>
      </w:r>
    </w:p>
    <w:p w:rsidR="00523D04" w:rsidRPr="00E915CC" w:rsidRDefault="00523D04" w:rsidP="007E7F8C">
      <w:pPr>
        <w:pStyle w:val="Anm0"/>
        <w:rPr>
          <w:lang w:val="nb-NO"/>
        </w:rPr>
      </w:pPr>
      <w:r w:rsidRPr="00E915CC">
        <w:rPr>
          <w:lang w:val="nb-NO"/>
        </w:rPr>
        <w:t>I likhet med den gamle kirke, holder bekjennelsestro lutherdom fast ved Den Hellige Ånds allmakt og suverene gjerning ved ytre midler.  De er i dåpen og Herrens Nat</w:t>
      </w:r>
      <w:r w:rsidRPr="00E915CC">
        <w:rPr>
          <w:lang w:val="nb-NO"/>
        </w:rPr>
        <w:t>t</w:t>
      </w:r>
      <w:r w:rsidRPr="00E915CC">
        <w:rPr>
          <w:lang w:val="nb-NO"/>
        </w:rPr>
        <w:t xml:space="preserve">verd avgrenset til evangeliet i </w:t>
      </w:r>
      <w:r w:rsidRPr="00E915CC">
        <w:rPr>
          <w:i/>
          <w:lang w:val="nb-NO"/>
        </w:rPr>
        <w:t>tegnets</w:t>
      </w:r>
      <w:r w:rsidRPr="00E915CC">
        <w:rPr>
          <w:lang w:val="nb-NO"/>
        </w:rPr>
        <w:t xml:space="preserve"> skikkelse: I dåphandlingen - dåpvannet, i He</w:t>
      </w:r>
      <w:r w:rsidRPr="00E915CC">
        <w:rPr>
          <w:lang w:val="nb-NO"/>
        </w:rPr>
        <w:t>r</w:t>
      </w:r>
      <w:r w:rsidRPr="00E915CC">
        <w:rPr>
          <w:lang w:val="nb-NO"/>
        </w:rPr>
        <w:t xml:space="preserve">rens Nattverd innvidd brød og vin.  Det vitner om nyplatonsk innflytelse via Augustin, når man lar tegnet vise til en åndelig virkelighet utenfor seg selv, men forbundet med tegnet.  </w:t>
      </w:r>
    </w:p>
    <w:p w:rsidR="00523D04" w:rsidRPr="00E915CC" w:rsidRDefault="00523D04" w:rsidP="007E7F8C">
      <w:pPr>
        <w:pStyle w:val="Anm0"/>
        <w:rPr>
          <w:lang w:val="nb-NO"/>
        </w:rPr>
      </w:pPr>
      <w:r w:rsidRPr="00E915CC">
        <w:rPr>
          <w:lang w:val="nb-NO"/>
        </w:rPr>
        <w:t>For øvrig gir ikke Nytestamentet anledning til skarpe definisjoner og tilsvarende op</w:t>
      </w:r>
      <w:r w:rsidRPr="00E915CC">
        <w:rPr>
          <w:lang w:val="nb-NO"/>
        </w:rPr>
        <w:t>p</w:t>
      </w:r>
      <w:r w:rsidRPr="00E915CC">
        <w:rPr>
          <w:lang w:val="nb-NO"/>
        </w:rPr>
        <w:t xml:space="preserve">regning.  I nattverdtekstene står det handlende subjekt, Kristus, i sentrum.  Gud </w:t>
      </w:r>
      <w:r w:rsidRPr="00E915CC">
        <w:rPr>
          <w:i/>
          <w:lang w:val="nb-NO"/>
        </w:rPr>
        <w:t>gjør</w:t>
      </w:r>
      <w:r w:rsidRPr="00E915CC">
        <w:rPr>
          <w:lang w:val="nb-NO"/>
        </w:rPr>
        <w:t xml:space="preserve"> hva han </w:t>
      </w:r>
      <w:r w:rsidRPr="00E915CC">
        <w:rPr>
          <w:i/>
          <w:lang w:val="nb-NO"/>
        </w:rPr>
        <w:t>sier,</w:t>
      </w:r>
      <w:r w:rsidRPr="00E915CC">
        <w:rPr>
          <w:lang w:val="nb-NO"/>
        </w:rPr>
        <w:t xml:space="preserve"> og gir Ordet og elementet </w:t>
      </w:r>
      <w:r w:rsidRPr="00E915CC">
        <w:rPr>
          <w:i/>
          <w:lang w:val="nb-NO"/>
        </w:rPr>
        <w:t>samme</w:t>
      </w:r>
      <w:r w:rsidRPr="00E915CC">
        <w:rPr>
          <w:lang w:val="nb-NO"/>
        </w:rPr>
        <w:t xml:space="preserve"> virkning.</w:t>
      </w:r>
      <w:r w:rsidR="00D072C6" w:rsidRPr="00E915CC">
        <w:rPr>
          <w:lang w:val="nb-NO"/>
        </w:rPr>
        <w:t xml:space="preserve">  Eksempel, </w:t>
      </w:r>
      <w:r w:rsidR="00D072C6" w:rsidRPr="00E915CC">
        <w:rPr>
          <w:b/>
          <w:u w:val="single"/>
          <w:lang w:val="nb-NO"/>
        </w:rPr>
        <w:t>Ef 5:26</w:t>
      </w:r>
      <w:r w:rsidR="00D072C6" w:rsidRPr="00E915CC">
        <w:rPr>
          <w:b/>
          <w:lang w:val="nb-NO"/>
        </w:rPr>
        <w:t xml:space="preserve"> – van</w:t>
      </w:r>
      <w:r w:rsidR="00D072C6" w:rsidRPr="00E915CC">
        <w:rPr>
          <w:b/>
          <w:lang w:val="nb-NO"/>
        </w:rPr>
        <w:t>n</w:t>
      </w:r>
      <w:r w:rsidR="00D072C6" w:rsidRPr="00E915CC">
        <w:rPr>
          <w:b/>
          <w:lang w:val="nb-NO"/>
        </w:rPr>
        <w:t>badet i Ordet</w:t>
      </w:r>
      <w:r w:rsidR="00D072C6" w:rsidRPr="00E915CC">
        <w:rPr>
          <w:lang w:val="nb-NO"/>
        </w:rPr>
        <w:t>.</w:t>
      </w:r>
    </w:p>
    <w:p w:rsidR="001545A0" w:rsidRPr="00E915CC" w:rsidRDefault="00523D04" w:rsidP="007E7F8C">
      <w:pPr>
        <w:pStyle w:val="Anm0"/>
        <w:rPr>
          <w:lang w:val="nb-NO"/>
        </w:rPr>
      </w:pPr>
      <w:r w:rsidRPr="00651F0D">
        <w:rPr>
          <w:rStyle w:val="Sterkutheving"/>
          <w:b w:val="0"/>
          <w:i/>
          <w:sz w:val="24"/>
          <w:lang w:val="nb-NO"/>
        </w:rPr>
        <w:lastRenderedPageBreak/>
        <w:t>Med vår bruk av or</w:t>
      </w:r>
      <w:r w:rsidR="00CA743E" w:rsidRPr="00651F0D">
        <w:rPr>
          <w:rStyle w:val="Sterkutheving"/>
          <w:b w:val="0"/>
          <w:i/>
          <w:sz w:val="24"/>
          <w:lang w:val="nb-NO"/>
        </w:rPr>
        <w:t xml:space="preserve">det ”sakrament” </w:t>
      </w:r>
      <w:r w:rsidRPr="00651F0D">
        <w:rPr>
          <w:rStyle w:val="Sterkutheving"/>
          <w:b w:val="0"/>
          <w:i/>
          <w:sz w:val="24"/>
          <w:lang w:val="nb-NO"/>
        </w:rPr>
        <w:t>avgrenser vi oss mot to typer</w:t>
      </w:r>
      <w:r w:rsidRPr="00651F0D">
        <w:rPr>
          <w:rStyle w:val="Sterkutheving"/>
          <w:i/>
          <w:sz w:val="24"/>
          <w:lang w:val="nb-NO"/>
        </w:rPr>
        <w:t xml:space="preserve"> </w:t>
      </w:r>
      <w:r w:rsidR="00CA743E" w:rsidRPr="00E915CC">
        <w:rPr>
          <w:lang w:val="nb-NO"/>
        </w:rPr>
        <w:t>villfarelser</w:t>
      </w:r>
      <w:r w:rsidR="001545A0" w:rsidRPr="00E915CC">
        <w:rPr>
          <w:lang w:val="nb-NO"/>
        </w:rPr>
        <w:t xml:space="preserve"> – spir</w:t>
      </w:r>
      <w:r w:rsidR="001545A0" w:rsidRPr="00E915CC">
        <w:rPr>
          <w:lang w:val="nb-NO"/>
        </w:rPr>
        <w:t>i</w:t>
      </w:r>
      <w:r w:rsidR="001545A0" w:rsidRPr="00E915CC">
        <w:rPr>
          <w:lang w:val="nb-NO"/>
        </w:rPr>
        <w:t>tualisme og synergisme</w:t>
      </w:r>
      <w:r w:rsidR="00CA743E" w:rsidRPr="00E915CC">
        <w:rPr>
          <w:lang w:val="nb-NO"/>
        </w:rPr>
        <w:t xml:space="preserve">: </w:t>
      </w:r>
    </w:p>
    <w:p w:rsidR="001545A0" w:rsidRPr="00E915CC" w:rsidRDefault="001545A0" w:rsidP="007E7F8C">
      <w:pPr>
        <w:pStyle w:val="Anm0"/>
        <w:rPr>
          <w:lang w:val="nb-NO"/>
        </w:rPr>
      </w:pPr>
      <w:r w:rsidRPr="00E915CC">
        <w:rPr>
          <w:lang w:val="nb-NO"/>
        </w:rPr>
        <w:t xml:space="preserve">Spiritualisten lærer </w:t>
      </w:r>
      <w:r w:rsidR="00CA743E" w:rsidRPr="00E915CC">
        <w:rPr>
          <w:lang w:val="nb-NO"/>
        </w:rPr>
        <w:t>”at Den Hellige Ånd kommer til menneskene uten det ytre ordet, ved deres egne forberedelser og gjerninger” (Jf CA 5)</w:t>
      </w:r>
      <w:r w:rsidRPr="00E915CC">
        <w:rPr>
          <w:lang w:val="nb-NO"/>
        </w:rPr>
        <w:t xml:space="preserve">.  </w:t>
      </w:r>
    </w:p>
    <w:p w:rsidR="003E5297" w:rsidRPr="00E915CC" w:rsidRDefault="001545A0" w:rsidP="007E7F8C">
      <w:pPr>
        <w:pStyle w:val="Anm0"/>
        <w:rPr>
          <w:lang w:val="nb-NO"/>
        </w:rPr>
      </w:pPr>
      <w:r w:rsidRPr="00E915CC">
        <w:rPr>
          <w:i/>
          <w:lang w:val="nb-NO"/>
        </w:rPr>
        <w:t>Synergisten</w:t>
      </w:r>
      <w:r w:rsidRPr="00E915CC">
        <w:rPr>
          <w:lang w:val="nb-NO"/>
        </w:rPr>
        <w:t xml:space="preserve"> lærer </w:t>
      </w:r>
      <w:r w:rsidR="00490236" w:rsidRPr="00E915CC">
        <w:rPr>
          <w:lang w:val="nb-NO"/>
        </w:rPr>
        <w:t>a</w:t>
      </w:r>
      <w:r w:rsidR="0012099A" w:rsidRPr="00E915CC">
        <w:rPr>
          <w:lang w:val="nb-NO"/>
        </w:rPr>
        <w:t xml:space="preserve">t </w:t>
      </w:r>
      <w:r w:rsidR="003E5297" w:rsidRPr="00E915CC">
        <w:rPr>
          <w:lang w:val="nb-NO"/>
        </w:rPr>
        <w:t xml:space="preserve">dåp og nattverd </w:t>
      </w:r>
      <w:r w:rsidR="0012099A" w:rsidRPr="00E915CC">
        <w:rPr>
          <w:lang w:val="nb-NO"/>
        </w:rPr>
        <w:t xml:space="preserve">er </w:t>
      </w:r>
      <w:r w:rsidR="003E5297" w:rsidRPr="00E915CC">
        <w:rPr>
          <w:lang w:val="nb-NO"/>
        </w:rPr>
        <w:t xml:space="preserve">tegn som viser ut over seg selv til en åndelig virkelighet, og til den selvbestemte tro </w:t>
      </w:r>
      <w:r w:rsidR="007644C6" w:rsidRPr="00E915CC">
        <w:rPr>
          <w:lang w:val="nb-NO"/>
        </w:rPr>
        <w:t xml:space="preserve">som brukerne mener </w:t>
      </w:r>
      <w:r w:rsidR="003E5297" w:rsidRPr="00E915CC">
        <w:rPr>
          <w:lang w:val="nb-NO"/>
        </w:rPr>
        <w:t>de har.</w:t>
      </w:r>
    </w:p>
    <w:p w:rsidR="00CA743E" w:rsidRPr="00E915CC" w:rsidRDefault="007644C6" w:rsidP="007E7F8C">
      <w:pPr>
        <w:pStyle w:val="Anm0"/>
        <w:rPr>
          <w:lang w:val="nb-NO"/>
        </w:rPr>
      </w:pPr>
      <w:r w:rsidRPr="00E915CC">
        <w:rPr>
          <w:lang w:val="nb-NO"/>
        </w:rPr>
        <w:t>B</w:t>
      </w:r>
      <w:r w:rsidR="001545A0" w:rsidRPr="00E915CC">
        <w:rPr>
          <w:lang w:val="nb-NO"/>
        </w:rPr>
        <w:t xml:space="preserve">egge </w:t>
      </w:r>
      <w:r w:rsidR="00CA743E" w:rsidRPr="00E915CC">
        <w:rPr>
          <w:lang w:val="nb-NO"/>
        </w:rPr>
        <w:t xml:space="preserve">fornekter den </w:t>
      </w:r>
      <w:r w:rsidR="00CA743E" w:rsidRPr="00E915CC">
        <w:rPr>
          <w:i/>
          <w:lang w:val="nb-NO"/>
        </w:rPr>
        <w:t>virkelighet</w:t>
      </w:r>
      <w:r w:rsidR="00CA743E" w:rsidRPr="00E915CC">
        <w:rPr>
          <w:lang w:val="nb-NO"/>
        </w:rPr>
        <w:t xml:space="preserve"> som Gud skaper </w:t>
      </w:r>
      <w:r w:rsidR="001545A0" w:rsidRPr="00E915CC">
        <w:rPr>
          <w:lang w:val="nb-NO"/>
        </w:rPr>
        <w:t>m</w:t>
      </w:r>
      <w:r w:rsidR="0012099A" w:rsidRPr="00E915CC">
        <w:rPr>
          <w:lang w:val="nb-NO"/>
        </w:rPr>
        <w:t xml:space="preserve">ed sitt ord og stiller </w:t>
      </w:r>
      <w:r w:rsidR="004C20AB" w:rsidRPr="00E915CC">
        <w:rPr>
          <w:lang w:val="nb-NO"/>
        </w:rPr>
        <w:t xml:space="preserve">fram </w:t>
      </w:r>
      <w:r w:rsidR="0012099A" w:rsidRPr="00E915CC">
        <w:rPr>
          <w:lang w:val="nb-NO"/>
        </w:rPr>
        <w:t>for oss</w:t>
      </w:r>
      <w:r w:rsidR="001545A0" w:rsidRPr="00E915CC">
        <w:rPr>
          <w:lang w:val="nb-NO"/>
        </w:rPr>
        <w:t xml:space="preserve">.  I dåpen gjør han det </w:t>
      </w:r>
      <w:r w:rsidR="00916BFE" w:rsidRPr="00E915CC">
        <w:rPr>
          <w:lang w:val="nb-NO"/>
        </w:rPr>
        <w:t xml:space="preserve">i </w:t>
      </w:r>
      <w:r w:rsidR="00550463" w:rsidRPr="00E915CC">
        <w:rPr>
          <w:lang w:val="nb-NO"/>
        </w:rPr>
        <w:t>dåp</w:t>
      </w:r>
      <w:r w:rsidR="00CA743E" w:rsidRPr="00E915CC">
        <w:rPr>
          <w:lang w:val="nb-NO"/>
        </w:rPr>
        <w:t>vannet</w:t>
      </w:r>
      <w:r w:rsidR="0012099A" w:rsidRPr="00E915CC">
        <w:rPr>
          <w:lang w:val="nb-NO"/>
        </w:rPr>
        <w:t>s skikkelse,</w:t>
      </w:r>
      <w:r w:rsidR="00CA743E" w:rsidRPr="00E915CC">
        <w:rPr>
          <w:lang w:val="nb-NO"/>
        </w:rPr>
        <w:t xml:space="preserve"> </w:t>
      </w:r>
      <w:r w:rsidR="00550463" w:rsidRPr="00E915CC">
        <w:rPr>
          <w:lang w:val="nb-NO"/>
        </w:rPr>
        <w:t xml:space="preserve">under Herrens Nattverd </w:t>
      </w:r>
      <w:r w:rsidR="0012099A" w:rsidRPr="00E915CC">
        <w:rPr>
          <w:lang w:val="nb-NO"/>
        </w:rPr>
        <w:t xml:space="preserve">i </w:t>
      </w:r>
      <w:r w:rsidR="00550463" w:rsidRPr="00E915CC">
        <w:rPr>
          <w:lang w:val="nb-NO"/>
        </w:rPr>
        <w:t>brødets og v</w:t>
      </w:r>
      <w:r w:rsidR="00550463" w:rsidRPr="00E915CC">
        <w:rPr>
          <w:lang w:val="nb-NO"/>
        </w:rPr>
        <w:t>i</w:t>
      </w:r>
      <w:r w:rsidR="00550463" w:rsidRPr="00E915CC">
        <w:rPr>
          <w:lang w:val="nb-NO"/>
        </w:rPr>
        <w:t xml:space="preserve">nens skikkelser.  </w:t>
      </w:r>
      <w:r w:rsidR="001545A0" w:rsidRPr="00E915CC">
        <w:rPr>
          <w:lang w:val="nb-NO"/>
        </w:rPr>
        <w:t xml:space="preserve">Altså </w:t>
      </w:r>
      <w:r w:rsidR="00550463" w:rsidRPr="00E915CC">
        <w:rPr>
          <w:lang w:val="nb-NO"/>
        </w:rPr>
        <w:t xml:space="preserve">fornekter </w:t>
      </w:r>
      <w:r w:rsidR="001545A0" w:rsidRPr="00E915CC">
        <w:rPr>
          <w:lang w:val="nb-NO"/>
        </w:rPr>
        <w:t xml:space="preserve">begge </w:t>
      </w:r>
      <w:r w:rsidR="00CA743E" w:rsidRPr="00E915CC">
        <w:rPr>
          <w:lang w:val="nb-NO"/>
        </w:rPr>
        <w:t xml:space="preserve">at de </w:t>
      </w:r>
      <w:r w:rsidR="00CA743E" w:rsidRPr="00E915CC">
        <w:rPr>
          <w:b/>
          <w:lang w:val="nb-NO"/>
        </w:rPr>
        <w:t>er</w:t>
      </w:r>
      <w:r w:rsidR="00CA743E" w:rsidRPr="00E915CC">
        <w:rPr>
          <w:lang w:val="nb-NO"/>
        </w:rPr>
        <w:t xml:space="preserve"> ”</w:t>
      </w:r>
      <w:r w:rsidR="00CA743E" w:rsidRPr="00E915CC">
        <w:rPr>
          <w:i/>
          <w:lang w:val="nb-NO"/>
        </w:rPr>
        <w:t>tegn og vitnesbyrd om Guds vilje mot oss, fremsatt for å vekke og styrke troen hos dem som bruker dem</w:t>
      </w:r>
      <w:r w:rsidR="00CA743E" w:rsidRPr="00E915CC">
        <w:rPr>
          <w:lang w:val="nb-NO"/>
        </w:rPr>
        <w:t xml:space="preserve">” (CA 13).  </w:t>
      </w:r>
    </w:p>
    <w:p w:rsidR="008F7DED" w:rsidRPr="00E915CC" w:rsidRDefault="007644C6" w:rsidP="007E7F8C">
      <w:pPr>
        <w:pStyle w:val="Anm0"/>
        <w:rPr>
          <w:lang w:val="nb-NO"/>
        </w:rPr>
      </w:pPr>
      <w:r w:rsidRPr="00E915CC">
        <w:rPr>
          <w:lang w:val="nb-NO"/>
        </w:rPr>
        <w:t xml:space="preserve">Begge </w:t>
      </w:r>
      <w:r w:rsidR="00CA743E" w:rsidRPr="00E915CC">
        <w:rPr>
          <w:lang w:val="nb-NO"/>
        </w:rPr>
        <w:t xml:space="preserve">stiller </w:t>
      </w:r>
      <w:r w:rsidR="001545A0" w:rsidRPr="00E915CC">
        <w:rPr>
          <w:i/>
          <w:lang w:val="nb-NO"/>
        </w:rPr>
        <w:t>mennesket</w:t>
      </w:r>
      <w:r w:rsidR="00CA743E" w:rsidRPr="00E915CC">
        <w:rPr>
          <w:lang w:val="nb-NO"/>
        </w:rPr>
        <w:t xml:space="preserve"> sentrum, med forbehold om viljesbeslutning og overgivelse.  De taler gjerne om ”å døpe </w:t>
      </w:r>
      <w:r w:rsidR="00CA743E" w:rsidRPr="00E915CC">
        <w:rPr>
          <w:i/>
          <w:lang w:val="nb-NO"/>
        </w:rPr>
        <w:t>seg</w:t>
      </w:r>
      <w:r w:rsidR="00CA743E" w:rsidRPr="00E915CC">
        <w:rPr>
          <w:lang w:val="nb-NO"/>
        </w:rPr>
        <w:t>” og om ”nattverd</w:t>
      </w:r>
      <w:r w:rsidR="00CA743E" w:rsidRPr="00E915CC">
        <w:rPr>
          <w:i/>
          <w:lang w:val="nb-NO"/>
        </w:rPr>
        <w:t>feiring</w:t>
      </w:r>
      <w:r w:rsidR="00CA743E" w:rsidRPr="00E915CC">
        <w:rPr>
          <w:lang w:val="nb-NO"/>
        </w:rPr>
        <w:t>”, siden de forstår dåp og nat</w:t>
      </w:r>
      <w:r w:rsidR="00CA743E" w:rsidRPr="00E915CC">
        <w:rPr>
          <w:lang w:val="nb-NO"/>
        </w:rPr>
        <w:t>t</w:t>
      </w:r>
      <w:r w:rsidR="00CA743E" w:rsidRPr="00E915CC">
        <w:rPr>
          <w:lang w:val="nb-NO"/>
        </w:rPr>
        <w:t>verd som lydighetshandlinger</w:t>
      </w:r>
      <w:r w:rsidRPr="00E915CC">
        <w:rPr>
          <w:lang w:val="nb-NO"/>
        </w:rPr>
        <w:t xml:space="preserve">, innstiftet for å bekrefte </w:t>
      </w:r>
      <w:r w:rsidR="001545A0" w:rsidRPr="00E915CC">
        <w:rPr>
          <w:lang w:val="nb-NO"/>
        </w:rPr>
        <w:t>sin åndelighet (spiritualitet).</w:t>
      </w:r>
      <w:r w:rsidR="00523D04" w:rsidRPr="00E915CC">
        <w:rPr>
          <w:lang w:val="nb-NO"/>
        </w:rPr>
        <w:t xml:space="preserve">  </w:t>
      </w:r>
    </w:p>
    <w:p w:rsidR="00637E3E" w:rsidRPr="00E25A8E" w:rsidRDefault="003E6764" w:rsidP="003768E7">
      <w:pPr>
        <w:pStyle w:val="innskuttlinje"/>
      </w:pPr>
      <w:r w:rsidRPr="00E25A8E">
        <w:t xml:space="preserve">  </w:t>
      </w:r>
    </w:p>
    <w:p w:rsidR="00B03A06" w:rsidRPr="00E915CC" w:rsidRDefault="003E6764" w:rsidP="007E7F8C">
      <w:pPr>
        <w:pStyle w:val="Anm0"/>
        <w:rPr>
          <w:lang w:val="nb-NO"/>
        </w:rPr>
      </w:pPr>
      <w:r w:rsidRPr="00651F0D">
        <w:rPr>
          <w:rStyle w:val="Sterkutheving"/>
          <w:sz w:val="24"/>
          <w:lang w:val="nb-NO"/>
        </w:rPr>
        <w:t xml:space="preserve">Anm 2.  </w:t>
      </w:r>
      <w:r w:rsidR="0015745E" w:rsidRPr="00651F0D">
        <w:rPr>
          <w:rStyle w:val="Sterkutheving"/>
          <w:sz w:val="24"/>
          <w:lang w:val="nb-NO"/>
        </w:rPr>
        <w:t xml:space="preserve">Guds ord </w:t>
      </w:r>
      <w:r w:rsidR="00523D04" w:rsidRPr="00651F0D">
        <w:rPr>
          <w:rStyle w:val="Sterkutheving"/>
          <w:sz w:val="24"/>
          <w:lang w:val="nb-NO"/>
        </w:rPr>
        <w:t>«</w:t>
      </w:r>
      <w:r w:rsidR="0015745E" w:rsidRPr="00651F0D">
        <w:rPr>
          <w:rStyle w:val="Sterkutheving"/>
          <w:sz w:val="24"/>
          <w:lang w:val="nb-NO"/>
        </w:rPr>
        <w:t>innfatter</w:t>
      </w:r>
      <w:r w:rsidR="00523D04" w:rsidRPr="00651F0D">
        <w:rPr>
          <w:rStyle w:val="Sterkutheving"/>
          <w:sz w:val="24"/>
          <w:lang w:val="nb-NO"/>
        </w:rPr>
        <w:t>»</w:t>
      </w:r>
      <w:r w:rsidR="0015745E" w:rsidRPr="00651F0D">
        <w:rPr>
          <w:rStyle w:val="Sterkutheving"/>
          <w:sz w:val="24"/>
          <w:lang w:val="nb-NO"/>
        </w:rPr>
        <w:t xml:space="preserve"> tegnet</w:t>
      </w:r>
      <w:r w:rsidR="00523D04" w:rsidRPr="00651F0D">
        <w:rPr>
          <w:rStyle w:val="Sterkutheving"/>
          <w:sz w:val="24"/>
          <w:lang w:val="nb-NO"/>
        </w:rPr>
        <w:t xml:space="preserve">.  </w:t>
      </w:r>
      <w:r w:rsidR="00523D04" w:rsidRPr="00651F0D">
        <w:rPr>
          <w:rStyle w:val="Sterkutheving"/>
          <w:b w:val="0"/>
          <w:sz w:val="24"/>
          <w:lang w:val="nb-NO"/>
        </w:rPr>
        <w:t>Dette er</w:t>
      </w:r>
      <w:r w:rsidR="00523D04" w:rsidRPr="00651F0D">
        <w:rPr>
          <w:rStyle w:val="Sterkutheving"/>
          <w:sz w:val="24"/>
          <w:lang w:val="nb-NO"/>
        </w:rPr>
        <w:t xml:space="preserve"> </w:t>
      </w:r>
      <w:r w:rsidRPr="00E915CC">
        <w:rPr>
          <w:lang w:val="nb-NO"/>
        </w:rPr>
        <w:t xml:space="preserve">billedspråk fra gullsmedverkstedet.  Poenget fremkommer ved </w:t>
      </w:r>
      <w:r w:rsidRPr="00E915CC">
        <w:rPr>
          <w:i/>
          <w:lang w:val="nb-NO"/>
        </w:rPr>
        <w:t>likhet</w:t>
      </w:r>
      <w:r w:rsidRPr="00E915CC">
        <w:rPr>
          <w:lang w:val="nb-NO"/>
        </w:rPr>
        <w:t xml:space="preserve"> (metafor): </w:t>
      </w:r>
      <w:r w:rsidR="007B3CE7" w:rsidRPr="00E915CC">
        <w:rPr>
          <w:lang w:val="nb-NO"/>
        </w:rPr>
        <w:t>Gulls</w:t>
      </w:r>
      <w:r w:rsidRPr="00E915CC">
        <w:rPr>
          <w:lang w:val="nb-NO"/>
        </w:rPr>
        <w:t xml:space="preserve">meden </w:t>
      </w:r>
      <w:r w:rsidR="00D91D79" w:rsidRPr="00E915CC">
        <w:rPr>
          <w:lang w:val="nb-NO"/>
        </w:rPr>
        <w:t xml:space="preserve">innfatter perlen i ringen.  I dåpen blir </w:t>
      </w:r>
      <w:r w:rsidR="00B03A06" w:rsidRPr="00E915CC">
        <w:rPr>
          <w:lang w:val="nb-NO"/>
        </w:rPr>
        <w:t xml:space="preserve">vannet innfattet i Ordet </w:t>
      </w:r>
      <w:r w:rsidR="00D91D79" w:rsidRPr="00E915CC">
        <w:rPr>
          <w:lang w:val="nb-NO"/>
        </w:rPr>
        <w:t xml:space="preserve">med </w:t>
      </w:r>
      <w:proofErr w:type="gramStart"/>
      <w:r w:rsidRPr="00E915CC">
        <w:rPr>
          <w:i/>
          <w:lang w:val="nb-NO"/>
        </w:rPr>
        <w:t xml:space="preserve">døpeordet </w:t>
      </w:r>
      <w:r w:rsidRPr="00E915CC">
        <w:rPr>
          <w:lang w:val="nb-NO"/>
        </w:rPr>
        <w:t xml:space="preserve"> ”i</w:t>
      </w:r>
      <w:proofErr w:type="gramEnd"/>
      <w:r w:rsidRPr="00E915CC">
        <w:rPr>
          <w:lang w:val="nb-NO"/>
        </w:rPr>
        <w:t xml:space="preserve"> Faderens og Sønnens og Den Hellige Ånds navn”.  </w:t>
      </w:r>
      <w:r w:rsidR="00D91D79" w:rsidRPr="00E915CC">
        <w:rPr>
          <w:lang w:val="nb-NO"/>
        </w:rPr>
        <w:t xml:space="preserve">I Nattverden blir brød og vin innfattet i Guds Ord med </w:t>
      </w:r>
      <w:r w:rsidR="00D91D79" w:rsidRPr="00E915CC">
        <w:rPr>
          <w:i/>
          <w:lang w:val="nb-NO"/>
        </w:rPr>
        <w:t>Kristi in</w:t>
      </w:r>
      <w:r w:rsidR="00D91D79" w:rsidRPr="00E915CC">
        <w:rPr>
          <w:i/>
          <w:lang w:val="nb-NO"/>
        </w:rPr>
        <w:t>n</w:t>
      </w:r>
      <w:r w:rsidR="00D91D79" w:rsidRPr="00E915CC">
        <w:rPr>
          <w:i/>
          <w:lang w:val="nb-NO"/>
        </w:rPr>
        <w:t>stiftelsesord</w:t>
      </w:r>
      <w:r w:rsidR="00D91D79" w:rsidRPr="00E915CC">
        <w:rPr>
          <w:lang w:val="nb-NO"/>
        </w:rPr>
        <w:t xml:space="preserve">.  </w:t>
      </w:r>
    </w:p>
    <w:p w:rsidR="00E8498A" w:rsidRPr="00E915CC" w:rsidRDefault="003E6764" w:rsidP="007E7F8C">
      <w:pPr>
        <w:pStyle w:val="Anm0"/>
        <w:rPr>
          <w:lang w:val="nb-NO"/>
        </w:rPr>
      </w:pPr>
      <w:r w:rsidRPr="00651F0D">
        <w:rPr>
          <w:rStyle w:val="Sterkutheving"/>
          <w:sz w:val="24"/>
          <w:lang w:val="nb-NO"/>
        </w:rPr>
        <w:t xml:space="preserve">Anm 3.  </w:t>
      </w:r>
      <w:r w:rsidR="00B03A06" w:rsidRPr="00651F0D">
        <w:rPr>
          <w:rStyle w:val="Sterkutheving"/>
          <w:sz w:val="24"/>
          <w:lang w:val="nb-NO"/>
        </w:rPr>
        <w:t xml:space="preserve">Kirkefader </w:t>
      </w:r>
      <w:r w:rsidRPr="00651F0D">
        <w:rPr>
          <w:rStyle w:val="Sterkutheving"/>
          <w:sz w:val="24"/>
          <w:lang w:val="nb-NO"/>
        </w:rPr>
        <w:t>Augustin (d 430)</w:t>
      </w:r>
      <w:r w:rsidRPr="00651F0D">
        <w:rPr>
          <w:rStyle w:val="Sterkutheving"/>
          <w:lang w:val="nb-NO"/>
        </w:rPr>
        <w:t xml:space="preserve"> </w:t>
      </w:r>
      <w:r w:rsidRPr="00E915CC">
        <w:rPr>
          <w:lang w:val="nb-NO"/>
        </w:rPr>
        <w:t>var den første som utformet en sakramentl</w:t>
      </w:r>
      <w:r w:rsidRPr="00E915CC">
        <w:rPr>
          <w:lang w:val="nb-NO"/>
        </w:rPr>
        <w:t>æ</w:t>
      </w:r>
      <w:r w:rsidRPr="00E915CC">
        <w:rPr>
          <w:lang w:val="nb-NO"/>
        </w:rPr>
        <w:t>re med karakteristiske definisjoner og distinksjoner.  Uttrykket ”</w:t>
      </w:r>
      <w:r w:rsidRPr="00E915CC">
        <w:rPr>
          <w:i/>
          <w:lang w:val="nb-NO"/>
        </w:rPr>
        <w:t>det synlige ord</w:t>
      </w:r>
      <w:r w:rsidRPr="00E915CC">
        <w:rPr>
          <w:lang w:val="nb-NO"/>
        </w:rPr>
        <w:t>” (ve</w:t>
      </w:r>
      <w:r w:rsidRPr="00E915CC">
        <w:rPr>
          <w:lang w:val="nb-NO"/>
        </w:rPr>
        <w:t>r</w:t>
      </w:r>
      <w:r w:rsidRPr="00E915CC">
        <w:rPr>
          <w:lang w:val="nb-NO"/>
        </w:rPr>
        <w:t>bum visibile) sikter til den sakramentale forening</w:t>
      </w:r>
      <w:r w:rsidRPr="00E915CC">
        <w:rPr>
          <w:i/>
          <w:lang w:val="nb-NO"/>
        </w:rPr>
        <w:t xml:space="preserve">, </w:t>
      </w:r>
      <w:r w:rsidRPr="00E915CC">
        <w:rPr>
          <w:lang w:val="nb-NO"/>
        </w:rPr>
        <w:t>definert slik: ”</w:t>
      </w:r>
      <w:r w:rsidRPr="00E915CC">
        <w:rPr>
          <w:i/>
          <w:lang w:val="nb-NO"/>
        </w:rPr>
        <w:t>Ordet kommer til el</w:t>
      </w:r>
      <w:r w:rsidRPr="00E915CC">
        <w:rPr>
          <w:i/>
          <w:lang w:val="nb-NO"/>
        </w:rPr>
        <w:t>e</w:t>
      </w:r>
      <w:r w:rsidRPr="00E915CC">
        <w:rPr>
          <w:i/>
          <w:lang w:val="nb-NO"/>
        </w:rPr>
        <w:t>mentet og gjør sakrame</w:t>
      </w:r>
      <w:r w:rsidRPr="00E915CC">
        <w:rPr>
          <w:lang w:val="nb-NO"/>
        </w:rPr>
        <w:t>ntet” (accedat verbum et fit sacramentum), SK Dåpen 18</w:t>
      </w:r>
      <w:r w:rsidR="00D91D79" w:rsidRPr="00E915CC">
        <w:rPr>
          <w:lang w:val="nb-NO"/>
        </w:rPr>
        <w:t xml:space="preserve">.  </w:t>
      </w:r>
      <w:r w:rsidRPr="00E915CC">
        <w:rPr>
          <w:lang w:val="nb-NO"/>
        </w:rPr>
        <w:t>Apol 13:5.  Jf FC Ep 7:7, 15, SD 7:14, 35-39.</w:t>
      </w:r>
    </w:p>
    <w:p w:rsidR="003E6764" w:rsidRPr="00E915CC" w:rsidRDefault="00E8498A" w:rsidP="007E7F8C">
      <w:pPr>
        <w:pStyle w:val="Anm0"/>
        <w:rPr>
          <w:lang w:val="nb-NO"/>
        </w:rPr>
      </w:pPr>
      <w:r w:rsidRPr="00E915CC">
        <w:rPr>
          <w:lang w:val="nb-NO"/>
        </w:rPr>
        <w:t>Augustins d</w:t>
      </w:r>
      <w:r w:rsidR="003E6764" w:rsidRPr="00E915CC">
        <w:rPr>
          <w:lang w:val="nb-NO"/>
        </w:rPr>
        <w:t xml:space="preserve">efinisjon er </w:t>
      </w:r>
      <w:r w:rsidR="00523D04" w:rsidRPr="00E915CC">
        <w:rPr>
          <w:lang w:val="nb-NO"/>
        </w:rPr>
        <w:t xml:space="preserve">logisk sett </w:t>
      </w:r>
      <w:r w:rsidR="003E6764" w:rsidRPr="00E915CC">
        <w:rPr>
          <w:lang w:val="nb-NO"/>
        </w:rPr>
        <w:t xml:space="preserve">tvetydig.  Hva ”gjør” ordet?  Etablerer Ordet en kobling mellom to virkeligheter - en åndelig og </w:t>
      </w:r>
      <w:proofErr w:type="gramStart"/>
      <w:r w:rsidR="003E6764" w:rsidRPr="00E915CC">
        <w:rPr>
          <w:lang w:val="nb-NO"/>
        </w:rPr>
        <w:t>en</w:t>
      </w:r>
      <w:proofErr w:type="gramEnd"/>
      <w:r w:rsidR="003E6764" w:rsidRPr="00E915CC">
        <w:rPr>
          <w:lang w:val="nb-NO"/>
        </w:rPr>
        <w:t xml:space="preserve"> materiell?  Melanchton og Luther (bekjennelsesskriftene) representerer den bibelske skapertro</w:t>
      </w:r>
      <w:r w:rsidR="00D91D79" w:rsidRPr="00E915CC">
        <w:rPr>
          <w:lang w:val="nb-NO"/>
        </w:rPr>
        <w:t>.  Gud er suveren i sin handlende allmakt</w:t>
      </w:r>
      <w:r w:rsidR="007F5461" w:rsidRPr="00E915CC">
        <w:rPr>
          <w:lang w:val="nb-NO"/>
        </w:rPr>
        <w:t xml:space="preserve">.  Han </w:t>
      </w:r>
      <w:r w:rsidR="003E6764" w:rsidRPr="00E915CC">
        <w:rPr>
          <w:lang w:val="nb-NO"/>
        </w:rPr>
        <w:t xml:space="preserve">gjør hva han sier og gir sine gaver i tegnets skikkelse.  </w:t>
      </w:r>
      <w:r w:rsidR="001D3601" w:rsidRPr="00E915CC">
        <w:rPr>
          <w:lang w:val="nb-NO"/>
        </w:rPr>
        <w:t>S</w:t>
      </w:r>
      <w:r w:rsidR="001D3601" w:rsidRPr="00E915CC">
        <w:rPr>
          <w:lang w:val="nb-NO"/>
        </w:rPr>
        <w:t>a</w:t>
      </w:r>
      <w:r w:rsidR="001D3601" w:rsidRPr="00E915CC">
        <w:rPr>
          <w:lang w:val="nb-NO"/>
        </w:rPr>
        <w:t>ken er entydig.</w:t>
      </w:r>
    </w:p>
    <w:p w:rsidR="00443EA9" w:rsidRPr="00E915CC" w:rsidRDefault="003E6764" w:rsidP="007E7F8C">
      <w:pPr>
        <w:pStyle w:val="Anm0"/>
        <w:rPr>
          <w:lang w:val="nb-NO"/>
        </w:rPr>
      </w:pPr>
      <w:r w:rsidRPr="00E915CC">
        <w:rPr>
          <w:lang w:val="nb-NO"/>
        </w:rPr>
        <w:t xml:space="preserve">Også Augustin vedkjente seg </w:t>
      </w:r>
      <w:r w:rsidRPr="00E915CC">
        <w:rPr>
          <w:i/>
          <w:lang w:val="nb-NO"/>
        </w:rPr>
        <w:t>Ordets skaperkraft</w:t>
      </w:r>
      <w:r w:rsidRPr="00E915CC">
        <w:rPr>
          <w:lang w:val="nb-NO"/>
        </w:rPr>
        <w:t xml:space="preserve">, som i dåpen er </w:t>
      </w:r>
      <w:r w:rsidRPr="00E915CC">
        <w:rPr>
          <w:i/>
          <w:lang w:val="nb-NO"/>
        </w:rPr>
        <w:t>døpeordene</w:t>
      </w:r>
      <w:r w:rsidRPr="00E915CC">
        <w:rPr>
          <w:lang w:val="nb-NO"/>
        </w:rPr>
        <w:t xml:space="preserve">, og i nattverden </w:t>
      </w:r>
      <w:r w:rsidRPr="00E915CC">
        <w:rPr>
          <w:i/>
          <w:lang w:val="nb-NO"/>
        </w:rPr>
        <w:t>Kristi ord</w:t>
      </w:r>
      <w:r w:rsidRPr="00E915CC">
        <w:rPr>
          <w:lang w:val="nb-NO"/>
        </w:rPr>
        <w:t xml:space="preserve"> over brød og vin (konsekrasjonsordene).  </w:t>
      </w:r>
      <w:r w:rsidR="00627953" w:rsidRPr="00E915CC">
        <w:rPr>
          <w:lang w:val="nb-NO"/>
        </w:rPr>
        <w:t>Dette svarer til den gamle kirkes tale om ”de hellige ting” (ta hagia, dualis), som i nattverden har brødets og vinens skikkelser.</w:t>
      </w:r>
    </w:p>
    <w:p w:rsidR="003E6764" w:rsidRPr="00E915CC" w:rsidRDefault="003E6764" w:rsidP="007E7F8C">
      <w:pPr>
        <w:pStyle w:val="Anm0"/>
        <w:rPr>
          <w:lang w:val="nb-NO"/>
        </w:rPr>
      </w:pPr>
      <w:r w:rsidRPr="00E915CC">
        <w:rPr>
          <w:lang w:val="nb-NO"/>
        </w:rPr>
        <w:t xml:space="preserve">Med hensyn til </w:t>
      </w:r>
      <w:r w:rsidRPr="00E915CC">
        <w:rPr>
          <w:i/>
          <w:lang w:val="nb-NO"/>
        </w:rPr>
        <w:t>troen</w:t>
      </w:r>
      <w:r w:rsidRPr="00E915CC">
        <w:rPr>
          <w:lang w:val="nb-NO"/>
        </w:rPr>
        <w:t xml:space="preserve"> er </w:t>
      </w:r>
      <w:r w:rsidRPr="00E915CC">
        <w:rPr>
          <w:i/>
          <w:lang w:val="nb-NO"/>
        </w:rPr>
        <w:t>virkningen den samme</w:t>
      </w:r>
      <w:r w:rsidRPr="00E915CC">
        <w:rPr>
          <w:lang w:val="nb-NO"/>
        </w:rPr>
        <w:t xml:space="preserve"> (idem est effectus verbi </w:t>
      </w:r>
      <w:proofErr w:type="gramStart"/>
      <w:r w:rsidRPr="00E915CC">
        <w:rPr>
          <w:lang w:val="nb-NO"/>
        </w:rPr>
        <w:t>et</w:t>
      </w:r>
      <w:proofErr w:type="gramEnd"/>
      <w:r w:rsidRPr="00E915CC">
        <w:rPr>
          <w:lang w:val="nb-NO"/>
        </w:rPr>
        <w:t xml:space="preserve"> ritus)</w:t>
      </w:r>
      <w:r w:rsidRPr="00E915CC">
        <w:rPr>
          <w:i/>
          <w:lang w:val="nb-NO"/>
        </w:rPr>
        <w:t>,</w:t>
      </w:r>
      <w:r w:rsidRPr="00E915CC">
        <w:rPr>
          <w:lang w:val="nb-NO"/>
        </w:rPr>
        <w:t xml:space="preserve"> e</w:t>
      </w:r>
      <w:r w:rsidRPr="00E915CC">
        <w:rPr>
          <w:lang w:val="nb-NO"/>
        </w:rPr>
        <w:t>n</w:t>
      </w:r>
      <w:r w:rsidRPr="00E915CC">
        <w:rPr>
          <w:lang w:val="nb-NO"/>
        </w:rPr>
        <w:t xml:space="preserve">ten Guds ord lyder for ørene, eller trer </w:t>
      </w:r>
      <w:r w:rsidR="004C20AB" w:rsidRPr="00E915CC">
        <w:rPr>
          <w:lang w:val="nb-NO"/>
        </w:rPr>
        <w:t xml:space="preserve">fram </w:t>
      </w:r>
      <w:r w:rsidRPr="00E915CC">
        <w:rPr>
          <w:lang w:val="nb-NO"/>
        </w:rPr>
        <w:t>for øynene i sakramentets skikkelse</w:t>
      </w:r>
      <w:r w:rsidR="00E8498A" w:rsidRPr="00E915CC">
        <w:rPr>
          <w:lang w:val="nb-NO"/>
        </w:rPr>
        <w:t>r</w:t>
      </w:r>
      <w:r w:rsidRPr="00E915CC">
        <w:rPr>
          <w:lang w:val="nb-NO"/>
        </w:rPr>
        <w:t xml:space="preserve"> - lik et maleri av Ordet, Apol 13:5 (jf 12:42 – næring på så mange måter).  </w:t>
      </w:r>
    </w:p>
    <w:p w:rsidR="00E44759" w:rsidRPr="00E915CC" w:rsidRDefault="003E6764" w:rsidP="007E7F8C">
      <w:pPr>
        <w:pStyle w:val="Anm0"/>
        <w:rPr>
          <w:lang w:val="nb-NO"/>
        </w:rPr>
      </w:pPr>
      <w:r w:rsidRPr="00E915CC">
        <w:rPr>
          <w:lang w:val="nb-NO"/>
        </w:rPr>
        <w:t xml:space="preserve">Augustins definisjon ble senere </w:t>
      </w:r>
      <w:r w:rsidRPr="00E915CC">
        <w:rPr>
          <w:i/>
          <w:lang w:val="nb-NO"/>
        </w:rPr>
        <w:t>oppfattet</w:t>
      </w:r>
      <w:r w:rsidRPr="00E915CC">
        <w:rPr>
          <w:lang w:val="nb-NO"/>
        </w:rPr>
        <w:t xml:space="preserve"> på dualistisk vis</w:t>
      </w:r>
      <w:proofErr w:type="gramStart"/>
      <w:r w:rsidRPr="00E915CC">
        <w:rPr>
          <w:lang w:val="nb-NO"/>
        </w:rPr>
        <w:t xml:space="preserve"> (spiritualistene og refo</w:t>
      </w:r>
      <w:r w:rsidRPr="00E915CC">
        <w:rPr>
          <w:lang w:val="nb-NO"/>
        </w:rPr>
        <w:t>r</w:t>
      </w:r>
      <w:r w:rsidRPr="00E915CC">
        <w:rPr>
          <w:lang w:val="nb-NO"/>
        </w:rPr>
        <w:t>merte samfunn i tradisjoner fra Zwingli og Calvin.</w:t>
      </w:r>
      <w:proofErr w:type="gramEnd"/>
      <w:r w:rsidRPr="00E915CC">
        <w:rPr>
          <w:lang w:val="nb-NO"/>
        </w:rPr>
        <w:t xml:space="preserve">  </w:t>
      </w:r>
      <w:r w:rsidR="00E8498A" w:rsidRPr="00E915CC">
        <w:rPr>
          <w:lang w:val="nb-NO"/>
        </w:rPr>
        <w:t xml:space="preserve">Denne tenkemåte </w:t>
      </w:r>
      <w:r w:rsidRPr="00E915CC">
        <w:rPr>
          <w:lang w:val="nb-NO"/>
        </w:rPr>
        <w:t xml:space="preserve">lar seg utforme på mange vis </w:t>
      </w:r>
      <w:r w:rsidR="007F5461" w:rsidRPr="00E915CC">
        <w:rPr>
          <w:lang w:val="nb-NO"/>
        </w:rPr>
        <w:t xml:space="preserve">i den hensikt å </w:t>
      </w:r>
      <w:r w:rsidRPr="00E915CC">
        <w:rPr>
          <w:lang w:val="nb-NO"/>
        </w:rPr>
        <w:t xml:space="preserve">tilsløre det underliggende standpunkt, at man </w:t>
      </w:r>
      <w:r w:rsidRPr="00E915CC">
        <w:rPr>
          <w:i/>
          <w:lang w:val="nb-NO"/>
        </w:rPr>
        <w:t>skiller</w:t>
      </w:r>
      <w:r w:rsidRPr="00E915CC">
        <w:rPr>
          <w:lang w:val="nb-NO"/>
        </w:rPr>
        <w:t xml:space="preserve"> mellom elementet som vi ser, og den åndelige virkelighet som vi hører.  Da må s</w:t>
      </w:r>
      <w:r w:rsidRPr="00E915CC">
        <w:rPr>
          <w:lang w:val="nb-NO"/>
        </w:rPr>
        <w:t>a</w:t>
      </w:r>
      <w:r w:rsidRPr="00E915CC">
        <w:rPr>
          <w:lang w:val="nb-NO"/>
        </w:rPr>
        <w:t xml:space="preserve">kramentet være </w:t>
      </w:r>
      <w:r w:rsidRPr="00E915CC">
        <w:rPr>
          <w:i/>
          <w:lang w:val="nb-NO"/>
        </w:rPr>
        <w:t>et tegn som viser ut over seg</w:t>
      </w:r>
      <w:r w:rsidRPr="00E915CC">
        <w:rPr>
          <w:lang w:val="nb-NO"/>
        </w:rPr>
        <w:t xml:space="preserve"> </w:t>
      </w:r>
      <w:r w:rsidRPr="00E915CC">
        <w:rPr>
          <w:i/>
          <w:lang w:val="nb-NO"/>
        </w:rPr>
        <w:t>selv</w:t>
      </w:r>
      <w:r w:rsidRPr="00E915CC">
        <w:rPr>
          <w:lang w:val="nb-NO"/>
        </w:rPr>
        <w:t xml:space="preserve"> til en åndelig virkelighet (jf alleg</w:t>
      </w:r>
      <w:r w:rsidRPr="00E915CC">
        <w:rPr>
          <w:lang w:val="nb-NO"/>
        </w:rPr>
        <w:t>o</w:t>
      </w:r>
      <w:r w:rsidRPr="00E915CC">
        <w:rPr>
          <w:lang w:val="nb-NO"/>
        </w:rPr>
        <w:t xml:space="preserve">risk bibeltolkning).  Med stor konsekvens må man </w:t>
      </w:r>
      <w:r w:rsidR="007F5461" w:rsidRPr="00E915CC">
        <w:rPr>
          <w:lang w:val="nb-NO"/>
        </w:rPr>
        <w:t>u</w:t>
      </w:r>
      <w:r w:rsidRPr="00E915CC">
        <w:rPr>
          <w:lang w:val="nb-NO"/>
        </w:rPr>
        <w:t xml:space="preserve">nderkjenne Kristi </w:t>
      </w:r>
      <w:r w:rsidR="00B03A06" w:rsidRPr="00E915CC">
        <w:rPr>
          <w:lang w:val="nb-NO"/>
        </w:rPr>
        <w:t xml:space="preserve">skaperord </w:t>
      </w:r>
      <w:r w:rsidRPr="00E915CC">
        <w:rPr>
          <w:lang w:val="nb-NO"/>
        </w:rPr>
        <w:t>over fremsatt brød og vin (jf kenose-læren)</w:t>
      </w:r>
      <w:r w:rsidR="007F5461" w:rsidRPr="00E915CC">
        <w:rPr>
          <w:lang w:val="nb-NO"/>
        </w:rPr>
        <w:t xml:space="preserve"> til fordel for </w:t>
      </w:r>
      <w:r w:rsidRPr="00E915CC">
        <w:rPr>
          <w:lang w:val="nb-NO"/>
        </w:rPr>
        <w:t>menneske</w:t>
      </w:r>
      <w:r w:rsidR="007F5461" w:rsidRPr="00E915CC">
        <w:rPr>
          <w:lang w:val="nb-NO"/>
        </w:rPr>
        <w:t>ts lydighetshandling</w:t>
      </w:r>
      <w:r w:rsidR="00B03A06" w:rsidRPr="00E915CC">
        <w:rPr>
          <w:lang w:val="nb-NO"/>
        </w:rPr>
        <w:t xml:space="preserve">.  </w:t>
      </w:r>
      <w:r w:rsidRPr="00E915CC">
        <w:rPr>
          <w:lang w:val="nb-NO"/>
        </w:rPr>
        <w:t xml:space="preserve">   </w:t>
      </w:r>
    </w:p>
    <w:p w:rsidR="003E6764" w:rsidRPr="00E915CC" w:rsidRDefault="00E44759" w:rsidP="007E7F8C">
      <w:pPr>
        <w:pStyle w:val="Anm0"/>
        <w:rPr>
          <w:lang w:val="nb-NO"/>
        </w:rPr>
      </w:pPr>
      <w:r w:rsidRPr="00E915CC">
        <w:rPr>
          <w:lang w:val="nb-NO"/>
        </w:rPr>
        <w:t xml:space="preserve">Karakteristisk for reformert teologi er </w:t>
      </w:r>
      <w:r w:rsidRPr="00E915CC">
        <w:rPr>
          <w:i/>
          <w:lang w:val="nb-NO"/>
        </w:rPr>
        <w:t>refleksjon over menighetens åndelighet</w:t>
      </w:r>
      <w:r w:rsidRPr="00E915CC">
        <w:rPr>
          <w:lang w:val="nb-NO"/>
        </w:rPr>
        <w:t xml:space="preserve"> (el spir</w:t>
      </w:r>
      <w:r w:rsidRPr="00E915CC">
        <w:rPr>
          <w:lang w:val="nb-NO"/>
        </w:rPr>
        <w:t>i</w:t>
      </w:r>
      <w:r w:rsidRPr="00E915CC">
        <w:rPr>
          <w:lang w:val="nb-NO"/>
        </w:rPr>
        <w:t xml:space="preserve">tualitet). </w:t>
      </w:r>
      <w:r w:rsidR="003E6764" w:rsidRPr="00E915CC">
        <w:rPr>
          <w:lang w:val="nb-NO"/>
        </w:rPr>
        <w:t xml:space="preserve"> </w:t>
      </w:r>
      <w:r w:rsidRPr="00E915CC">
        <w:rPr>
          <w:lang w:val="nb-NO"/>
        </w:rPr>
        <w:t xml:space="preserve">Med stor konsekvens plasserer man Herrens </w:t>
      </w:r>
      <w:r w:rsidR="007644C6" w:rsidRPr="00E915CC">
        <w:rPr>
          <w:lang w:val="nb-NO"/>
        </w:rPr>
        <w:t>N</w:t>
      </w:r>
      <w:r w:rsidRPr="00E915CC">
        <w:rPr>
          <w:lang w:val="nb-NO"/>
        </w:rPr>
        <w:t xml:space="preserve">attverd under den </w:t>
      </w:r>
      <w:r w:rsidRPr="00E915CC">
        <w:rPr>
          <w:i/>
          <w:lang w:val="nb-NO"/>
        </w:rPr>
        <w:t>tredje</w:t>
      </w:r>
      <w:r w:rsidRPr="00E915CC">
        <w:rPr>
          <w:lang w:val="nb-NO"/>
        </w:rPr>
        <w:t xml:space="preserve"> trosartikkel, som om nattverden er en funksjon av </w:t>
      </w:r>
      <w:r w:rsidRPr="00E915CC">
        <w:rPr>
          <w:i/>
          <w:lang w:val="nb-NO"/>
        </w:rPr>
        <w:t>Åndens</w:t>
      </w:r>
      <w:r w:rsidRPr="00E915CC">
        <w:rPr>
          <w:lang w:val="nb-NO"/>
        </w:rPr>
        <w:t xml:space="preserve"> umiddelbare gjerning i den nattverdfeirende menighet</w:t>
      </w:r>
      <w:r w:rsidRPr="00E915CC">
        <w:rPr>
          <w:i/>
          <w:lang w:val="nb-NO"/>
        </w:rPr>
        <w:t xml:space="preserve">.  </w:t>
      </w:r>
    </w:p>
    <w:p w:rsidR="007F5461" w:rsidRPr="00E915CC" w:rsidRDefault="003E6764" w:rsidP="007E7F8C">
      <w:pPr>
        <w:pStyle w:val="Anm0"/>
        <w:rPr>
          <w:lang w:val="nb-NO"/>
        </w:rPr>
      </w:pPr>
      <w:r w:rsidRPr="00E915CC">
        <w:rPr>
          <w:lang w:val="nb-NO"/>
        </w:rPr>
        <w:lastRenderedPageBreak/>
        <w:t xml:space="preserve">Et </w:t>
      </w:r>
      <w:r w:rsidR="00443EA9" w:rsidRPr="00E915CC">
        <w:rPr>
          <w:lang w:val="nb-NO"/>
        </w:rPr>
        <w:t xml:space="preserve">annet uttrykk er den </w:t>
      </w:r>
      <w:r w:rsidRPr="00E915CC">
        <w:rPr>
          <w:i/>
          <w:lang w:val="nb-NO"/>
        </w:rPr>
        <w:t>tilslørende</w:t>
      </w:r>
      <w:r w:rsidRPr="00E915CC">
        <w:rPr>
          <w:lang w:val="nb-NO"/>
        </w:rPr>
        <w:t xml:space="preserve"> ordbruk</w:t>
      </w:r>
      <w:r w:rsidR="00443EA9" w:rsidRPr="00E915CC">
        <w:rPr>
          <w:lang w:val="nb-NO"/>
        </w:rPr>
        <w:t>.  Man unngår den uforbeholdne b</w:t>
      </w:r>
      <w:r w:rsidR="00443EA9" w:rsidRPr="00E915CC">
        <w:rPr>
          <w:lang w:val="nb-NO"/>
        </w:rPr>
        <w:t>e</w:t>
      </w:r>
      <w:r w:rsidR="00443EA9" w:rsidRPr="00E915CC">
        <w:rPr>
          <w:lang w:val="nb-NO"/>
        </w:rPr>
        <w:t>kjennelse til Kristi ord ”dette er”</w:t>
      </w:r>
      <w:r w:rsidR="00627953" w:rsidRPr="00E915CC">
        <w:rPr>
          <w:lang w:val="nb-NO"/>
        </w:rPr>
        <w:t>,</w:t>
      </w:r>
      <w:r w:rsidR="00443EA9" w:rsidRPr="00E915CC">
        <w:rPr>
          <w:lang w:val="nb-NO"/>
        </w:rPr>
        <w:t xml:space="preserve"> og foretrekker vage og åndeliggjørende talemåter</w:t>
      </w:r>
      <w:r w:rsidR="005E7C6F" w:rsidRPr="00E915CC">
        <w:rPr>
          <w:lang w:val="nb-NO"/>
        </w:rPr>
        <w:t>.  Slik unngår man å istemme Kristi konsekrasjonsord</w:t>
      </w:r>
      <w:r w:rsidR="007F5461" w:rsidRPr="00E915CC">
        <w:rPr>
          <w:lang w:val="nb-NO"/>
        </w:rPr>
        <w:t xml:space="preserve"> i deres likefremme og presise mening</w:t>
      </w:r>
      <w:r w:rsidR="00157A73" w:rsidRPr="00E915CC">
        <w:rPr>
          <w:lang w:val="nb-NO"/>
        </w:rPr>
        <w:t>,</w:t>
      </w:r>
      <w:r w:rsidR="007F5461" w:rsidRPr="00E915CC">
        <w:rPr>
          <w:lang w:val="nb-NO"/>
        </w:rPr>
        <w:t xml:space="preserve"> og tale klart om alterets sakrament (</w:t>
      </w:r>
      <w:r w:rsidRPr="00E915CC">
        <w:rPr>
          <w:lang w:val="nb-NO"/>
        </w:rPr>
        <w:t>realpresens)</w:t>
      </w:r>
      <w:r w:rsidR="007F5461" w:rsidRPr="00E915CC">
        <w:rPr>
          <w:lang w:val="nb-NO"/>
        </w:rPr>
        <w:t xml:space="preserve"> </w:t>
      </w:r>
      <w:r w:rsidRPr="00E915CC">
        <w:rPr>
          <w:lang w:val="nb-NO"/>
        </w:rPr>
        <w:t xml:space="preserve">som mottas med munnen.  </w:t>
      </w:r>
    </w:p>
    <w:p w:rsidR="003E6764" w:rsidRPr="00E915CC" w:rsidRDefault="003E6764" w:rsidP="007E7F8C">
      <w:pPr>
        <w:pStyle w:val="Anm0"/>
        <w:rPr>
          <w:lang w:val="nb-NO"/>
        </w:rPr>
      </w:pPr>
      <w:r w:rsidRPr="00E915CC">
        <w:rPr>
          <w:lang w:val="nb-NO"/>
        </w:rPr>
        <w:t xml:space="preserve">Slike omgåelser hører sammen med </w:t>
      </w:r>
      <w:r w:rsidR="007D4BDD" w:rsidRPr="00E915CC">
        <w:rPr>
          <w:lang w:val="nb-NO"/>
        </w:rPr>
        <w:t xml:space="preserve">tilslørende talemåter om </w:t>
      </w:r>
      <w:r w:rsidRPr="00E915CC">
        <w:rPr>
          <w:lang w:val="nb-NO"/>
        </w:rPr>
        <w:t>rettferdiggjørelse</w:t>
      </w:r>
      <w:r w:rsidR="007D4BDD" w:rsidRPr="00E915CC">
        <w:rPr>
          <w:lang w:val="nb-NO"/>
        </w:rPr>
        <w:t xml:space="preserve"> og helliggjørelse</w:t>
      </w:r>
      <w:r w:rsidR="007F5461" w:rsidRPr="00E915CC">
        <w:rPr>
          <w:lang w:val="nb-NO"/>
        </w:rPr>
        <w:t xml:space="preserve">.  Man taler om syndenes forlatelse for Kristi skyld (frifinnelsen) med forbehold om </w:t>
      </w:r>
      <w:r w:rsidR="007D4BDD" w:rsidRPr="00E915CC">
        <w:rPr>
          <w:lang w:val="nb-NO"/>
        </w:rPr>
        <w:t>fornyelse</w:t>
      </w:r>
      <w:r w:rsidR="00C839F6" w:rsidRPr="00E915CC">
        <w:rPr>
          <w:lang w:val="nb-NO"/>
        </w:rPr>
        <w:t>n i et hellig liv og levnet</w:t>
      </w:r>
      <w:r w:rsidR="00157A73" w:rsidRPr="00E915CC">
        <w:rPr>
          <w:lang w:val="nb-NO"/>
        </w:rPr>
        <w:t xml:space="preserve">, og </w:t>
      </w:r>
      <w:r w:rsidR="00C839F6" w:rsidRPr="00E915CC">
        <w:rPr>
          <w:lang w:val="nb-NO"/>
        </w:rPr>
        <w:t>later som om denne samme</w:t>
      </w:r>
      <w:r w:rsidR="00C839F6" w:rsidRPr="00E915CC">
        <w:rPr>
          <w:lang w:val="nb-NO"/>
        </w:rPr>
        <w:t>n</w:t>
      </w:r>
      <w:r w:rsidR="00C839F6" w:rsidRPr="00E915CC">
        <w:rPr>
          <w:lang w:val="nb-NO"/>
        </w:rPr>
        <w:t xml:space="preserve">blanding av lov og evangelium er av underordnet betydning. </w:t>
      </w:r>
    </w:p>
    <w:p w:rsidR="008F7DED" w:rsidRPr="00E25A8E" w:rsidRDefault="008F7DED" w:rsidP="003768E7">
      <w:pPr>
        <w:pStyle w:val="innskuttlinje"/>
      </w:pPr>
    </w:p>
    <w:p w:rsidR="003E6764" w:rsidRPr="00E915CC" w:rsidRDefault="003E6764" w:rsidP="007E7F8C">
      <w:pPr>
        <w:pStyle w:val="Anm0"/>
        <w:rPr>
          <w:lang w:val="nb-NO"/>
        </w:rPr>
      </w:pPr>
      <w:r w:rsidRPr="00651F0D">
        <w:rPr>
          <w:rStyle w:val="Sterkutheving"/>
          <w:sz w:val="24"/>
          <w:lang w:val="nb-NO"/>
        </w:rPr>
        <w:t xml:space="preserve">Anm 4.  </w:t>
      </w:r>
      <w:r w:rsidR="00C839F6" w:rsidRPr="00651F0D">
        <w:rPr>
          <w:rStyle w:val="Sterkutheving"/>
          <w:sz w:val="24"/>
          <w:lang w:val="nb-NO"/>
        </w:rPr>
        <w:t>Guds Ord er utgangspunktet</w:t>
      </w:r>
      <w:r w:rsidR="00C839F6" w:rsidRPr="00651F0D">
        <w:rPr>
          <w:rStyle w:val="Sterkutheving"/>
          <w:lang w:val="nb-NO"/>
        </w:rPr>
        <w:t xml:space="preserve">. </w:t>
      </w:r>
      <w:r w:rsidR="00523D04" w:rsidRPr="00651F0D">
        <w:rPr>
          <w:rStyle w:val="Sterkutheving"/>
          <w:lang w:val="nb-NO"/>
        </w:rPr>
        <w:t xml:space="preserve"> </w:t>
      </w:r>
      <w:r w:rsidR="00523D04" w:rsidRPr="00651F0D">
        <w:rPr>
          <w:rStyle w:val="Sterkutheving"/>
          <w:b w:val="0"/>
          <w:sz w:val="24"/>
          <w:lang w:val="nb-NO"/>
        </w:rPr>
        <w:t>Kirkens reformatorer</w:t>
      </w:r>
      <w:r w:rsidR="00523D04" w:rsidRPr="00651F0D">
        <w:rPr>
          <w:rStyle w:val="Sterkutheving"/>
          <w:b w:val="0"/>
          <w:lang w:val="nb-NO"/>
        </w:rPr>
        <w:t xml:space="preserve"> </w:t>
      </w:r>
      <w:r w:rsidR="007D4BDD" w:rsidRPr="00E915CC">
        <w:rPr>
          <w:lang w:val="nb-NO"/>
        </w:rPr>
        <w:t xml:space="preserve">tok ikke </w:t>
      </w:r>
      <w:r w:rsidR="00627953" w:rsidRPr="00E915CC">
        <w:rPr>
          <w:lang w:val="nb-NO"/>
        </w:rPr>
        <w:t xml:space="preserve">utgangspunkt </w:t>
      </w:r>
      <w:r w:rsidR="007D4BDD" w:rsidRPr="00E915CC">
        <w:rPr>
          <w:lang w:val="nb-NO"/>
        </w:rPr>
        <w:t xml:space="preserve">i </w:t>
      </w:r>
      <w:r w:rsidR="00627953" w:rsidRPr="00E915CC">
        <w:rPr>
          <w:lang w:val="nb-NO"/>
        </w:rPr>
        <w:t xml:space="preserve">et </w:t>
      </w:r>
      <w:r w:rsidRPr="00E915CC">
        <w:rPr>
          <w:lang w:val="nb-NO"/>
        </w:rPr>
        <w:t>generelt sakramentbegrep</w:t>
      </w:r>
      <w:r w:rsidR="007D4BDD" w:rsidRPr="00E915CC">
        <w:rPr>
          <w:lang w:val="nb-NO"/>
        </w:rPr>
        <w:t xml:space="preserve">, men i </w:t>
      </w:r>
      <w:r w:rsidRPr="00E915CC">
        <w:rPr>
          <w:i/>
          <w:lang w:val="nb-NO"/>
        </w:rPr>
        <w:t>Guds ord</w:t>
      </w:r>
      <w:r w:rsidR="007D4BDD" w:rsidRPr="00E915CC">
        <w:rPr>
          <w:i/>
          <w:lang w:val="nb-NO"/>
        </w:rPr>
        <w:t>.</w:t>
      </w:r>
      <w:r w:rsidRPr="00E915CC">
        <w:rPr>
          <w:lang w:val="nb-NO"/>
        </w:rPr>
        <w:t xml:space="preserve"> </w:t>
      </w:r>
      <w:r w:rsidR="007D4BDD" w:rsidRPr="00E915CC">
        <w:rPr>
          <w:lang w:val="nb-NO"/>
        </w:rPr>
        <w:t xml:space="preserve"> Det </w:t>
      </w:r>
      <w:r w:rsidRPr="00E915CC">
        <w:rPr>
          <w:lang w:val="nb-NO"/>
        </w:rPr>
        <w:t xml:space="preserve">bestemmer hva den enkelte handling står for, som har </w:t>
      </w:r>
      <w:r w:rsidR="00C839F6" w:rsidRPr="00E915CC">
        <w:rPr>
          <w:lang w:val="nb-NO"/>
        </w:rPr>
        <w:t xml:space="preserve">Guds </w:t>
      </w:r>
      <w:r w:rsidRPr="00E915CC">
        <w:rPr>
          <w:lang w:val="nb-NO"/>
        </w:rPr>
        <w:t xml:space="preserve">befaling.  Avgjørende kriterier er Guds </w:t>
      </w:r>
      <w:r w:rsidRPr="00E915CC">
        <w:rPr>
          <w:i/>
          <w:lang w:val="nb-NO"/>
        </w:rPr>
        <w:t>befaling</w:t>
      </w:r>
      <w:r w:rsidRPr="00E915CC">
        <w:rPr>
          <w:lang w:val="nb-NO"/>
        </w:rPr>
        <w:t xml:space="preserve"> og </w:t>
      </w:r>
      <w:r w:rsidRPr="00E915CC">
        <w:rPr>
          <w:i/>
          <w:lang w:val="nb-NO"/>
        </w:rPr>
        <w:t>løfte</w:t>
      </w:r>
      <w:r w:rsidRPr="00E915CC">
        <w:rPr>
          <w:lang w:val="nb-NO"/>
        </w:rPr>
        <w:t xml:space="preserve">.  </w:t>
      </w:r>
    </w:p>
    <w:p w:rsidR="00C839F6" w:rsidRPr="00E915CC" w:rsidRDefault="003E6764" w:rsidP="007E7F8C">
      <w:pPr>
        <w:pStyle w:val="Anm0"/>
        <w:rPr>
          <w:lang w:val="nb-NO"/>
        </w:rPr>
      </w:pPr>
      <w:r w:rsidRPr="00E915CC">
        <w:rPr>
          <w:lang w:val="nb-NO"/>
        </w:rPr>
        <w:t xml:space="preserve">Guds </w:t>
      </w:r>
      <w:r w:rsidRPr="00E915CC">
        <w:rPr>
          <w:i/>
          <w:lang w:val="nb-NO"/>
        </w:rPr>
        <w:t>skapende</w:t>
      </w:r>
      <w:r w:rsidRPr="00E915CC">
        <w:rPr>
          <w:lang w:val="nb-NO"/>
        </w:rPr>
        <w:t xml:space="preserve"> ord er det fremste nådemiddel.  Ved Ordet tar Gud tingen (eleme</w:t>
      </w:r>
      <w:r w:rsidRPr="00E915CC">
        <w:rPr>
          <w:lang w:val="nb-NO"/>
        </w:rPr>
        <w:t>n</w:t>
      </w:r>
      <w:r w:rsidRPr="00E915CC">
        <w:rPr>
          <w:lang w:val="nb-NO"/>
        </w:rPr>
        <w:t xml:space="preserve">tet) i sin tjeneste og </w:t>
      </w:r>
      <w:r w:rsidRPr="00E915CC">
        <w:rPr>
          <w:i/>
          <w:lang w:val="nb-NO"/>
        </w:rPr>
        <w:t>skaper hva Ordet sier</w:t>
      </w:r>
      <w:r w:rsidRPr="00E915CC">
        <w:rPr>
          <w:lang w:val="nb-NO"/>
        </w:rPr>
        <w:t xml:space="preserve">.  Et synlig ord går forut for troen, kaller på troen og styrker den troende med frelsens goder. (CA 13)  </w:t>
      </w:r>
    </w:p>
    <w:p w:rsidR="00157A73" w:rsidRPr="00E915CC" w:rsidRDefault="000A52AD" w:rsidP="007E7F8C">
      <w:pPr>
        <w:pStyle w:val="Anm0"/>
        <w:rPr>
          <w:lang w:val="nb-NO"/>
        </w:rPr>
      </w:pPr>
      <w:r w:rsidRPr="00E915CC">
        <w:rPr>
          <w:lang w:val="nb-NO"/>
        </w:rPr>
        <w:t>Gaven i sakramentets skikkelser blir til frelse for hver den som tror</w:t>
      </w:r>
      <w:r w:rsidR="00C839F6" w:rsidRPr="00E915CC">
        <w:rPr>
          <w:lang w:val="nb-NO"/>
        </w:rPr>
        <w:t xml:space="preserve"> gaven</w:t>
      </w:r>
      <w:r w:rsidRPr="00E915CC">
        <w:rPr>
          <w:lang w:val="nb-NO"/>
        </w:rPr>
        <w:t>.</w:t>
      </w:r>
      <w:r w:rsidR="00C839F6" w:rsidRPr="00E915CC">
        <w:rPr>
          <w:lang w:val="nb-NO"/>
        </w:rPr>
        <w:t xml:space="preserve">  Dåpen står dermed i et bestemt forhold til vår bruk.  Troens gjenstand er Guds </w:t>
      </w:r>
      <w:r w:rsidR="00951BF3" w:rsidRPr="00E915CC">
        <w:rPr>
          <w:lang w:val="nb-NO"/>
        </w:rPr>
        <w:t>rettferdighet i forsoneren Jesus Kristus</w:t>
      </w:r>
      <w:r w:rsidR="00157A73" w:rsidRPr="00E915CC">
        <w:rPr>
          <w:lang w:val="nb-NO"/>
        </w:rPr>
        <w:t xml:space="preserve">.  Guds forsoningsverk i Jesu Kristi død ble gitt den enkelte til del i dåpen </w:t>
      </w:r>
      <w:r w:rsidR="00951BF3" w:rsidRPr="00E915CC">
        <w:rPr>
          <w:lang w:val="nb-NO"/>
        </w:rPr>
        <w:t xml:space="preserve">med løfte om salighet ved troen på ham.  </w:t>
      </w:r>
    </w:p>
    <w:p w:rsidR="003E6764" w:rsidRPr="00E915CC" w:rsidRDefault="00157A73" w:rsidP="007E7F8C">
      <w:pPr>
        <w:pStyle w:val="Anm0"/>
        <w:rPr>
          <w:lang w:val="nb-NO"/>
        </w:rPr>
      </w:pPr>
      <w:r w:rsidRPr="00E915CC">
        <w:rPr>
          <w:lang w:val="nb-NO"/>
        </w:rPr>
        <w:t xml:space="preserve">I det samme forhold står vår bruk av alterets sakrament.  </w:t>
      </w:r>
      <w:r w:rsidR="00951BF3" w:rsidRPr="00E915CC">
        <w:rPr>
          <w:lang w:val="nb-NO"/>
        </w:rPr>
        <w:t xml:space="preserve">Den Hellige Ånd er virksom med Kristi tydningsord om gaven han gir.  Med munnen mottar vi gaven, </w:t>
      </w:r>
      <w:r w:rsidRPr="00E915CC">
        <w:rPr>
          <w:lang w:val="nb-NO"/>
        </w:rPr>
        <w:t xml:space="preserve">som </w:t>
      </w:r>
      <w:r w:rsidR="00951BF3" w:rsidRPr="00E915CC">
        <w:rPr>
          <w:lang w:val="nb-NO"/>
        </w:rPr>
        <w:t xml:space="preserve">troen forholder seg </w:t>
      </w:r>
      <w:r w:rsidRPr="00E915CC">
        <w:rPr>
          <w:lang w:val="nb-NO"/>
        </w:rPr>
        <w:t xml:space="preserve">til </w:t>
      </w:r>
      <w:r w:rsidR="00951BF3" w:rsidRPr="00E915CC">
        <w:rPr>
          <w:lang w:val="nb-NO"/>
        </w:rPr>
        <w:t xml:space="preserve">med tillit til Kristi ord.  Utelukket er </w:t>
      </w:r>
      <w:r w:rsidR="00951BF3" w:rsidRPr="00E915CC">
        <w:rPr>
          <w:i/>
          <w:lang w:val="nb-NO"/>
        </w:rPr>
        <w:t>forvandling</w:t>
      </w:r>
      <w:r w:rsidR="00951BF3" w:rsidRPr="00E915CC">
        <w:rPr>
          <w:lang w:val="nb-NO"/>
        </w:rPr>
        <w:t xml:space="preserve">sepiklesen, men ikke </w:t>
      </w:r>
      <w:r w:rsidR="006A45F8" w:rsidRPr="00E915CC">
        <w:rPr>
          <w:i/>
          <w:lang w:val="nb-NO"/>
        </w:rPr>
        <w:t>tros</w:t>
      </w:r>
      <w:r w:rsidR="006A45F8" w:rsidRPr="00E915CC">
        <w:rPr>
          <w:lang w:val="nb-NO"/>
        </w:rPr>
        <w:t>epiklese</w:t>
      </w:r>
      <w:r w:rsidR="00951BF3" w:rsidRPr="00E915CC">
        <w:rPr>
          <w:lang w:val="nb-NO"/>
        </w:rPr>
        <w:t xml:space="preserve">n – bønnen om </w:t>
      </w:r>
      <w:r w:rsidR="006A45F8" w:rsidRPr="00E915CC">
        <w:rPr>
          <w:lang w:val="nb-NO"/>
        </w:rPr>
        <w:t>Åndens hjelp til å tro Kristi ord.</w:t>
      </w:r>
      <w:r w:rsidR="003E6764" w:rsidRPr="00E915CC">
        <w:rPr>
          <w:lang w:val="nb-NO"/>
        </w:rPr>
        <w:t xml:space="preserve">  </w:t>
      </w:r>
    </w:p>
    <w:p w:rsidR="00523D04" w:rsidRDefault="00523D04" w:rsidP="003768E7">
      <w:pPr>
        <w:pStyle w:val="innskuttlinje"/>
      </w:pPr>
    </w:p>
    <w:p w:rsidR="0015745E" w:rsidRPr="00651F0D" w:rsidRDefault="003E6764" w:rsidP="007E7F8C">
      <w:pPr>
        <w:pStyle w:val="Anm0"/>
        <w:rPr>
          <w:rStyle w:val="Sterkutheving"/>
          <w:lang w:val="nb-NO"/>
        </w:rPr>
      </w:pPr>
      <w:r w:rsidRPr="00651F0D">
        <w:rPr>
          <w:rStyle w:val="Sterkutheving"/>
          <w:sz w:val="24"/>
          <w:lang w:val="nb-NO"/>
        </w:rPr>
        <w:t xml:space="preserve">Anm 5.  </w:t>
      </w:r>
      <w:r w:rsidR="00523D04" w:rsidRPr="00651F0D">
        <w:rPr>
          <w:rStyle w:val="Sterkutheving"/>
          <w:sz w:val="24"/>
          <w:lang w:val="nb-NO"/>
        </w:rPr>
        <w:t>Begrepsparet «</w:t>
      </w:r>
      <w:r w:rsidR="00951BF3" w:rsidRPr="00651F0D">
        <w:rPr>
          <w:rStyle w:val="Sterkutheving"/>
          <w:sz w:val="24"/>
          <w:lang w:val="nb-NO"/>
        </w:rPr>
        <w:t>Ord og Sakrament</w:t>
      </w:r>
      <w:r w:rsidR="00523D04" w:rsidRPr="00651F0D">
        <w:rPr>
          <w:rStyle w:val="Sterkutheving"/>
          <w:sz w:val="24"/>
          <w:lang w:val="nb-NO"/>
        </w:rPr>
        <w:t>»</w:t>
      </w:r>
    </w:p>
    <w:p w:rsidR="0015745E" w:rsidRPr="00E915CC" w:rsidRDefault="003E6764" w:rsidP="007E7F8C">
      <w:pPr>
        <w:pStyle w:val="Anm0"/>
        <w:rPr>
          <w:lang w:val="nb-NO"/>
        </w:rPr>
      </w:pPr>
      <w:r w:rsidRPr="00E915CC">
        <w:rPr>
          <w:lang w:val="nb-NO"/>
        </w:rPr>
        <w:t>Evangeliet meddeler Guds frelsesverk med ord som høres</w:t>
      </w:r>
      <w:r w:rsidR="00157A73" w:rsidRPr="00E915CC">
        <w:rPr>
          <w:lang w:val="nb-NO"/>
        </w:rPr>
        <w:t xml:space="preserve"> forkynt</w:t>
      </w:r>
      <w:r w:rsidRPr="00E915CC">
        <w:rPr>
          <w:lang w:val="nb-NO"/>
        </w:rPr>
        <w:t xml:space="preserve">, og med ord som ses </w:t>
      </w:r>
      <w:r w:rsidR="00157A73" w:rsidRPr="00E915CC">
        <w:rPr>
          <w:lang w:val="nb-NO"/>
        </w:rPr>
        <w:t xml:space="preserve">og blir utdelt </w:t>
      </w:r>
      <w:r w:rsidRPr="00E915CC">
        <w:rPr>
          <w:lang w:val="nb-NO"/>
        </w:rPr>
        <w:t>i elementets skikkelse</w:t>
      </w:r>
      <w:r w:rsidR="00951BF3" w:rsidRPr="00E915CC">
        <w:rPr>
          <w:lang w:val="nb-NO"/>
        </w:rPr>
        <w:t>r</w:t>
      </w:r>
      <w:r w:rsidRPr="00E915CC">
        <w:rPr>
          <w:lang w:val="nb-NO"/>
        </w:rPr>
        <w:t>.  Det er Kristi befalingsord som binder oss til rikdommen i Guds frelseshusholdning, markert med sideordningen ”</w:t>
      </w:r>
      <w:r w:rsidRPr="00E915CC">
        <w:rPr>
          <w:i/>
          <w:lang w:val="nb-NO"/>
        </w:rPr>
        <w:t>Ord og Sakr</w:t>
      </w:r>
      <w:r w:rsidRPr="00E915CC">
        <w:rPr>
          <w:i/>
          <w:lang w:val="nb-NO"/>
        </w:rPr>
        <w:t>a</w:t>
      </w:r>
      <w:r w:rsidRPr="00E915CC">
        <w:rPr>
          <w:i/>
          <w:lang w:val="nb-NO"/>
        </w:rPr>
        <w:t>ment</w:t>
      </w:r>
      <w:r w:rsidRPr="00E915CC">
        <w:rPr>
          <w:lang w:val="nb-NO"/>
        </w:rPr>
        <w:t>” alternativt ”</w:t>
      </w:r>
      <w:r w:rsidRPr="00E915CC">
        <w:rPr>
          <w:i/>
          <w:lang w:val="nb-NO"/>
        </w:rPr>
        <w:t>Ordet og sakramentene</w:t>
      </w:r>
      <w:r w:rsidRPr="00E915CC">
        <w:rPr>
          <w:lang w:val="nb-NO"/>
        </w:rPr>
        <w:t xml:space="preserve">”, CA 5.    </w:t>
      </w:r>
    </w:p>
    <w:p w:rsidR="003E6764" w:rsidRPr="00E915CC" w:rsidRDefault="003E6764" w:rsidP="007E7F8C">
      <w:pPr>
        <w:pStyle w:val="Anm0"/>
        <w:rPr>
          <w:lang w:val="nb-NO"/>
        </w:rPr>
      </w:pPr>
      <w:r w:rsidRPr="00E915CC">
        <w:rPr>
          <w:lang w:val="nb-NO"/>
        </w:rPr>
        <w:t>I de lutherske bekjennelsesskrifter fins ikke</w:t>
      </w:r>
      <w:r w:rsidR="006A45F8" w:rsidRPr="00E915CC">
        <w:rPr>
          <w:lang w:val="nb-NO"/>
        </w:rPr>
        <w:t xml:space="preserve"> noe</w:t>
      </w:r>
      <w:r w:rsidRPr="00E915CC">
        <w:rPr>
          <w:lang w:val="nb-NO"/>
        </w:rPr>
        <w:t xml:space="preserve"> forsøk på å </w:t>
      </w:r>
      <w:r w:rsidRPr="00E915CC">
        <w:rPr>
          <w:i/>
          <w:lang w:val="nb-NO"/>
        </w:rPr>
        <w:t>begrense</w:t>
      </w:r>
      <w:r w:rsidRPr="00E915CC">
        <w:rPr>
          <w:lang w:val="nb-NO"/>
        </w:rPr>
        <w:t xml:space="preserve"> Ordets og s</w:t>
      </w:r>
      <w:r w:rsidRPr="00E915CC">
        <w:rPr>
          <w:lang w:val="nb-NO"/>
        </w:rPr>
        <w:t>a</w:t>
      </w:r>
      <w:r w:rsidRPr="00E915CC">
        <w:rPr>
          <w:lang w:val="nb-NO"/>
        </w:rPr>
        <w:t xml:space="preserve">kramentenes virkninger i et innbyrdes forhold.  Med hensyn til troen, er virkningen den samme. </w:t>
      </w:r>
      <w:r w:rsidR="006A45F8" w:rsidRPr="00E915CC">
        <w:rPr>
          <w:lang w:val="nb-NO"/>
        </w:rPr>
        <w:t xml:space="preserve"> </w:t>
      </w:r>
      <w:r w:rsidRPr="00E915CC">
        <w:rPr>
          <w:lang w:val="nb-NO"/>
        </w:rPr>
        <w:t xml:space="preserve">Likevel gir Guds Ord anledning til å </w:t>
      </w:r>
      <w:r w:rsidRPr="00E915CC">
        <w:rPr>
          <w:i/>
          <w:lang w:val="nb-NO"/>
        </w:rPr>
        <w:t>beskrive</w:t>
      </w:r>
      <w:r w:rsidRPr="00E915CC">
        <w:rPr>
          <w:lang w:val="nb-NO"/>
        </w:rPr>
        <w:t xml:space="preserve"> den karakteristiske op</w:t>
      </w:r>
      <w:r w:rsidRPr="00E915CC">
        <w:rPr>
          <w:lang w:val="nb-NO"/>
        </w:rPr>
        <w:t>p</w:t>
      </w:r>
      <w:r w:rsidRPr="00E915CC">
        <w:rPr>
          <w:lang w:val="nb-NO"/>
        </w:rPr>
        <w:t>gave</w:t>
      </w:r>
      <w:r w:rsidRPr="00E915CC">
        <w:rPr>
          <w:i/>
          <w:lang w:val="nb-NO"/>
        </w:rPr>
        <w:t xml:space="preserve"> </w:t>
      </w:r>
      <w:r w:rsidRPr="00E915CC">
        <w:rPr>
          <w:lang w:val="nb-NO"/>
        </w:rPr>
        <w:t xml:space="preserve">som dåpen, skriftemålet og Herrens nattverd har </w:t>
      </w:r>
      <w:r w:rsidR="00951BF3" w:rsidRPr="00E915CC">
        <w:rPr>
          <w:lang w:val="nb-NO"/>
        </w:rPr>
        <w:t xml:space="preserve">i Guds frelseshusholdning </w:t>
      </w:r>
      <w:r w:rsidRPr="00E915CC">
        <w:rPr>
          <w:lang w:val="nb-NO"/>
        </w:rPr>
        <w:t xml:space="preserve">- og </w:t>
      </w:r>
      <w:r w:rsidR="006A45F8" w:rsidRPr="00E915CC">
        <w:rPr>
          <w:lang w:val="nb-NO"/>
        </w:rPr>
        <w:t xml:space="preserve">la </w:t>
      </w:r>
      <w:r w:rsidRPr="00E915CC">
        <w:rPr>
          <w:lang w:val="nb-NO"/>
        </w:rPr>
        <w:t>nøye oss med det</w:t>
      </w:r>
      <w:r w:rsidR="00951BF3" w:rsidRPr="00E915CC">
        <w:rPr>
          <w:lang w:val="nb-NO"/>
        </w:rPr>
        <w:t xml:space="preserve">.  </w:t>
      </w:r>
      <w:r w:rsidRPr="00E915CC">
        <w:rPr>
          <w:lang w:val="nb-NO"/>
        </w:rPr>
        <w:t xml:space="preserve"> Apol 13:5.  </w:t>
      </w:r>
    </w:p>
    <w:p w:rsidR="00523D04" w:rsidRDefault="00523D04" w:rsidP="003768E7">
      <w:pPr>
        <w:pStyle w:val="innskuttlinje"/>
      </w:pPr>
    </w:p>
    <w:p w:rsidR="00702914" w:rsidRDefault="00702914">
      <w:pPr>
        <w:spacing w:before="0" w:after="0"/>
        <w:jc w:val="left"/>
        <w:rPr>
          <w:rStyle w:val="Sterk"/>
          <w:rFonts w:ascii="Arial" w:hAnsi="Arial" w:cs="Arial"/>
          <w:sz w:val="24"/>
          <w:szCs w:val="28"/>
        </w:rPr>
      </w:pPr>
      <w:r>
        <w:rPr>
          <w:rStyle w:val="Sterk"/>
        </w:rPr>
        <w:br w:type="page"/>
      </w:r>
    </w:p>
    <w:p w:rsidR="00523D04" w:rsidRPr="00E25A8E" w:rsidRDefault="00523D04" w:rsidP="003768E7">
      <w:pPr>
        <w:pStyle w:val="avsnitt"/>
      </w:pPr>
      <w:r w:rsidRPr="00805BE1">
        <w:rPr>
          <w:rStyle w:val="Sterk"/>
        </w:rPr>
        <w:lastRenderedPageBreak/>
        <w:t>Fra bekjennelsesskriftene.  Om ordet sakrament</w:t>
      </w:r>
      <w:r w:rsidRPr="00E25A8E">
        <w:t xml:space="preserve">.  </w:t>
      </w:r>
    </w:p>
    <w:p w:rsidR="00523D04" w:rsidRPr="00E25A8E" w:rsidRDefault="00523D04" w:rsidP="003768E7">
      <w:pPr>
        <w:pStyle w:val="avsnitt"/>
      </w:pPr>
      <w:r w:rsidRPr="00E25A8E">
        <w:rPr>
          <w:b/>
        </w:rPr>
        <w:t>Melanchton</w:t>
      </w:r>
      <w:r w:rsidRPr="00E25A8E">
        <w:t xml:space="preserve">: ”De gudstjenestehandlinger </w:t>
      </w:r>
      <w:proofErr w:type="gramStart"/>
      <w:r w:rsidRPr="00E25A8E">
        <w:t>/…/</w:t>
      </w:r>
      <w:proofErr w:type="gramEnd"/>
      <w:r w:rsidRPr="00E25A8E">
        <w:t xml:space="preserve"> som har et </w:t>
      </w:r>
      <w:r w:rsidRPr="00E25A8E">
        <w:rPr>
          <w:iCs/>
        </w:rPr>
        <w:t>Guds bud</w:t>
      </w:r>
      <w:r w:rsidRPr="00E25A8E">
        <w:t xml:space="preserve"> for seg og som er tillagt et </w:t>
      </w:r>
      <w:r w:rsidRPr="00E25A8E">
        <w:rPr>
          <w:iCs/>
        </w:rPr>
        <w:t>løfte</w:t>
      </w:r>
      <w:r w:rsidRPr="00E25A8E">
        <w:t xml:space="preserve"> om nåde”, Apol 13:3 (hovedsaken i den nye pakt, 4).  Eller: ”en hellig </w:t>
      </w:r>
      <w:r w:rsidRPr="00E25A8E">
        <w:rPr>
          <w:iCs/>
        </w:rPr>
        <w:t>handling</w:t>
      </w:r>
      <w:r w:rsidRPr="00E25A8E">
        <w:t xml:space="preserve"> der Gud gir det som tilbys oss i løftet som er knyttet til han</w:t>
      </w:r>
      <w:r w:rsidRPr="00E25A8E">
        <w:t>d</w:t>
      </w:r>
      <w:r w:rsidRPr="00E25A8E">
        <w:t xml:space="preserve">lingen”, samme 24:18 (e sv overs).    </w:t>
      </w:r>
    </w:p>
    <w:p w:rsidR="00523D04" w:rsidRPr="00E25A8E" w:rsidRDefault="00523D04" w:rsidP="003768E7">
      <w:pPr>
        <w:pStyle w:val="avsnitt"/>
      </w:pPr>
      <w:r w:rsidRPr="00E25A8E">
        <w:t xml:space="preserve">”Sakramentene er </w:t>
      </w:r>
      <w:r w:rsidRPr="00E25A8E">
        <w:rPr>
          <w:iCs/>
        </w:rPr>
        <w:t>tegn på nåden</w:t>
      </w:r>
      <w:r w:rsidRPr="00E25A8E">
        <w:t xml:space="preserve">.  Derfor er det to deler i sakramentet, </w:t>
      </w:r>
      <w:r w:rsidRPr="00E25A8E">
        <w:rPr>
          <w:iCs/>
        </w:rPr>
        <w:t>tegnet</w:t>
      </w:r>
      <w:r w:rsidRPr="00E25A8E">
        <w:t xml:space="preserve"> og </w:t>
      </w:r>
      <w:r w:rsidRPr="00E25A8E">
        <w:rPr>
          <w:iCs/>
        </w:rPr>
        <w:t>Ordet</w:t>
      </w:r>
      <w:r w:rsidRPr="00E25A8E">
        <w:t xml:space="preserve"> </w:t>
      </w:r>
      <w:proofErr w:type="gramStart"/>
      <w:r w:rsidRPr="00E25A8E">
        <w:t>/…/</w:t>
      </w:r>
      <w:proofErr w:type="gramEnd"/>
      <w:r w:rsidRPr="00E25A8E">
        <w:t xml:space="preserve"> innstiftet for at det skal drive hjertet til tro ved dette som øynene </w:t>
      </w:r>
      <w:r w:rsidRPr="00E25A8E">
        <w:rPr>
          <w:iCs/>
        </w:rPr>
        <w:t>ser</w:t>
      </w:r>
      <w:r w:rsidRPr="00E25A8E">
        <w:t xml:space="preserve">.  For ved dette virker Den Hellige Ånd, det er ved Ord og Sakrament”, Apol 24:69f (jf 13:5).  </w:t>
      </w:r>
    </w:p>
    <w:p w:rsidR="00523D04" w:rsidRPr="00E25A8E" w:rsidRDefault="00523D04" w:rsidP="003768E7">
      <w:pPr>
        <w:pStyle w:val="avsnitt"/>
      </w:pPr>
      <w:r w:rsidRPr="00E25A8E">
        <w:rPr>
          <w:b/>
          <w:iCs/>
        </w:rPr>
        <w:t>Luther</w:t>
      </w:r>
      <w:r w:rsidRPr="00E25A8E">
        <w:rPr>
          <w:b/>
        </w:rPr>
        <w:t xml:space="preserve"> </w:t>
      </w:r>
      <w:r w:rsidRPr="00E25A8E">
        <w:t xml:space="preserve">regnet med to sakrament i tråd med Augustins definisjon (nedenfor), SK Dåpen, 1, 18, SA C 5:1.  </w:t>
      </w:r>
      <w:r w:rsidRPr="00E25A8E">
        <w:rPr>
          <w:i/>
          <w:iCs/>
        </w:rPr>
        <w:t>Elementet</w:t>
      </w:r>
      <w:r w:rsidRPr="00E25A8E">
        <w:t xml:space="preserve"> hører med til kriteriene - vannet i dåpen, br</w:t>
      </w:r>
      <w:r w:rsidRPr="00E25A8E">
        <w:t>ø</w:t>
      </w:r>
      <w:r w:rsidRPr="00E25A8E">
        <w:t xml:space="preserve">det og vinen i nattverden.  Også for Luther var </w:t>
      </w:r>
      <w:r w:rsidRPr="00E25A8E">
        <w:rPr>
          <w:i/>
          <w:iCs/>
        </w:rPr>
        <w:t>befalingen</w:t>
      </w:r>
      <w:r w:rsidRPr="00E25A8E">
        <w:t xml:space="preserve"> det avgjørende avgj</w:t>
      </w:r>
      <w:r w:rsidRPr="00E25A8E">
        <w:t>ø</w:t>
      </w:r>
      <w:r w:rsidRPr="00E25A8E">
        <w:t xml:space="preserve">rende moment.  Den avgrenser sakramentet mot menneskepåfunn, SK Dåpen 6, SA C 5:2f.  </w:t>
      </w:r>
    </w:p>
    <w:p w:rsidR="00523D04" w:rsidRPr="00E25A8E" w:rsidRDefault="00523D04" w:rsidP="003768E7">
      <w:pPr>
        <w:pStyle w:val="avsnitt"/>
      </w:pPr>
      <w:r w:rsidRPr="00E25A8E">
        <w:t>”</w:t>
      </w:r>
      <w:r w:rsidRPr="00E25A8E">
        <w:rPr>
          <w:i/>
        </w:rPr>
        <w:t>Dåpen er ikke noe annet enn Guds Ord i vann</w:t>
      </w:r>
      <w:r w:rsidRPr="00E25A8E">
        <w:t xml:space="preserve"> (Gottes Wort im Wasser), befalt ved hans innstiftelse”, SA C 5:1.</w:t>
      </w:r>
    </w:p>
    <w:p w:rsidR="00523D04" w:rsidRPr="00E25A8E" w:rsidRDefault="00523D04" w:rsidP="003768E7">
      <w:pPr>
        <w:pStyle w:val="avsnitt"/>
      </w:pPr>
      <w:r w:rsidRPr="00E25A8E">
        <w:t xml:space="preserve">Sakramentet, og alt som Gud forordner og innstifter, skal vi bedømme etter Guds Ord, og ikke etter det som øynene ser, SK Dåpen 19, 54.  </w:t>
      </w:r>
    </w:p>
    <w:p w:rsidR="00523D04" w:rsidRPr="00E25A8E" w:rsidRDefault="00523D04" w:rsidP="003768E7">
      <w:pPr>
        <w:pStyle w:val="avsnitt"/>
      </w:pPr>
      <w:r w:rsidRPr="00E25A8E">
        <w:t xml:space="preserve">Ordet gjør sakramentet, SK Nattverden 10.  Dåpen er Guds Ord i vann, SA C 3:1.  Sakramentet er </w:t>
      </w:r>
      <w:r w:rsidRPr="00E25A8E">
        <w:rPr>
          <w:i/>
          <w:iCs/>
        </w:rPr>
        <w:t>et synlig ord</w:t>
      </w:r>
      <w:r w:rsidRPr="00E25A8E">
        <w:t xml:space="preserve">, Apol 13:5.  De villfarne betrakter sakramentet uten å ta hensyn til Guds Ord, og mener at det er noe som </w:t>
      </w:r>
      <w:r w:rsidRPr="00E25A8E">
        <w:rPr>
          <w:i/>
          <w:iCs/>
        </w:rPr>
        <w:t>vi</w:t>
      </w:r>
      <w:r w:rsidRPr="00E25A8E">
        <w:t xml:space="preserve"> gjør, SK Nattverden 7.  </w:t>
      </w:r>
    </w:p>
    <w:p w:rsidR="00523D04" w:rsidRPr="00E25A8E" w:rsidRDefault="00523D04" w:rsidP="003768E7">
      <w:pPr>
        <w:pStyle w:val="avsnitt"/>
      </w:pPr>
      <w:r w:rsidRPr="00E25A8E">
        <w:t xml:space="preserve">(Se LK Dåpen: Hvordan kan vann gjøre så store ting? – og Nattverden: Hvordan kan det at vi eter gjøre så store ting?).  </w:t>
      </w:r>
    </w:p>
    <w:p w:rsidR="00856133" w:rsidRPr="001D3601" w:rsidRDefault="00856133" w:rsidP="003768E7">
      <w:pPr>
        <w:pStyle w:val="innskuttlinje"/>
      </w:pPr>
    </w:p>
    <w:p w:rsidR="003E6764" w:rsidRDefault="003E6764" w:rsidP="00794CBA">
      <w:pPr>
        <w:pStyle w:val="katekismesprsml"/>
        <w:numPr>
          <w:ilvl w:val="0"/>
          <w:numId w:val="17"/>
        </w:numPr>
      </w:pPr>
      <w:r>
        <w:t xml:space="preserve">Hvorfor kalles slike handlinger også for ”mysterier”?  </w:t>
      </w:r>
    </w:p>
    <w:p w:rsidR="00EC2F0D" w:rsidRDefault="00EC155E" w:rsidP="00CF2125">
      <w:pPr>
        <w:pStyle w:val="Svar"/>
      </w:pPr>
      <w:r>
        <w:t xml:space="preserve">Ordet mysterium (el hemmelighet) viser til Guds frelsesråd fra før skapelsen.  </w:t>
      </w:r>
    </w:p>
    <w:p w:rsidR="00EC155E" w:rsidRDefault="00EC155E" w:rsidP="00CF2125">
      <w:pPr>
        <w:pStyle w:val="Svar"/>
      </w:pPr>
      <w:r>
        <w:t xml:space="preserve">Dette råd har </w:t>
      </w:r>
      <w:r w:rsidR="00EC2F0D">
        <w:t xml:space="preserve">Gud </w:t>
      </w:r>
      <w:r>
        <w:t xml:space="preserve">åpenbart ved evangeliet. Gavens skikkelse er åpenbar, Men </w:t>
      </w:r>
      <w:r w:rsidR="00EC2F0D">
        <w:t xml:space="preserve">Gud </w:t>
      </w:r>
      <w:r w:rsidR="00B86E00">
        <w:t xml:space="preserve">skjuler </w:t>
      </w:r>
      <w:r w:rsidR="00EC2F0D">
        <w:t xml:space="preserve">for oss </w:t>
      </w:r>
      <w:r w:rsidR="006A45F8">
        <w:t>foreningen mellom den himmelske gave og den</w:t>
      </w:r>
      <w:r w:rsidR="00EC2F0D">
        <w:t>s</w:t>
      </w:r>
      <w:r w:rsidR="006A45F8">
        <w:t xml:space="preserve"> jordiske </w:t>
      </w:r>
      <w:r w:rsidR="00B86E00">
        <w:t>skikkelse</w:t>
      </w:r>
      <w:r>
        <w:t>.</w:t>
      </w:r>
    </w:p>
    <w:p w:rsidR="006A45F8" w:rsidRDefault="006A45F8" w:rsidP="0006104D">
      <w:pPr>
        <w:pStyle w:val="bibelsitat"/>
      </w:pPr>
      <w:r w:rsidRPr="00EC155E">
        <w:rPr>
          <w:b/>
        </w:rPr>
        <w:t>Ef 1:5-7</w:t>
      </w:r>
      <w:r>
        <w:rPr>
          <w:u w:val="single"/>
        </w:rPr>
        <w:t xml:space="preserve"> </w:t>
      </w:r>
      <w:r>
        <w:t>– Han har i kjærlighet forutbestemt oss til barnerett hos seg ved Jesus Kristus ifølge sin viljes beslutning, for at hans herlige nåde skulle prises, som han har benådet oss med i Den Elskede.  I ham har vi gjenløsningen ved hans blod, syndenes forlate</w:t>
      </w:r>
      <w:r>
        <w:t>l</w:t>
      </w:r>
      <w:r>
        <w:t xml:space="preserve">se, i samsvar med han nådes </w:t>
      </w:r>
      <w:proofErr w:type="gramStart"/>
      <w:r>
        <w:t xml:space="preserve">rikdom…  </w:t>
      </w:r>
      <w:r w:rsidR="00EC155E">
        <w:t xml:space="preserve">  </w:t>
      </w:r>
      <w:r w:rsidRPr="00EC155E">
        <w:rPr>
          <w:b/>
        </w:rPr>
        <w:t>1</w:t>
      </w:r>
      <w:proofErr w:type="gramEnd"/>
      <w:r w:rsidRPr="00EC155E">
        <w:rPr>
          <w:b/>
        </w:rPr>
        <w:t xml:space="preserve"> Kor 4:1b</w:t>
      </w:r>
      <w:r>
        <w:t xml:space="preserve">  – vi (Paulus, Sostenes) er Kristi håndlangere og forvaltere av Guds hemmeligheter (mysteriòn Theou).  </w:t>
      </w:r>
      <w:r w:rsidRPr="00EC155E">
        <w:rPr>
          <w:b/>
        </w:rPr>
        <w:t>10:16</w:t>
      </w:r>
      <w:r>
        <w:t xml:space="preserve"> – Ve</w:t>
      </w:r>
      <w:r>
        <w:t>l</w:t>
      </w:r>
      <w:r>
        <w:t xml:space="preserve">signelsens kalk som vi </w:t>
      </w:r>
      <w:proofErr w:type="gramStart"/>
      <w:r>
        <w:t>fremsier</w:t>
      </w:r>
      <w:proofErr w:type="gramEnd"/>
      <w:r>
        <w:t xml:space="preserve"> velsignelsesbønnen over, er den ikke samfunn med Kristi blod?  Brødet som vi bryter, er det ikke samfunn med Kristi legeme?</w:t>
      </w:r>
    </w:p>
    <w:p w:rsidR="006A45F8" w:rsidRDefault="006A45F8" w:rsidP="0048661C">
      <w:r>
        <w:t>Guds allmaktsord</w:t>
      </w:r>
      <w:r w:rsidR="00EC155E">
        <w:t xml:space="preserve"> </w:t>
      </w:r>
      <w:r>
        <w:t xml:space="preserve">viser til </w:t>
      </w:r>
      <w:r w:rsidR="00EC155E">
        <w:t xml:space="preserve">gaven i </w:t>
      </w:r>
      <w:r>
        <w:t>den skikkelse vi ser</w:t>
      </w:r>
      <w:r w:rsidR="00EC155E">
        <w:t xml:space="preserve">.  </w:t>
      </w:r>
      <w:r>
        <w:t xml:space="preserve">Guds </w:t>
      </w:r>
      <w:r w:rsidR="00073507">
        <w:t>løfteord</w:t>
      </w:r>
      <w:r w:rsidR="00EC155E">
        <w:t xml:space="preserve"> </w:t>
      </w:r>
      <w:r>
        <w:t>går i op</w:t>
      </w:r>
      <w:r>
        <w:t>p</w:t>
      </w:r>
      <w:r>
        <w:t xml:space="preserve">fyllelse på den som mottar gaven </w:t>
      </w:r>
      <w:r w:rsidR="00EC155E">
        <w:t xml:space="preserve">i tillit </w:t>
      </w:r>
      <w:r>
        <w:t xml:space="preserve">og anvender den på seg selv (Mk 16:16, Mt 26:28).  </w:t>
      </w:r>
    </w:p>
    <w:p w:rsidR="00951BF3" w:rsidRPr="00E25A8E" w:rsidRDefault="00951BF3" w:rsidP="003768E7">
      <w:pPr>
        <w:pStyle w:val="innskuttlinje"/>
      </w:pPr>
    </w:p>
    <w:p w:rsidR="00951BF3" w:rsidRPr="00651F0D" w:rsidRDefault="003E6764" w:rsidP="007E7F8C">
      <w:pPr>
        <w:pStyle w:val="Anm0"/>
        <w:rPr>
          <w:rStyle w:val="Sterkutheving"/>
          <w:lang w:val="nb-NO"/>
        </w:rPr>
      </w:pPr>
      <w:r w:rsidRPr="00651F0D">
        <w:rPr>
          <w:rStyle w:val="Sterkutheving"/>
          <w:sz w:val="24"/>
          <w:lang w:val="nb-NO"/>
        </w:rPr>
        <w:t xml:space="preserve">Anm.  </w:t>
      </w:r>
      <w:r w:rsidR="00951BF3" w:rsidRPr="00651F0D">
        <w:rPr>
          <w:rStyle w:val="Sterkutheving"/>
          <w:sz w:val="24"/>
          <w:lang w:val="nb-NO"/>
        </w:rPr>
        <w:t>Gudmenneskets hemmelighet begrunner den sakramentale forening</w:t>
      </w:r>
      <w:r w:rsidR="00951BF3" w:rsidRPr="00651F0D">
        <w:rPr>
          <w:rStyle w:val="Sterkutheving"/>
          <w:lang w:val="nb-NO"/>
        </w:rPr>
        <w:t>.</w:t>
      </w:r>
    </w:p>
    <w:p w:rsidR="003E6764" w:rsidRPr="00E915CC" w:rsidRDefault="00786E28" w:rsidP="007E7F8C">
      <w:pPr>
        <w:pStyle w:val="Anm0"/>
        <w:rPr>
          <w:lang w:val="nb-NO"/>
        </w:rPr>
      </w:pPr>
      <w:r w:rsidRPr="00E915CC">
        <w:rPr>
          <w:lang w:val="nb-NO"/>
        </w:rPr>
        <w:t xml:space="preserve">Konfesjonell </w:t>
      </w:r>
      <w:r w:rsidR="003E6764" w:rsidRPr="00E915CC">
        <w:rPr>
          <w:lang w:val="nb-NO"/>
        </w:rPr>
        <w:t xml:space="preserve">lutherdom vedkjenner seg </w:t>
      </w:r>
      <w:r w:rsidR="008E3FDF" w:rsidRPr="00E915CC">
        <w:rPr>
          <w:lang w:val="nb-NO"/>
        </w:rPr>
        <w:t xml:space="preserve">den gamle kirkes </w:t>
      </w:r>
      <w:r w:rsidR="003E6764" w:rsidRPr="00E915CC">
        <w:rPr>
          <w:lang w:val="nb-NO"/>
        </w:rPr>
        <w:t>presiseringer og avgren</w:t>
      </w:r>
      <w:r w:rsidR="003E6764" w:rsidRPr="00E915CC">
        <w:rPr>
          <w:lang w:val="nb-NO"/>
        </w:rPr>
        <w:t>s</w:t>
      </w:r>
      <w:r w:rsidR="003E6764" w:rsidRPr="00E915CC">
        <w:rPr>
          <w:lang w:val="nb-NO"/>
        </w:rPr>
        <w:t xml:space="preserve">ninger mot dem som fornekter eller tilslører den underfulle </w:t>
      </w:r>
      <w:r w:rsidR="003E6764" w:rsidRPr="00E915CC">
        <w:rPr>
          <w:i/>
          <w:lang w:val="nb-NO"/>
        </w:rPr>
        <w:t>enhet</w:t>
      </w:r>
      <w:r w:rsidR="003E6764" w:rsidRPr="00E915CC">
        <w:rPr>
          <w:lang w:val="nb-NO"/>
        </w:rPr>
        <w:t xml:space="preserve"> mellom gudsordene </w:t>
      </w:r>
      <w:r w:rsidR="003E6764" w:rsidRPr="00E915CC">
        <w:rPr>
          <w:lang w:val="nb-NO"/>
        </w:rPr>
        <w:lastRenderedPageBreak/>
        <w:t>vi hører og den virkelighet vi ser (</w:t>
      </w:r>
      <w:proofErr w:type="gramStart"/>
      <w:r w:rsidR="003E6764" w:rsidRPr="00E915CC">
        <w:rPr>
          <w:lang w:val="nb-NO"/>
        </w:rPr>
        <w:t>jf  1</w:t>
      </w:r>
      <w:proofErr w:type="gramEnd"/>
      <w:r w:rsidR="003E6764" w:rsidRPr="00E915CC">
        <w:rPr>
          <w:lang w:val="nb-NO"/>
        </w:rPr>
        <w:t xml:space="preserve"> Kor 4:1 i Apol 24:80: ”forvaltere av Guds s</w:t>
      </w:r>
      <w:r w:rsidR="003E6764" w:rsidRPr="00E915CC">
        <w:rPr>
          <w:lang w:val="nb-NO"/>
        </w:rPr>
        <w:t>a</w:t>
      </w:r>
      <w:r w:rsidR="003E6764" w:rsidRPr="00E915CC">
        <w:rPr>
          <w:lang w:val="nb-NO"/>
        </w:rPr>
        <w:t xml:space="preserve">kramenter”).  </w:t>
      </w:r>
    </w:p>
    <w:p w:rsidR="003E6764" w:rsidRPr="00E915CC" w:rsidRDefault="003E6764" w:rsidP="007E7F8C">
      <w:pPr>
        <w:pStyle w:val="Anm0"/>
        <w:rPr>
          <w:lang w:val="nb-NO"/>
        </w:rPr>
      </w:pPr>
      <w:r w:rsidRPr="00E915CC">
        <w:rPr>
          <w:lang w:val="nb-NO"/>
        </w:rPr>
        <w:t xml:space="preserve">Begrepsbruken gjenspeiler kirkens bekjennelse til Kristus som sann Gud og sant menneske, for </w:t>
      </w:r>
      <w:r w:rsidRPr="00E915CC">
        <w:rPr>
          <w:i/>
          <w:lang w:val="nb-NO"/>
        </w:rPr>
        <w:t>skjult er også</w:t>
      </w:r>
      <w:r w:rsidRPr="00E915CC">
        <w:rPr>
          <w:lang w:val="nb-NO"/>
        </w:rPr>
        <w:t xml:space="preserve"> </w:t>
      </w:r>
      <w:r w:rsidRPr="00E915CC">
        <w:rPr>
          <w:i/>
          <w:lang w:val="nb-NO"/>
        </w:rPr>
        <w:t>foreningen av den guddommelige og menneskelige n</w:t>
      </w:r>
      <w:r w:rsidRPr="00E915CC">
        <w:rPr>
          <w:i/>
          <w:lang w:val="nb-NO"/>
        </w:rPr>
        <w:t>a</w:t>
      </w:r>
      <w:r w:rsidRPr="00E915CC">
        <w:rPr>
          <w:i/>
          <w:lang w:val="nb-NO"/>
        </w:rPr>
        <w:t>tur i Sønnens person,</w:t>
      </w:r>
      <w:r w:rsidRPr="00E915CC">
        <w:rPr>
          <w:lang w:val="nb-NO"/>
        </w:rPr>
        <w:t xml:space="preserve"> Joh 14:10-12, 1 Pet 1:12.  Likevel var gudmenneskets </w:t>
      </w:r>
      <w:r w:rsidRPr="00E915CC">
        <w:rPr>
          <w:i/>
          <w:lang w:val="nb-NO"/>
        </w:rPr>
        <w:t>enhet</w:t>
      </w:r>
      <w:r w:rsidRPr="00E915CC">
        <w:rPr>
          <w:lang w:val="nb-NO"/>
        </w:rPr>
        <w:t xml:space="preserve"> åpenbar i Kristi tjenerskikkelse, og</w:t>
      </w:r>
      <w:r w:rsidR="00786E28" w:rsidRPr="00E915CC">
        <w:rPr>
          <w:lang w:val="nb-NO"/>
        </w:rPr>
        <w:t xml:space="preserve"> likeså</w:t>
      </w:r>
      <w:r w:rsidRPr="00E915CC">
        <w:rPr>
          <w:lang w:val="nb-NO"/>
        </w:rPr>
        <w:t xml:space="preserve"> i den oppstandnes og himmelfarnes herli</w:t>
      </w:r>
      <w:r w:rsidRPr="00E915CC">
        <w:rPr>
          <w:lang w:val="nb-NO"/>
        </w:rPr>
        <w:t>g</w:t>
      </w:r>
      <w:r w:rsidRPr="00E915CC">
        <w:rPr>
          <w:lang w:val="nb-NO"/>
        </w:rPr>
        <w:t xml:space="preserve">gjorte skikkelse. </w:t>
      </w:r>
    </w:p>
    <w:p w:rsidR="003E6764" w:rsidRPr="00E915CC" w:rsidRDefault="003E6764" w:rsidP="007E7F8C">
      <w:pPr>
        <w:pStyle w:val="Anm0"/>
        <w:rPr>
          <w:lang w:val="nb-NO"/>
        </w:rPr>
      </w:pPr>
      <w:r w:rsidRPr="00E915CC">
        <w:rPr>
          <w:lang w:val="nb-NO"/>
        </w:rPr>
        <w:t xml:space="preserve">Skjult er også </w:t>
      </w:r>
      <w:r w:rsidRPr="00E915CC">
        <w:rPr>
          <w:i/>
          <w:lang w:val="nb-NO"/>
        </w:rPr>
        <w:t>Kristi forening med sin kirkebrud</w:t>
      </w:r>
      <w:r w:rsidRPr="00E915CC">
        <w:rPr>
          <w:lang w:val="nb-NO"/>
        </w:rPr>
        <w:t xml:space="preserve"> i Den Hellige Ånd (Ef 5:32), for skjult er foreningen mellom Kristi legeme i brødets skikkelse og det Kristi legeme som også hans troende kirke er.  Likevel er </w:t>
      </w:r>
      <w:r w:rsidR="006A3A40" w:rsidRPr="00E915CC">
        <w:rPr>
          <w:lang w:val="nb-NO"/>
        </w:rPr>
        <w:t>k</w:t>
      </w:r>
      <w:r w:rsidRPr="00E915CC">
        <w:rPr>
          <w:lang w:val="nb-NO"/>
        </w:rPr>
        <w:t xml:space="preserve">irkens samfunn med Gud </w:t>
      </w:r>
      <w:r w:rsidRPr="00E915CC">
        <w:rPr>
          <w:i/>
          <w:lang w:val="nb-NO"/>
        </w:rPr>
        <w:t>synlig</w:t>
      </w:r>
      <w:r w:rsidRPr="00E915CC">
        <w:rPr>
          <w:lang w:val="nb-NO"/>
        </w:rPr>
        <w:t xml:space="preserve"> for alle, for </w:t>
      </w:r>
      <w:proofErr w:type="gramStart"/>
      <w:r w:rsidRPr="00E915CC">
        <w:rPr>
          <w:i/>
          <w:lang w:val="nb-NO"/>
        </w:rPr>
        <w:t>de</w:t>
      </w:r>
      <w:proofErr w:type="gramEnd"/>
      <w:r w:rsidRPr="00E915CC">
        <w:rPr>
          <w:i/>
          <w:lang w:val="nb-NO"/>
        </w:rPr>
        <w:t xml:space="preserve"> tegn som troen lever av, </w:t>
      </w:r>
      <w:r w:rsidRPr="00E915CC">
        <w:rPr>
          <w:b/>
          <w:i/>
          <w:lang w:val="nb-NO"/>
        </w:rPr>
        <w:t>er</w:t>
      </w:r>
      <w:r w:rsidRPr="00E915CC">
        <w:rPr>
          <w:i/>
          <w:lang w:val="nb-NO"/>
        </w:rPr>
        <w:t xml:space="preserve"> samfunn med Gud </w:t>
      </w:r>
      <w:r w:rsidRPr="00E915CC">
        <w:rPr>
          <w:lang w:val="nb-NO"/>
        </w:rPr>
        <w:t xml:space="preserve"> (</w:t>
      </w:r>
      <w:r w:rsidR="006A3A40" w:rsidRPr="00E915CC">
        <w:rPr>
          <w:lang w:val="nb-NO"/>
        </w:rPr>
        <w:t xml:space="preserve">1 Kor 10:16.  Jf </w:t>
      </w:r>
      <w:r w:rsidRPr="00E915CC">
        <w:rPr>
          <w:lang w:val="nb-NO"/>
        </w:rPr>
        <w:t xml:space="preserve">CA 7). </w:t>
      </w:r>
    </w:p>
    <w:p w:rsidR="003E6764" w:rsidRPr="00E915CC" w:rsidRDefault="003E6764" w:rsidP="007E7F8C">
      <w:pPr>
        <w:pStyle w:val="Anm0"/>
        <w:rPr>
          <w:lang w:val="nb-NO"/>
        </w:rPr>
      </w:pPr>
      <w:r w:rsidRPr="00E915CC">
        <w:rPr>
          <w:lang w:val="nb-NO"/>
        </w:rPr>
        <w:t>Guds åpenbaringsord gir gudskunnskap stykkevis</w:t>
      </w:r>
      <w:r w:rsidR="002A51B2" w:rsidRPr="00E915CC">
        <w:rPr>
          <w:lang w:val="nb-NO"/>
        </w:rPr>
        <w:t xml:space="preserve">.  Altså er vi </w:t>
      </w:r>
      <w:r w:rsidRPr="00E915CC">
        <w:rPr>
          <w:lang w:val="nb-NO"/>
        </w:rPr>
        <w:t xml:space="preserve">henvist til å forstå stykkevis </w:t>
      </w:r>
      <w:r w:rsidR="00786E28" w:rsidRPr="00E915CC">
        <w:rPr>
          <w:lang w:val="nb-NO"/>
        </w:rPr>
        <w:t>(</w:t>
      </w:r>
      <w:r w:rsidRPr="00E915CC">
        <w:rPr>
          <w:lang w:val="nb-NO"/>
        </w:rPr>
        <w:t>el fragmentarisk</w:t>
      </w:r>
      <w:r w:rsidR="00786E28" w:rsidRPr="00E915CC">
        <w:rPr>
          <w:lang w:val="nb-NO"/>
        </w:rPr>
        <w:t>)</w:t>
      </w:r>
      <w:r w:rsidRPr="00E915CC">
        <w:rPr>
          <w:lang w:val="nb-NO"/>
        </w:rPr>
        <w:t xml:space="preserve">, 1 Kor 13:9-12.  </w:t>
      </w:r>
      <w:r w:rsidR="006A45F8" w:rsidRPr="00E915CC">
        <w:rPr>
          <w:lang w:val="nb-NO"/>
        </w:rPr>
        <w:t xml:space="preserve">Disipler </w:t>
      </w:r>
      <w:r w:rsidRPr="00E915CC">
        <w:rPr>
          <w:lang w:val="nb-NO"/>
        </w:rPr>
        <w:t>grunne</w:t>
      </w:r>
      <w:r w:rsidR="006A45F8" w:rsidRPr="00E915CC">
        <w:rPr>
          <w:lang w:val="nb-NO"/>
        </w:rPr>
        <w:t>r</w:t>
      </w:r>
      <w:r w:rsidRPr="00E915CC">
        <w:rPr>
          <w:lang w:val="nb-NO"/>
        </w:rPr>
        <w:t xml:space="preserve"> på </w:t>
      </w:r>
      <w:r w:rsidR="001F0B58" w:rsidRPr="00E915CC">
        <w:rPr>
          <w:lang w:val="nb-NO"/>
        </w:rPr>
        <w:t xml:space="preserve">Kristi ord </w:t>
      </w:r>
      <w:r w:rsidRPr="00E915CC">
        <w:rPr>
          <w:lang w:val="nb-NO"/>
        </w:rPr>
        <w:t xml:space="preserve">i lys av apostelordets lære fra </w:t>
      </w:r>
      <w:r w:rsidR="001F0B58" w:rsidRPr="00E915CC">
        <w:rPr>
          <w:lang w:val="nb-NO"/>
        </w:rPr>
        <w:t>ham</w:t>
      </w:r>
      <w:r w:rsidR="008E3FDF" w:rsidRPr="00E915CC">
        <w:rPr>
          <w:lang w:val="nb-NO"/>
        </w:rPr>
        <w:t>,</w:t>
      </w:r>
      <w:r w:rsidR="001F0B58" w:rsidRPr="00E915CC">
        <w:rPr>
          <w:lang w:val="nb-NO"/>
        </w:rPr>
        <w:t xml:space="preserve"> og </w:t>
      </w:r>
      <w:r w:rsidR="008E3FDF" w:rsidRPr="00E915CC">
        <w:rPr>
          <w:lang w:val="nb-NO"/>
        </w:rPr>
        <w:t xml:space="preserve">de </w:t>
      </w:r>
      <w:r w:rsidR="001F0B58" w:rsidRPr="00E915CC">
        <w:rPr>
          <w:lang w:val="nb-NO"/>
        </w:rPr>
        <w:t xml:space="preserve">tar vare på </w:t>
      </w:r>
      <w:r w:rsidR="008E3FDF" w:rsidRPr="00E915CC">
        <w:rPr>
          <w:lang w:val="nb-NO"/>
        </w:rPr>
        <w:t>Kristi ord.</w:t>
      </w:r>
    </w:p>
    <w:p w:rsidR="00856133" w:rsidRPr="00E25A8E" w:rsidRDefault="00856133" w:rsidP="003768E7">
      <w:pPr>
        <w:pStyle w:val="innskuttlinje"/>
      </w:pPr>
    </w:p>
    <w:p w:rsidR="003E6764" w:rsidRDefault="003E6764" w:rsidP="000B6CB2">
      <w:pPr>
        <w:pStyle w:val="katekismesprsml"/>
      </w:pPr>
      <w:r>
        <w:t xml:space="preserve">Er det vår tro og bønn som gjør sakramentet til sakrament?  </w:t>
      </w:r>
    </w:p>
    <w:p w:rsidR="001F0B58" w:rsidRDefault="008E3FDF" w:rsidP="00CF2125">
      <w:pPr>
        <w:pStyle w:val="Svar"/>
      </w:pPr>
      <w:r>
        <w:t xml:space="preserve">Nei, Kristus gjør med sitt ord alterets sakrament.  </w:t>
      </w:r>
      <w:r w:rsidRPr="008E3FDF">
        <w:t xml:space="preserve">Det har </w:t>
      </w:r>
      <w:r w:rsidR="001F0B58" w:rsidRPr="008E3FDF">
        <w:t>s</w:t>
      </w:r>
      <w:r w:rsidR="001F0B58">
        <w:t xml:space="preserve">itt innhold fra </w:t>
      </w:r>
      <w:r w:rsidR="006F5BAF">
        <w:t xml:space="preserve">Guds frelsesverk i Kristi </w:t>
      </w:r>
      <w:r w:rsidR="001F0B58">
        <w:t>lidelse, død og oppstandelse</w:t>
      </w:r>
      <w:r w:rsidR="006F5BAF">
        <w:t xml:space="preserve">.  </w:t>
      </w:r>
      <w:r>
        <w:t xml:space="preserve">Derfor </w:t>
      </w:r>
      <w:r w:rsidR="001F0B58">
        <w:t xml:space="preserve">blir </w:t>
      </w:r>
      <w:r>
        <w:t xml:space="preserve">måltidet </w:t>
      </w:r>
      <w:r w:rsidR="001F0B58">
        <w:t xml:space="preserve">til frelse for hver den som tror </w:t>
      </w:r>
    </w:p>
    <w:p w:rsidR="001F0B58" w:rsidRDefault="006F5BAF" w:rsidP="0006104D">
      <w:pPr>
        <w:pStyle w:val="bibelsitat"/>
      </w:pPr>
      <w:r>
        <w:rPr>
          <w:b/>
        </w:rPr>
        <w:t xml:space="preserve">Lk 22:20 – </w:t>
      </w:r>
      <w:r>
        <w:t xml:space="preserve">denne kalk er den nye pakt i mitt blod (1 Kor 11:25).  </w:t>
      </w:r>
      <w:r w:rsidR="001F0B58" w:rsidRPr="006F5BAF">
        <w:rPr>
          <w:b/>
        </w:rPr>
        <w:t>1 Kor 11:29</w:t>
      </w:r>
      <w:r w:rsidR="001F0B58">
        <w:t xml:space="preserve"> – Den som eter og drikker uten å dømme rett om Herrens legeme, eter og drikker en dom over seg.  </w:t>
      </w:r>
      <w:r w:rsidR="001F0B58" w:rsidRPr="006F5BAF">
        <w:rPr>
          <w:b/>
        </w:rPr>
        <w:t>Mk 16:16</w:t>
      </w:r>
      <w:r w:rsidR="001F0B58">
        <w:t xml:space="preserve"> – Den som tror og blir døpt, skal bli frelst, men den som ikke tror, skal bli fordømt.</w:t>
      </w:r>
    </w:p>
    <w:p w:rsidR="00552C85" w:rsidRDefault="001F0B58" w:rsidP="0048661C">
      <w:r>
        <w:t xml:space="preserve">Det er en bespottelig tanke, at </w:t>
      </w:r>
      <w:r w:rsidR="006F5BAF">
        <w:t>menigheten med sin nattverdfeiring gjør sakr</w:t>
      </w:r>
      <w:r w:rsidR="006F5BAF">
        <w:t>a</w:t>
      </w:r>
      <w:r w:rsidR="006F5BAF">
        <w:t xml:space="preserve">mentet, eller at jeg </w:t>
      </w:r>
      <w:r>
        <w:t xml:space="preserve">med bønn og selvbestemt tro gjør </w:t>
      </w:r>
      <w:r w:rsidR="006F5BAF">
        <w:t xml:space="preserve">likeså, </w:t>
      </w:r>
      <w:r>
        <w:t xml:space="preserve">og </w:t>
      </w:r>
      <w:r w:rsidR="008E3FDF">
        <w:t xml:space="preserve">dermed </w:t>
      </w:r>
      <w:r>
        <w:t>kvalif</w:t>
      </w:r>
      <w:r>
        <w:t>i</w:t>
      </w:r>
      <w:r>
        <w:t xml:space="preserve">sert til Guds gave.     </w:t>
      </w:r>
    </w:p>
    <w:p w:rsidR="001F0B58" w:rsidRPr="00E25A8E" w:rsidRDefault="001F0B58" w:rsidP="003768E7">
      <w:pPr>
        <w:pStyle w:val="innskuttlinje"/>
      </w:pPr>
    </w:p>
    <w:p w:rsidR="00552C85" w:rsidRPr="00651F0D" w:rsidRDefault="003E6764" w:rsidP="007E7F8C">
      <w:pPr>
        <w:pStyle w:val="Anm0"/>
        <w:rPr>
          <w:rStyle w:val="Sterkutheving"/>
          <w:lang w:val="nb-NO"/>
        </w:rPr>
      </w:pPr>
      <w:r w:rsidRPr="00651F0D">
        <w:rPr>
          <w:rStyle w:val="Sterkutheving"/>
          <w:sz w:val="24"/>
          <w:lang w:val="nb-NO"/>
        </w:rPr>
        <w:t xml:space="preserve">Anm 1.  </w:t>
      </w:r>
      <w:r w:rsidR="00C71347" w:rsidRPr="00651F0D">
        <w:rPr>
          <w:rStyle w:val="Sterkutheving"/>
          <w:sz w:val="24"/>
          <w:lang w:val="nb-NO"/>
        </w:rPr>
        <w:t xml:space="preserve">Meningen med </w:t>
      </w:r>
      <w:r w:rsidR="00552C85" w:rsidRPr="00651F0D">
        <w:rPr>
          <w:rStyle w:val="Sterkutheving"/>
          <w:sz w:val="24"/>
          <w:lang w:val="nb-NO"/>
        </w:rPr>
        <w:t>«</w:t>
      </w:r>
      <w:r w:rsidR="00C71347" w:rsidRPr="00651F0D">
        <w:rPr>
          <w:rStyle w:val="Sterkutheving"/>
          <w:sz w:val="24"/>
          <w:lang w:val="nb-NO"/>
        </w:rPr>
        <w:t>s</w:t>
      </w:r>
      <w:r w:rsidR="00552C85" w:rsidRPr="00651F0D">
        <w:rPr>
          <w:rStyle w:val="Sterkutheving"/>
          <w:sz w:val="24"/>
          <w:lang w:val="nb-NO"/>
        </w:rPr>
        <w:t>kikker og seremonier»</w:t>
      </w:r>
      <w:r w:rsidR="00C71347" w:rsidRPr="00651F0D">
        <w:rPr>
          <w:rStyle w:val="Sterkutheving"/>
          <w:sz w:val="24"/>
          <w:lang w:val="nb-NO"/>
        </w:rPr>
        <w:t xml:space="preserve"> - den rette bruk.</w:t>
      </w:r>
    </w:p>
    <w:p w:rsidR="003E6764" w:rsidRPr="00E915CC" w:rsidRDefault="003E6764" w:rsidP="007E7F8C">
      <w:pPr>
        <w:pStyle w:val="Anm0"/>
        <w:rPr>
          <w:lang w:val="nb-NO"/>
        </w:rPr>
      </w:pPr>
      <w:r w:rsidRPr="00E915CC">
        <w:rPr>
          <w:lang w:val="nb-NO"/>
        </w:rPr>
        <w:t xml:space="preserve">Ordet </w:t>
      </w:r>
      <w:r w:rsidRPr="00E915CC">
        <w:rPr>
          <w:i/>
          <w:lang w:val="nb-NO"/>
        </w:rPr>
        <w:t>sakrament må ikke forveksles med ”skikker eller seremonier</w:t>
      </w:r>
      <w:r w:rsidRPr="00E915CC">
        <w:rPr>
          <w:lang w:val="nb-NO"/>
        </w:rPr>
        <w:t>”</w:t>
      </w:r>
      <w:r w:rsidR="006F5BAF" w:rsidRPr="00E915CC">
        <w:rPr>
          <w:lang w:val="nb-NO"/>
        </w:rPr>
        <w:t xml:space="preserve">, som </w:t>
      </w:r>
      <w:r w:rsidR="00552C85" w:rsidRPr="00E915CC">
        <w:rPr>
          <w:lang w:val="nb-NO"/>
        </w:rPr>
        <w:t xml:space="preserve">tjener til å formidle </w:t>
      </w:r>
      <w:r w:rsidR="00664E1E" w:rsidRPr="00E915CC">
        <w:rPr>
          <w:lang w:val="nb-NO"/>
        </w:rPr>
        <w:t>evangeliets lære i saks</w:t>
      </w:r>
      <w:r w:rsidR="008E3FDF" w:rsidRPr="00E915CC">
        <w:rPr>
          <w:lang w:val="nb-NO"/>
        </w:rPr>
        <w:t>s</w:t>
      </w:r>
      <w:r w:rsidR="00664E1E" w:rsidRPr="00E915CC">
        <w:rPr>
          <w:lang w:val="nb-NO"/>
        </w:rPr>
        <w:t xml:space="preserve">varende former.  </w:t>
      </w:r>
      <w:r w:rsidRPr="00E915CC">
        <w:rPr>
          <w:lang w:val="nb-NO"/>
        </w:rPr>
        <w:t>(Jf CA 7 lat</w:t>
      </w:r>
      <w:r w:rsidR="00664E1E" w:rsidRPr="00E915CC">
        <w:rPr>
          <w:lang w:val="nb-NO"/>
        </w:rPr>
        <w:t>insk tekst</w:t>
      </w:r>
      <w:r w:rsidRPr="00E915CC">
        <w:rPr>
          <w:lang w:val="nb-NO"/>
        </w:rPr>
        <w:t>: ritus aut c</w:t>
      </w:r>
      <w:r w:rsidRPr="00E915CC">
        <w:rPr>
          <w:lang w:val="nb-NO"/>
        </w:rPr>
        <w:t>e</w:t>
      </w:r>
      <w:r w:rsidRPr="00E915CC">
        <w:rPr>
          <w:lang w:val="nb-NO"/>
        </w:rPr>
        <w:t>remonias ab hominibus institutas</w:t>
      </w:r>
      <w:r w:rsidR="00664E1E" w:rsidRPr="00E915CC">
        <w:rPr>
          <w:lang w:val="nb-NO"/>
        </w:rPr>
        <w:t xml:space="preserve">, og </w:t>
      </w:r>
      <w:r w:rsidR="00552C85" w:rsidRPr="00E915CC">
        <w:rPr>
          <w:lang w:val="nb-NO"/>
        </w:rPr>
        <w:t xml:space="preserve">CA </w:t>
      </w:r>
      <w:r w:rsidRPr="00E915CC">
        <w:rPr>
          <w:lang w:val="nb-NO"/>
        </w:rPr>
        <w:t xml:space="preserve">14: rite vocatus.)   </w:t>
      </w:r>
    </w:p>
    <w:p w:rsidR="003E6764" w:rsidRPr="00E915CC" w:rsidRDefault="003E6764" w:rsidP="007E7F8C">
      <w:pPr>
        <w:pStyle w:val="Anm0"/>
        <w:rPr>
          <w:lang w:val="nb-NO"/>
        </w:rPr>
      </w:pPr>
      <w:r w:rsidRPr="00E915CC">
        <w:rPr>
          <w:i/>
          <w:lang w:val="nb-NO"/>
        </w:rPr>
        <w:t>Forvekslingen gir rom for magiens forestilling</w:t>
      </w:r>
      <w:r w:rsidRPr="00E915CC">
        <w:rPr>
          <w:lang w:val="nb-NO"/>
        </w:rPr>
        <w:t xml:space="preserve"> om en kontrollerende makt i riter og formler, </w:t>
      </w:r>
      <w:r w:rsidR="00C71347" w:rsidRPr="00E915CC">
        <w:rPr>
          <w:lang w:val="nb-NO"/>
        </w:rPr>
        <w:t xml:space="preserve">bare de blir </w:t>
      </w:r>
      <w:r w:rsidRPr="00E915CC">
        <w:rPr>
          <w:lang w:val="nb-NO"/>
        </w:rPr>
        <w:t xml:space="preserve">korrekt utført av rette personer.  </w:t>
      </w:r>
      <w:r w:rsidR="00664E1E" w:rsidRPr="00E915CC">
        <w:rPr>
          <w:lang w:val="nb-NO"/>
        </w:rPr>
        <w:t>Forestillingen leder til misbruk</w:t>
      </w:r>
      <w:r w:rsidR="00C71347" w:rsidRPr="00E915CC">
        <w:rPr>
          <w:lang w:val="nb-NO"/>
        </w:rPr>
        <w:t xml:space="preserve"> med </w:t>
      </w:r>
      <w:r w:rsidRPr="00E915CC">
        <w:rPr>
          <w:lang w:val="nb-NO"/>
        </w:rPr>
        <w:t xml:space="preserve">håp om ønsket virkning ved </w:t>
      </w:r>
      <w:r w:rsidRPr="00E915CC">
        <w:rPr>
          <w:i/>
          <w:lang w:val="nb-NO"/>
        </w:rPr>
        <w:t>gjort gjerning</w:t>
      </w:r>
      <w:r w:rsidRPr="00E915CC">
        <w:rPr>
          <w:lang w:val="nb-NO"/>
        </w:rPr>
        <w:t>.  Var det egne lykkebehov man øn</w:t>
      </w:r>
      <w:r w:rsidRPr="00E915CC">
        <w:rPr>
          <w:lang w:val="nb-NO"/>
        </w:rPr>
        <w:t>s</w:t>
      </w:r>
      <w:r w:rsidRPr="00E915CC">
        <w:rPr>
          <w:lang w:val="nb-NO"/>
        </w:rPr>
        <w:t xml:space="preserve">ket oppfylt?  Eller var det harmonien i tingenes verden man ville gjenopprette?  </w:t>
      </w:r>
      <w:r w:rsidR="00664E1E" w:rsidRPr="00E915CC">
        <w:rPr>
          <w:lang w:val="nb-NO"/>
        </w:rPr>
        <w:t>Jf Andre bud.</w:t>
      </w:r>
    </w:p>
    <w:p w:rsidR="003E6764" w:rsidRPr="00E915CC" w:rsidRDefault="003E6764" w:rsidP="007E7F8C">
      <w:pPr>
        <w:pStyle w:val="Anm0"/>
        <w:rPr>
          <w:lang w:val="nb-NO"/>
        </w:rPr>
      </w:pPr>
      <w:r w:rsidRPr="00E915CC">
        <w:rPr>
          <w:lang w:val="nb-NO"/>
        </w:rPr>
        <w:t xml:space="preserve">Magiens </w:t>
      </w:r>
      <w:r w:rsidR="00664E1E" w:rsidRPr="00E915CC">
        <w:rPr>
          <w:lang w:val="nb-NO"/>
        </w:rPr>
        <w:t xml:space="preserve">maktarrogante </w:t>
      </w:r>
      <w:r w:rsidRPr="00E915CC">
        <w:rPr>
          <w:lang w:val="nb-NO"/>
        </w:rPr>
        <w:t xml:space="preserve">strategi følger Guds kirke som en skygge gjennom historien, alltid med sikte på misbruk til menneskers fordel.  </w:t>
      </w:r>
      <w:r w:rsidR="00552C85" w:rsidRPr="00E915CC">
        <w:rPr>
          <w:lang w:val="nb-NO"/>
        </w:rPr>
        <w:t xml:space="preserve">Det vil alltid finnes </w:t>
      </w:r>
      <w:r w:rsidRPr="00E915CC">
        <w:rPr>
          <w:lang w:val="nb-NO"/>
        </w:rPr>
        <w:t>mennesker som vil ha bekreftet ”kjødets religion” i kirkens rom</w:t>
      </w:r>
      <w:r w:rsidR="00C71347" w:rsidRPr="00E915CC">
        <w:rPr>
          <w:lang w:val="nb-NO"/>
        </w:rPr>
        <w:t xml:space="preserve">, når egne behov blir tilfredsstilt.  </w:t>
      </w:r>
      <w:r w:rsidRPr="00E915CC">
        <w:rPr>
          <w:i/>
          <w:lang w:val="nb-NO"/>
        </w:rPr>
        <w:t>Vox populi</w:t>
      </w:r>
      <w:r w:rsidRPr="00E915CC">
        <w:rPr>
          <w:lang w:val="nb-NO"/>
        </w:rPr>
        <w:t xml:space="preserve"> – folkets røst – truer kirken </w:t>
      </w:r>
      <w:r w:rsidR="00664E1E" w:rsidRPr="00E915CC">
        <w:rPr>
          <w:lang w:val="nb-NO"/>
        </w:rPr>
        <w:t xml:space="preserve">innenfra </w:t>
      </w:r>
      <w:r w:rsidRPr="00E915CC">
        <w:rPr>
          <w:lang w:val="nb-NO"/>
        </w:rPr>
        <w:t xml:space="preserve">til alle tider.  Misbruken gjelder ikke </w:t>
      </w:r>
      <w:r w:rsidRPr="00E915CC">
        <w:rPr>
          <w:i/>
          <w:lang w:val="nb-NO"/>
        </w:rPr>
        <w:t>noe</w:t>
      </w:r>
      <w:r w:rsidRPr="00E915CC">
        <w:rPr>
          <w:lang w:val="nb-NO"/>
        </w:rPr>
        <w:t xml:space="preserve"> i kirken, men </w:t>
      </w:r>
      <w:r w:rsidRPr="00E915CC">
        <w:rPr>
          <w:i/>
          <w:lang w:val="nb-NO"/>
        </w:rPr>
        <w:t>alt</w:t>
      </w:r>
      <w:r w:rsidRPr="00E915CC">
        <w:rPr>
          <w:lang w:val="nb-NO"/>
        </w:rPr>
        <w:t xml:space="preserve">.  </w:t>
      </w:r>
    </w:p>
    <w:p w:rsidR="00543015" w:rsidRPr="00E915CC" w:rsidRDefault="00552C85" w:rsidP="007E7F8C">
      <w:pPr>
        <w:pStyle w:val="Anm0"/>
        <w:rPr>
          <w:lang w:val="nb-NO"/>
        </w:rPr>
      </w:pPr>
      <w:r w:rsidRPr="00E915CC">
        <w:rPr>
          <w:lang w:val="nb-NO"/>
        </w:rPr>
        <w:t>Den apostoliske motstrategi</w:t>
      </w:r>
      <w:r w:rsidR="00664E1E" w:rsidRPr="00E915CC">
        <w:rPr>
          <w:lang w:val="nb-NO"/>
        </w:rPr>
        <w:t xml:space="preserve"> legger avgjørende vekt </w:t>
      </w:r>
      <w:r w:rsidR="00C71347" w:rsidRPr="00E915CC">
        <w:rPr>
          <w:lang w:val="nb-NO"/>
        </w:rPr>
        <w:t xml:space="preserve">på </w:t>
      </w:r>
      <w:r w:rsidR="00664E1E" w:rsidRPr="00E915CC">
        <w:rPr>
          <w:lang w:val="nb-NO"/>
        </w:rPr>
        <w:t xml:space="preserve">det </w:t>
      </w:r>
      <w:r w:rsidR="00664E1E" w:rsidRPr="00E915CC">
        <w:rPr>
          <w:i/>
          <w:lang w:val="nb-NO"/>
        </w:rPr>
        <w:t>unike</w:t>
      </w:r>
      <w:r w:rsidR="00664E1E" w:rsidRPr="00E915CC">
        <w:rPr>
          <w:lang w:val="nb-NO"/>
        </w:rPr>
        <w:t xml:space="preserve"> ved kirkens lære og liv</w:t>
      </w:r>
      <w:r w:rsidR="00C71347" w:rsidRPr="00E915CC">
        <w:rPr>
          <w:lang w:val="nb-NO"/>
        </w:rPr>
        <w:t xml:space="preserve">.  Begrunnelsen er </w:t>
      </w:r>
      <w:r w:rsidR="00664E1E" w:rsidRPr="00E915CC">
        <w:rPr>
          <w:lang w:val="nb-NO"/>
        </w:rPr>
        <w:t>en bevitnet Jesus-historie, slik Skriftene har sagt</w:t>
      </w:r>
      <w:r w:rsidR="00C71347" w:rsidRPr="00E915CC">
        <w:rPr>
          <w:lang w:val="nb-NO"/>
        </w:rPr>
        <w:t>, og Guds ki</w:t>
      </w:r>
      <w:r w:rsidR="00C71347" w:rsidRPr="00E915CC">
        <w:rPr>
          <w:lang w:val="nb-NO"/>
        </w:rPr>
        <w:t>r</w:t>
      </w:r>
      <w:r w:rsidR="00C71347" w:rsidRPr="00E915CC">
        <w:rPr>
          <w:lang w:val="nb-NO"/>
        </w:rPr>
        <w:t xml:space="preserve">kes rene kjennetegn fra den Oppstandne.  Tegnene stadfester begrunnelsen i tidens </w:t>
      </w:r>
      <w:r w:rsidR="00C71347" w:rsidRPr="00E915CC">
        <w:rPr>
          <w:lang w:val="nb-NO"/>
        </w:rPr>
        <w:lastRenderedPageBreak/>
        <w:t xml:space="preserve">løp like fra Pinsedagen.  </w:t>
      </w:r>
      <w:r w:rsidR="00543015" w:rsidRPr="00E915CC">
        <w:rPr>
          <w:lang w:val="nb-NO"/>
        </w:rPr>
        <w:t xml:space="preserve">Da </w:t>
      </w:r>
      <w:r w:rsidR="00657544" w:rsidRPr="00E915CC">
        <w:rPr>
          <w:lang w:val="nb-NO"/>
        </w:rPr>
        <w:t xml:space="preserve">samles troens bekjennere med </w:t>
      </w:r>
      <w:r w:rsidR="00C71347" w:rsidRPr="00E915CC">
        <w:rPr>
          <w:lang w:val="nb-NO"/>
        </w:rPr>
        <w:t>G</w:t>
      </w:r>
      <w:r w:rsidR="00543015" w:rsidRPr="00E915CC">
        <w:rPr>
          <w:lang w:val="nb-NO"/>
        </w:rPr>
        <w:t xml:space="preserve">uds troverdighet </w:t>
      </w:r>
      <w:r w:rsidR="0034265D" w:rsidRPr="00E915CC">
        <w:rPr>
          <w:lang w:val="nb-NO"/>
        </w:rPr>
        <w:t>og ti</w:t>
      </w:r>
      <w:r w:rsidR="0034265D" w:rsidRPr="00E915CC">
        <w:rPr>
          <w:lang w:val="nb-NO"/>
        </w:rPr>
        <w:t>l</w:t>
      </w:r>
      <w:r w:rsidR="0034265D" w:rsidRPr="00E915CC">
        <w:rPr>
          <w:lang w:val="nb-NO"/>
        </w:rPr>
        <w:t>ber ham i Ånd og sannhet</w:t>
      </w:r>
      <w:proofErr w:type="gramStart"/>
      <w:r w:rsidR="0034265D" w:rsidRPr="00E915CC">
        <w:rPr>
          <w:lang w:val="nb-NO"/>
        </w:rPr>
        <w:t xml:space="preserve"> (Joh 4:24</w:t>
      </w:r>
      <w:r w:rsidR="002D0053" w:rsidRPr="00E915CC">
        <w:rPr>
          <w:lang w:val="nb-NO"/>
        </w:rPr>
        <w:t>.</w:t>
      </w:r>
      <w:proofErr w:type="gramEnd"/>
      <w:r w:rsidR="002D0053" w:rsidRPr="00E915CC">
        <w:rPr>
          <w:lang w:val="nb-NO"/>
        </w:rPr>
        <w:t xml:space="preserve"> CA 7</w:t>
      </w:r>
      <w:r w:rsidR="0034265D" w:rsidRPr="00E915CC">
        <w:rPr>
          <w:lang w:val="nb-NO"/>
        </w:rPr>
        <w:t>).</w:t>
      </w:r>
      <w:r w:rsidR="00543015" w:rsidRPr="00E915CC">
        <w:rPr>
          <w:lang w:val="nb-NO"/>
        </w:rPr>
        <w:t xml:space="preserve">  </w:t>
      </w:r>
    </w:p>
    <w:p w:rsidR="003E6764" w:rsidRPr="00E915CC" w:rsidRDefault="002D0053" w:rsidP="007E7F8C">
      <w:pPr>
        <w:pStyle w:val="Anm0"/>
        <w:rPr>
          <w:lang w:val="nb-NO"/>
        </w:rPr>
      </w:pPr>
      <w:r w:rsidRPr="00E915CC">
        <w:rPr>
          <w:lang w:val="nb-NO"/>
        </w:rPr>
        <w:t xml:space="preserve">Hvor «skikker og seremonier» er tilpasset </w:t>
      </w:r>
      <w:r w:rsidR="0034265D" w:rsidRPr="00E915CC">
        <w:rPr>
          <w:lang w:val="nb-NO"/>
        </w:rPr>
        <w:t>allmennytten</w:t>
      </w:r>
      <w:r w:rsidRPr="00E915CC">
        <w:rPr>
          <w:lang w:val="nb-NO"/>
        </w:rPr>
        <w:t xml:space="preserve">, vitner de om </w:t>
      </w:r>
      <w:r w:rsidR="003E6764" w:rsidRPr="00E915CC">
        <w:rPr>
          <w:lang w:val="nb-NO"/>
        </w:rPr>
        <w:t>folketroens in</w:t>
      </w:r>
      <w:r w:rsidR="003E6764" w:rsidRPr="00E915CC">
        <w:rPr>
          <w:lang w:val="nb-NO"/>
        </w:rPr>
        <w:t>n</w:t>
      </w:r>
      <w:r w:rsidR="003E6764" w:rsidRPr="00E915CC">
        <w:rPr>
          <w:lang w:val="nb-NO"/>
        </w:rPr>
        <w:t>flytelse</w:t>
      </w:r>
      <w:r w:rsidRPr="00E915CC">
        <w:rPr>
          <w:lang w:val="nb-NO"/>
        </w:rPr>
        <w:t xml:space="preserve"> på folkesuverenitetens vilkår</w:t>
      </w:r>
      <w:r w:rsidR="00543015" w:rsidRPr="00E915CC">
        <w:rPr>
          <w:lang w:val="nb-NO"/>
        </w:rPr>
        <w:t xml:space="preserve">.  </w:t>
      </w:r>
      <w:r w:rsidR="0034265D" w:rsidRPr="00E915CC">
        <w:rPr>
          <w:lang w:val="nb-NO"/>
        </w:rPr>
        <w:t xml:space="preserve">Men det var ikke </w:t>
      </w:r>
      <w:r w:rsidR="00543015" w:rsidRPr="00E915CC">
        <w:rPr>
          <w:lang w:val="nb-NO"/>
        </w:rPr>
        <w:t>magikere Herren utsendte</w:t>
      </w:r>
      <w:r w:rsidRPr="00E915CC">
        <w:rPr>
          <w:lang w:val="nb-NO"/>
        </w:rPr>
        <w:t xml:space="preserve">.  Apostlene og deres etterfølgere i prekenembetet skal utføre </w:t>
      </w:r>
      <w:r w:rsidR="0034265D" w:rsidRPr="00E915CC">
        <w:rPr>
          <w:lang w:val="nb-NO"/>
        </w:rPr>
        <w:t>«Åndens embete» (2 Kor 3:8)</w:t>
      </w:r>
      <w:r w:rsidR="00543015" w:rsidRPr="00E915CC">
        <w:rPr>
          <w:lang w:val="nb-NO"/>
        </w:rPr>
        <w:t>.</w:t>
      </w:r>
      <w:r w:rsidR="00B67083" w:rsidRPr="00E915CC">
        <w:rPr>
          <w:lang w:val="nb-NO"/>
        </w:rPr>
        <w:t xml:space="preserve">  </w:t>
      </w:r>
      <w:r w:rsidR="0034265D" w:rsidRPr="00E915CC">
        <w:rPr>
          <w:lang w:val="nb-NO"/>
        </w:rPr>
        <w:t>Med Ordet virker Den Hellige Ånd troen når og hvor han vil i dem som h</w:t>
      </w:r>
      <w:r w:rsidR="0034265D" w:rsidRPr="00E915CC">
        <w:rPr>
          <w:lang w:val="nb-NO"/>
        </w:rPr>
        <w:t>ø</w:t>
      </w:r>
      <w:r w:rsidR="0034265D" w:rsidRPr="00E915CC">
        <w:rPr>
          <w:lang w:val="nb-NO"/>
        </w:rPr>
        <w:t xml:space="preserve">rer Ordet (CA 5).  </w:t>
      </w:r>
    </w:p>
    <w:p w:rsidR="004B5A10" w:rsidRPr="00E25A8E" w:rsidRDefault="004B5A10" w:rsidP="003768E7">
      <w:pPr>
        <w:pStyle w:val="innskuttlinje"/>
      </w:pPr>
    </w:p>
    <w:p w:rsidR="00552C85" w:rsidRPr="00651F0D" w:rsidRDefault="005D6615" w:rsidP="007E7F8C">
      <w:pPr>
        <w:pStyle w:val="Anm0"/>
        <w:rPr>
          <w:rStyle w:val="Sterk"/>
          <w:lang w:val="nb-NO"/>
        </w:rPr>
      </w:pPr>
      <w:r w:rsidRPr="00651F0D">
        <w:rPr>
          <w:rStyle w:val="Sterk"/>
          <w:lang w:val="nb-NO"/>
        </w:rPr>
        <w:t xml:space="preserve">Anm 2. </w:t>
      </w:r>
      <w:r w:rsidR="00B67083" w:rsidRPr="00651F0D">
        <w:rPr>
          <w:rStyle w:val="Sterk"/>
          <w:lang w:val="nb-NO"/>
        </w:rPr>
        <w:t xml:space="preserve"> Lovreligionens snikende inntog </w:t>
      </w:r>
    </w:p>
    <w:p w:rsidR="003E6764" w:rsidRPr="00E915CC" w:rsidRDefault="00B67083" w:rsidP="007E7F8C">
      <w:pPr>
        <w:pStyle w:val="Anm0"/>
        <w:rPr>
          <w:lang w:val="nb-NO"/>
        </w:rPr>
      </w:pPr>
      <w:r w:rsidRPr="00651F0D">
        <w:rPr>
          <w:rStyle w:val="Sterk"/>
          <w:b w:val="0"/>
          <w:lang w:val="nb-NO"/>
        </w:rPr>
        <w:t>T</w:t>
      </w:r>
      <w:r w:rsidR="003E6764" w:rsidRPr="00651F0D">
        <w:rPr>
          <w:rStyle w:val="Sterk"/>
          <w:b w:val="0"/>
          <w:lang w:val="nb-NO"/>
        </w:rPr>
        <w:t>ro</w:t>
      </w:r>
      <w:r w:rsidR="0034265D" w:rsidRPr="00651F0D">
        <w:rPr>
          <w:rStyle w:val="Sterk"/>
          <w:b w:val="0"/>
          <w:lang w:val="nb-NO"/>
        </w:rPr>
        <w:t xml:space="preserve">en </w:t>
      </w:r>
      <w:r w:rsidRPr="00651F0D">
        <w:rPr>
          <w:rStyle w:val="Sterk"/>
          <w:b w:val="0"/>
          <w:lang w:val="nb-NO"/>
        </w:rPr>
        <w:t xml:space="preserve">gjør </w:t>
      </w:r>
      <w:r w:rsidR="005D6615" w:rsidRPr="00651F0D">
        <w:rPr>
          <w:rStyle w:val="Sterk"/>
          <w:b w:val="0"/>
          <w:lang w:val="nb-NO"/>
        </w:rPr>
        <w:t>ikke</w:t>
      </w:r>
      <w:r w:rsidR="003E6764" w:rsidRPr="00651F0D">
        <w:rPr>
          <w:rStyle w:val="Sterk"/>
          <w:b w:val="0"/>
          <w:lang w:val="nb-NO"/>
        </w:rPr>
        <w:t xml:space="preserve"> dåpen til dåp</w:t>
      </w:r>
      <w:r w:rsidRPr="00651F0D">
        <w:rPr>
          <w:rStyle w:val="Sterk"/>
          <w:lang w:val="nb-NO"/>
        </w:rPr>
        <w:t xml:space="preserve">.  </w:t>
      </w:r>
      <w:r w:rsidRPr="00E915CC">
        <w:rPr>
          <w:lang w:val="nb-NO"/>
        </w:rPr>
        <w:t>S</w:t>
      </w:r>
      <w:r w:rsidR="003E6764" w:rsidRPr="00E915CC">
        <w:rPr>
          <w:lang w:val="nb-NO"/>
        </w:rPr>
        <w:t xml:space="preserve">yndsbekjennelse </w:t>
      </w:r>
      <w:r w:rsidRPr="00E915CC">
        <w:rPr>
          <w:lang w:val="nb-NO"/>
        </w:rPr>
        <w:t xml:space="preserve">gjør ikke </w:t>
      </w:r>
      <w:r w:rsidR="003E6764" w:rsidRPr="00E915CC">
        <w:rPr>
          <w:lang w:val="nb-NO"/>
        </w:rPr>
        <w:t>absolusjonen til absol</w:t>
      </w:r>
      <w:r w:rsidR="003E6764" w:rsidRPr="00E915CC">
        <w:rPr>
          <w:lang w:val="nb-NO"/>
        </w:rPr>
        <w:t>u</w:t>
      </w:r>
      <w:r w:rsidR="003E6764" w:rsidRPr="00E915CC">
        <w:rPr>
          <w:lang w:val="nb-NO"/>
        </w:rPr>
        <w:t>sjon</w:t>
      </w:r>
      <w:r w:rsidRPr="00E915CC">
        <w:rPr>
          <w:lang w:val="nb-NO"/>
        </w:rPr>
        <w:t>.  N</w:t>
      </w:r>
      <w:r w:rsidR="003E6764" w:rsidRPr="00E915CC">
        <w:rPr>
          <w:lang w:val="nb-NO"/>
        </w:rPr>
        <w:t>attverdfeirin</w:t>
      </w:r>
      <w:r w:rsidR="005D4DAB" w:rsidRPr="00E915CC">
        <w:rPr>
          <w:lang w:val="nb-NO"/>
        </w:rPr>
        <w:t>g</w:t>
      </w:r>
      <w:r w:rsidR="003E6764" w:rsidRPr="00E915CC">
        <w:rPr>
          <w:lang w:val="nb-NO"/>
        </w:rPr>
        <w:t xml:space="preserve"> </w:t>
      </w:r>
      <w:r w:rsidRPr="00E915CC">
        <w:rPr>
          <w:lang w:val="nb-NO"/>
        </w:rPr>
        <w:t xml:space="preserve">gjør ikke </w:t>
      </w:r>
      <w:r w:rsidR="002363F1" w:rsidRPr="00E915CC">
        <w:rPr>
          <w:lang w:val="nb-NO"/>
        </w:rPr>
        <w:t xml:space="preserve">alterets sakrament.  </w:t>
      </w:r>
      <w:r w:rsidR="00C868D6" w:rsidRPr="00E915CC">
        <w:rPr>
          <w:lang w:val="nb-NO"/>
        </w:rPr>
        <w:t xml:space="preserve">Hvor </w:t>
      </w:r>
      <w:r w:rsidR="002363F1" w:rsidRPr="00E915CC">
        <w:rPr>
          <w:lang w:val="nb-NO"/>
        </w:rPr>
        <w:t xml:space="preserve">menneskers skjønn agerer </w:t>
      </w:r>
      <w:r w:rsidR="002D0053" w:rsidRPr="00E915CC">
        <w:rPr>
          <w:lang w:val="nb-NO"/>
        </w:rPr>
        <w:t>kirke</w:t>
      </w:r>
      <w:r w:rsidR="002363F1" w:rsidRPr="00E915CC">
        <w:rPr>
          <w:lang w:val="nb-NO"/>
        </w:rPr>
        <w:t xml:space="preserve">lærens kilde, </w:t>
      </w:r>
      <w:r w:rsidR="002D0053" w:rsidRPr="00E915CC">
        <w:rPr>
          <w:lang w:val="nb-NO"/>
        </w:rPr>
        <w:t xml:space="preserve">er kirkens kjennetegn underlagt </w:t>
      </w:r>
      <w:r w:rsidR="00C868D6" w:rsidRPr="00E915CC">
        <w:rPr>
          <w:lang w:val="nb-NO"/>
        </w:rPr>
        <w:t xml:space="preserve">den </w:t>
      </w:r>
      <w:r w:rsidR="003E6764" w:rsidRPr="00E915CC">
        <w:rPr>
          <w:lang w:val="nb-NO"/>
        </w:rPr>
        <w:t>faris</w:t>
      </w:r>
      <w:r w:rsidR="00CA4951" w:rsidRPr="00E915CC">
        <w:rPr>
          <w:lang w:val="nb-NO"/>
        </w:rPr>
        <w:t>é</w:t>
      </w:r>
      <w:r w:rsidR="003E6764" w:rsidRPr="00E915CC">
        <w:rPr>
          <w:lang w:val="nb-NO"/>
        </w:rPr>
        <w:t>isk</w:t>
      </w:r>
      <w:r w:rsidR="00C868D6" w:rsidRPr="00E915CC">
        <w:rPr>
          <w:lang w:val="nb-NO"/>
        </w:rPr>
        <w:t>e</w:t>
      </w:r>
      <w:r w:rsidR="003E6764" w:rsidRPr="00E915CC">
        <w:rPr>
          <w:lang w:val="nb-NO"/>
        </w:rPr>
        <w:t xml:space="preserve"> overtro på </w:t>
      </w:r>
      <w:r w:rsidR="002363F1" w:rsidRPr="00E915CC">
        <w:rPr>
          <w:lang w:val="nb-NO"/>
        </w:rPr>
        <w:t>menne</w:t>
      </w:r>
      <w:r w:rsidR="002363F1" w:rsidRPr="00E915CC">
        <w:rPr>
          <w:lang w:val="nb-NO"/>
        </w:rPr>
        <w:t>s</w:t>
      </w:r>
      <w:r w:rsidR="002363F1" w:rsidRPr="00E915CC">
        <w:rPr>
          <w:lang w:val="nb-NO"/>
        </w:rPr>
        <w:t xml:space="preserve">kets </w:t>
      </w:r>
      <w:r w:rsidR="003E6764" w:rsidRPr="00E915CC">
        <w:rPr>
          <w:lang w:val="nb-NO"/>
        </w:rPr>
        <w:t xml:space="preserve">evner </w:t>
      </w:r>
      <w:r w:rsidR="002363F1" w:rsidRPr="00E915CC">
        <w:rPr>
          <w:lang w:val="nb-NO"/>
        </w:rPr>
        <w:t xml:space="preserve">troens saker.  </w:t>
      </w:r>
      <w:r w:rsidR="002D0053" w:rsidRPr="00E915CC">
        <w:rPr>
          <w:lang w:val="nb-NO"/>
        </w:rPr>
        <w:t xml:space="preserve">Der er ikke «noe» galt, for alt er </w:t>
      </w:r>
      <w:r w:rsidR="00C868D6" w:rsidRPr="00E915CC">
        <w:rPr>
          <w:lang w:val="nb-NO"/>
        </w:rPr>
        <w:t xml:space="preserve">galt.  </w:t>
      </w:r>
      <w:r w:rsidR="003E6764" w:rsidRPr="00E915CC">
        <w:rPr>
          <w:lang w:val="nb-NO"/>
        </w:rPr>
        <w:t>Mt 16:6.</w:t>
      </w:r>
    </w:p>
    <w:p w:rsidR="00647093" w:rsidRPr="00E915CC" w:rsidRDefault="002363F1" w:rsidP="007E7F8C">
      <w:pPr>
        <w:pStyle w:val="Anm0"/>
        <w:rPr>
          <w:lang w:val="nb-NO"/>
        </w:rPr>
      </w:pPr>
      <w:r w:rsidRPr="00E915CC">
        <w:rPr>
          <w:lang w:val="nb-NO"/>
        </w:rPr>
        <w:t xml:space="preserve">Det strider mot Guds ord å lære at </w:t>
      </w:r>
      <w:r w:rsidR="005D4DAB" w:rsidRPr="00E915CC">
        <w:rPr>
          <w:lang w:val="nb-NO"/>
        </w:rPr>
        <w:t>«</w:t>
      </w:r>
      <w:r w:rsidRPr="00E915CC">
        <w:rPr>
          <w:i/>
          <w:lang w:val="nb-NO"/>
        </w:rPr>
        <w:t>d</w:t>
      </w:r>
      <w:r w:rsidR="005D6615" w:rsidRPr="00E915CC">
        <w:rPr>
          <w:i/>
          <w:lang w:val="nb-NO"/>
        </w:rPr>
        <w:t>en nattverdfeirende menighet”</w:t>
      </w:r>
      <w:r w:rsidR="00B67083" w:rsidRPr="00E915CC">
        <w:rPr>
          <w:lang w:val="nb-NO"/>
        </w:rPr>
        <w:t xml:space="preserve"> gjør Kristi</w:t>
      </w:r>
      <w:r w:rsidR="00C868D6" w:rsidRPr="00E915CC">
        <w:rPr>
          <w:lang w:val="nb-NO"/>
        </w:rPr>
        <w:t xml:space="preserve"> </w:t>
      </w:r>
      <w:r w:rsidR="005D6615" w:rsidRPr="00E915CC">
        <w:rPr>
          <w:lang w:val="nb-NO"/>
        </w:rPr>
        <w:t>leg</w:t>
      </w:r>
      <w:r w:rsidR="005D6615" w:rsidRPr="00E915CC">
        <w:rPr>
          <w:lang w:val="nb-NO"/>
        </w:rPr>
        <w:t>e</w:t>
      </w:r>
      <w:r w:rsidR="005D6615" w:rsidRPr="00E915CC">
        <w:rPr>
          <w:lang w:val="nb-NO"/>
        </w:rPr>
        <w:t xml:space="preserve">me og blod </w:t>
      </w:r>
      <w:r w:rsidR="00B67083" w:rsidRPr="00E915CC">
        <w:rPr>
          <w:lang w:val="nb-NO"/>
        </w:rPr>
        <w:t>«</w:t>
      </w:r>
      <w:r w:rsidR="005D6615" w:rsidRPr="00E915CC">
        <w:rPr>
          <w:lang w:val="nb-NO"/>
        </w:rPr>
        <w:t>sakramentalt</w:t>
      </w:r>
      <w:r w:rsidR="00B67083" w:rsidRPr="00E915CC">
        <w:rPr>
          <w:lang w:val="nb-NO"/>
        </w:rPr>
        <w:t>»</w:t>
      </w:r>
      <w:r w:rsidR="005D6615" w:rsidRPr="00E915CC">
        <w:rPr>
          <w:lang w:val="nb-NO"/>
        </w:rPr>
        <w:t xml:space="preserve"> nærværende</w:t>
      </w:r>
      <w:r w:rsidR="00C868D6" w:rsidRPr="00E915CC">
        <w:rPr>
          <w:lang w:val="nb-NO"/>
        </w:rPr>
        <w:t xml:space="preserve">, for så å </w:t>
      </w:r>
      <w:r w:rsidR="005D4DAB" w:rsidRPr="00E915CC">
        <w:rPr>
          <w:lang w:val="nb-NO"/>
        </w:rPr>
        <w:t>frembære</w:t>
      </w:r>
      <w:r w:rsidR="005D6615" w:rsidRPr="00E915CC">
        <w:rPr>
          <w:lang w:val="nb-NO"/>
        </w:rPr>
        <w:t xml:space="preserve"> dem som et ”virkekra</w:t>
      </w:r>
      <w:r w:rsidR="005D6615" w:rsidRPr="00E915CC">
        <w:rPr>
          <w:lang w:val="nb-NO"/>
        </w:rPr>
        <w:t>f</w:t>
      </w:r>
      <w:r w:rsidR="005D6615" w:rsidRPr="00E915CC">
        <w:rPr>
          <w:lang w:val="nb-NO"/>
        </w:rPr>
        <w:t xml:space="preserve">tig” offer for Faderen. </w:t>
      </w:r>
      <w:r w:rsidR="00B67083" w:rsidRPr="00E915CC">
        <w:rPr>
          <w:lang w:val="nb-NO"/>
        </w:rPr>
        <w:t xml:space="preserve"> </w:t>
      </w:r>
      <w:r w:rsidR="005D4DAB" w:rsidRPr="00E915CC">
        <w:rPr>
          <w:lang w:val="nb-NO"/>
        </w:rPr>
        <w:t xml:space="preserve">Begrunnelsen erstatter Kristi allmaktsord (Verba) med </w:t>
      </w:r>
      <w:r w:rsidR="00CC0F4F" w:rsidRPr="00E915CC">
        <w:rPr>
          <w:lang w:val="nb-NO"/>
        </w:rPr>
        <w:t xml:space="preserve">gjort gjerning.  </w:t>
      </w:r>
      <w:r w:rsidR="002D0053" w:rsidRPr="00E915CC">
        <w:rPr>
          <w:lang w:val="nb-NO"/>
        </w:rPr>
        <w:t xml:space="preserve">Derfor må en evangelisk-luthersk liturgi betone tre ting - </w:t>
      </w:r>
    </w:p>
    <w:p w:rsidR="002A069A" w:rsidRPr="00E915CC" w:rsidRDefault="00647093" w:rsidP="007E7F8C">
      <w:pPr>
        <w:pStyle w:val="Anm0"/>
        <w:rPr>
          <w:lang w:val="nb-NO"/>
        </w:rPr>
      </w:pPr>
      <w:r w:rsidRPr="00E915CC">
        <w:rPr>
          <w:lang w:val="nb-NO"/>
        </w:rPr>
        <w:t xml:space="preserve">(1) </w:t>
      </w:r>
      <w:r w:rsidR="002363F1" w:rsidRPr="00E915CC">
        <w:rPr>
          <w:lang w:val="nb-NO"/>
        </w:rPr>
        <w:t xml:space="preserve">menneskets avmakt </w:t>
      </w:r>
      <w:r w:rsidR="002A069A" w:rsidRPr="00E915CC">
        <w:rPr>
          <w:lang w:val="nb-NO"/>
        </w:rPr>
        <w:t>for Gud</w:t>
      </w:r>
      <w:r w:rsidR="002363F1" w:rsidRPr="00E915CC">
        <w:rPr>
          <w:lang w:val="nb-NO"/>
        </w:rPr>
        <w:t xml:space="preserve"> og ibo</w:t>
      </w:r>
      <w:r w:rsidRPr="00E915CC">
        <w:rPr>
          <w:lang w:val="nb-NO"/>
        </w:rPr>
        <w:t xml:space="preserve">ende fiendskap </w:t>
      </w:r>
      <w:r w:rsidR="00B77A57" w:rsidRPr="00E915CC">
        <w:rPr>
          <w:lang w:val="nb-NO"/>
        </w:rPr>
        <w:t xml:space="preserve">mot </w:t>
      </w:r>
      <w:r w:rsidR="00CC0F4F" w:rsidRPr="00E915CC">
        <w:rPr>
          <w:lang w:val="nb-NO"/>
        </w:rPr>
        <w:t>Gud, vår sk</w:t>
      </w:r>
      <w:r w:rsidR="00B77A57" w:rsidRPr="00E915CC">
        <w:rPr>
          <w:lang w:val="nb-NO"/>
        </w:rPr>
        <w:t>aper og gje</w:t>
      </w:r>
      <w:r w:rsidR="00B77A57" w:rsidRPr="00E915CC">
        <w:rPr>
          <w:lang w:val="nb-NO"/>
        </w:rPr>
        <w:t>n</w:t>
      </w:r>
      <w:r w:rsidR="00B77A57" w:rsidRPr="00E915CC">
        <w:rPr>
          <w:lang w:val="nb-NO"/>
        </w:rPr>
        <w:t>løser</w:t>
      </w:r>
      <w:r w:rsidR="003E6764" w:rsidRPr="00E915CC">
        <w:rPr>
          <w:lang w:val="nb-NO"/>
        </w:rPr>
        <w:t xml:space="preserve">, </w:t>
      </w:r>
    </w:p>
    <w:p w:rsidR="002A069A" w:rsidRPr="00E915CC" w:rsidRDefault="003E6764" w:rsidP="007E7F8C">
      <w:pPr>
        <w:pStyle w:val="Anm0"/>
        <w:rPr>
          <w:lang w:val="nb-NO"/>
        </w:rPr>
      </w:pPr>
      <w:r w:rsidRPr="00E915CC">
        <w:rPr>
          <w:lang w:val="nb-NO"/>
        </w:rPr>
        <w:t xml:space="preserve">(2) Guds </w:t>
      </w:r>
      <w:r w:rsidR="002A069A" w:rsidRPr="00E915CC">
        <w:rPr>
          <w:lang w:val="nb-NO"/>
        </w:rPr>
        <w:t xml:space="preserve">handlende </w:t>
      </w:r>
      <w:r w:rsidRPr="00E915CC">
        <w:rPr>
          <w:lang w:val="nb-NO"/>
        </w:rPr>
        <w:t xml:space="preserve">allmakt og suverenitet, og </w:t>
      </w:r>
    </w:p>
    <w:p w:rsidR="003E6764" w:rsidRPr="00E915CC" w:rsidRDefault="003E6764" w:rsidP="007E7F8C">
      <w:pPr>
        <w:pStyle w:val="Anm0"/>
        <w:rPr>
          <w:lang w:val="nb-NO"/>
        </w:rPr>
      </w:pPr>
      <w:r w:rsidRPr="00E915CC">
        <w:rPr>
          <w:lang w:val="nb-NO"/>
        </w:rPr>
        <w:t>(3) Guds godhet for sin egen skyld</w:t>
      </w:r>
      <w:r w:rsidR="009821B2" w:rsidRPr="00E915CC">
        <w:rPr>
          <w:lang w:val="nb-NO"/>
        </w:rPr>
        <w:t xml:space="preserve">.  </w:t>
      </w:r>
    </w:p>
    <w:p w:rsidR="00C52312" w:rsidRPr="0006104D" w:rsidRDefault="00C52312" w:rsidP="003768E7">
      <w:pPr>
        <w:pStyle w:val="innskuttlinje"/>
        <w:rPr>
          <w:rStyle w:val="Sterk"/>
          <w:rFonts w:asciiTheme="minorHAnsi" w:hAnsiTheme="minorHAnsi" w:cs="Times New Roman"/>
          <w:i w:val="0"/>
          <w:iCs w:val="0"/>
          <w:sz w:val="20"/>
        </w:rPr>
      </w:pPr>
    </w:p>
    <w:p w:rsidR="003E6764" w:rsidRDefault="003E6764" w:rsidP="000B6CB2">
      <w:pPr>
        <w:pStyle w:val="katekismesprsml"/>
      </w:pPr>
      <w:r>
        <w:t>Fantes det sakramenter i den gamle pakt?</w:t>
      </w:r>
    </w:p>
    <w:p w:rsidR="003E6764" w:rsidRDefault="00CD0812" w:rsidP="00CF2125">
      <w:pPr>
        <w:pStyle w:val="Svar"/>
      </w:pPr>
      <w:r>
        <w:t xml:space="preserve">I den gamle pakt fantes bare </w:t>
      </w:r>
      <w:r w:rsidR="003E6764">
        <w:t>tegn på Guds løfte</w:t>
      </w:r>
      <w:r>
        <w:t xml:space="preserve">.   Løftet om den nye pakt er </w:t>
      </w:r>
      <w:r w:rsidR="003E6764">
        <w:t xml:space="preserve">oppfylt i </w:t>
      </w:r>
      <w:r>
        <w:t>Jesu Kristi, Guds Sønns blod</w:t>
      </w:r>
      <w:r w:rsidR="003E6764">
        <w:t>.</w:t>
      </w:r>
    </w:p>
    <w:p w:rsidR="003E6764" w:rsidRDefault="003E6764" w:rsidP="0006104D">
      <w:pPr>
        <w:pStyle w:val="bibelhenvisning"/>
      </w:pPr>
      <w:r w:rsidRPr="00CD0812">
        <w:rPr>
          <w:b/>
        </w:rPr>
        <w:t>1 Mos 17:11</w:t>
      </w:r>
      <w:r>
        <w:t xml:space="preserve"> – Dere skal omskjæres på deres forhud.  Det skal være tegnet på pakten mellom meg og dere.  </w:t>
      </w:r>
      <w:r w:rsidRPr="00CD0812">
        <w:rPr>
          <w:b/>
        </w:rPr>
        <w:t>Kol 2:11f</w:t>
      </w:r>
      <w:r>
        <w:t xml:space="preserve"> – I ham (Kristus) er det blitt omskåret med en o</w:t>
      </w:r>
      <w:r>
        <w:t>m</w:t>
      </w:r>
      <w:r>
        <w:t>skjærelse som ikke blir utført med hender, men med Kristi omskjærelse, ved avlegge</w:t>
      </w:r>
      <w:r>
        <w:t>l</w:t>
      </w:r>
      <w:r>
        <w:t xml:space="preserve">sen av syndelegemet, da dere ble begravet med ham i dåpen.  Derved ble dere også oppreist med </w:t>
      </w:r>
      <w:r w:rsidR="00495AD4">
        <w:t xml:space="preserve">ham </w:t>
      </w:r>
      <w:r>
        <w:t xml:space="preserve">ved den tro som Gud virker, han som oppreiste ham fra de døde.  </w:t>
      </w:r>
    </w:p>
    <w:p w:rsidR="003E6764" w:rsidRDefault="003E6764" w:rsidP="0048661C">
      <w:pPr>
        <w:pStyle w:val="bibelhenvisning"/>
      </w:pPr>
      <w:r w:rsidRPr="00CD0812">
        <w:rPr>
          <w:b/>
        </w:rPr>
        <w:t>1 Kor 10:1-4, 16</w:t>
      </w:r>
      <w:r>
        <w:t xml:space="preserve"> – våre fedre var alle under skyen og alle gikk gjennom havet.  De ble alle døpt til Moses i skyen og i havet, de åt alle samme åndelige mat og de drakk alle samme åndelige drikk.  De drakk nemlig av en åndelig klippe som fulgte dem, og kli</w:t>
      </w:r>
      <w:r>
        <w:t>p</w:t>
      </w:r>
      <w:r>
        <w:t xml:space="preserve">pen var Kristus. </w:t>
      </w:r>
      <w:proofErr w:type="gramStart"/>
      <w:r>
        <w:t>/…/</w:t>
      </w:r>
      <w:proofErr w:type="gramEnd"/>
      <w:r>
        <w:t xml:space="preserve"> Velsignelsens kalk som vi fremsier velsignelsesbønnen over, er den ikke samfunn med Kristi blod?  Brødet som vi bryter, er det ikke samfunn med Kristi legeme?  </w:t>
      </w:r>
    </w:p>
    <w:p w:rsidR="003E6764" w:rsidRDefault="003E6764" w:rsidP="0048661C">
      <w:pPr>
        <w:pStyle w:val="bibelhenvisning"/>
      </w:pPr>
      <w:r w:rsidRPr="00CD0812">
        <w:rPr>
          <w:b/>
        </w:rPr>
        <w:t>2 Mos 24:8</w:t>
      </w:r>
      <w:r>
        <w:t xml:space="preserve"> – Da tok Moses blodet og sprengte det på folket, og sa: Se, dette er pa</w:t>
      </w:r>
      <w:r>
        <w:t>k</w:t>
      </w:r>
      <w:r>
        <w:t xml:space="preserve">tens blod, den pakt som Herren opprettet med dere på alle disse ord (Guds lovpakt – Sinai-pakten).  </w:t>
      </w:r>
      <w:r w:rsidRPr="00CD0812">
        <w:rPr>
          <w:b/>
        </w:rPr>
        <w:t>1 Kor 11:25</w:t>
      </w:r>
      <w:r>
        <w:t xml:space="preserve"> – ”Denne kalk er den nye pakt i mitt blod.” (Guds nåd</w:t>
      </w:r>
      <w:r>
        <w:t>e</w:t>
      </w:r>
      <w:r>
        <w:t>pakt – Golgata-pakten).</w:t>
      </w:r>
    </w:p>
    <w:p w:rsidR="003E6764" w:rsidRDefault="00A30C78" w:rsidP="0048661C">
      <w:r>
        <w:t xml:space="preserve">Ordet som ble mennesket i Jesu skikkelse gjør forskjellen mellom Guds folk i den gamle og </w:t>
      </w:r>
      <w:r w:rsidR="003E6764">
        <w:t>den nye pakt</w:t>
      </w:r>
      <w:r>
        <w:t xml:space="preserve">.  Den korsfestede og oppstandne Jesus </w:t>
      </w:r>
      <w:r w:rsidR="00CD0812">
        <w:t xml:space="preserve">er sentrum i </w:t>
      </w:r>
      <w:r w:rsidR="00CD0812">
        <w:lastRenderedPageBreak/>
        <w:t>den forsamlede menighet</w:t>
      </w:r>
      <w:r>
        <w:t xml:space="preserve"> hvor han er virksom med </w:t>
      </w:r>
      <w:r w:rsidR="00CD0812">
        <w:t xml:space="preserve">frelsens goder.  </w:t>
      </w:r>
      <w:r w:rsidR="003E6764">
        <w:t xml:space="preserve">Når Guds ord omfatter tingen vi ser, bringer </w:t>
      </w:r>
      <w:r w:rsidR="00D711BD">
        <w:t xml:space="preserve">den </w:t>
      </w:r>
      <w:r>
        <w:t xml:space="preserve">Oppstandne </w:t>
      </w:r>
      <w:r w:rsidR="00495AD4">
        <w:t xml:space="preserve">de goder </w:t>
      </w:r>
      <w:r w:rsidR="003E6764">
        <w:t xml:space="preserve">som ordene </w:t>
      </w:r>
      <w:r>
        <w:t>sier.</w:t>
      </w:r>
    </w:p>
    <w:p w:rsidR="00C52312" w:rsidRPr="00E25A8E" w:rsidRDefault="00C52312" w:rsidP="003768E7">
      <w:pPr>
        <w:pStyle w:val="innskuttlinje"/>
      </w:pPr>
    </w:p>
    <w:p w:rsidR="002A069A" w:rsidRPr="00805BE1" w:rsidRDefault="00FB3DA2" w:rsidP="003768E7">
      <w:pPr>
        <w:pStyle w:val="avsnitt"/>
        <w:rPr>
          <w:rStyle w:val="Sterkutheving"/>
        </w:rPr>
      </w:pPr>
      <w:r w:rsidRPr="00A30C78">
        <w:rPr>
          <w:rStyle w:val="Sterkutheving"/>
          <w:sz w:val="24"/>
        </w:rPr>
        <w:t>Til bibelstudium:</w:t>
      </w:r>
      <w:r w:rsidR="003E6764" w:rsidRPr="00A30C78">
        <w:rPr>
          <w:rStyle w:val="Sterkutheving"/>
          <w:sz w:val="24"/>
        </w:rPr>
        <w:t xml:space="preserve"> Om sakramentenes frelsesvirkelighet</w:t>
      </w:r>
      <w:r w:rsidR="003E6764" w:rsidRPr="00805BE1">
        <w:rPr>
          <w:rStyle w:val="Sterkutheving"/>
        </w:rPr>
        <w:t xml:space="preserve">: </w:t>
      </w:r>
    </w:p>
    <w:p w:rsidR="00CD0812" w:rsidRPr="00E25A8E" w:rsidRDefault="003E6764" w:rsidP="003768E7">
      <w:pPr>
        <w:pStyle w:val="avsnitt"/>
      </w:pPr>
      <w:r w:rsidRPr="00E25A8E">
        <w:t>Dåpen - Rom 6:4, Tit 3:5, Kol 2:12f</w:t>
      </w:r>
      <w:r w:rsidR="006B13FE" w:rsidRPr="00E25A8E">
        <w:t xml:space="preserve">.  </w:t>
      </w:r>
    </w:p>
    <w:p w:rsidR="003E6764" w:rsidRPr="00E25A8E" w:rsidRDefault="006B13FE" w:rsidP="003768E7">
      <w:pPr>
        <w:pStyle w:val="avsnitt"/>
      </w:pPr>
      <w:r w:rsidRPr="00E25A8E">
        <w:t>Herrens N</w:t>
      </w:r>
      <w:r w:rsidR="003E6764" w:rsidRPr="00E25A8E">
        <w:t>attver</w:t>
      </w:r>
      <w:r w:rsidRPr="00E25A8E">
        <w:t>d</w:t>
      </w:r>
      <w:r w:rsidR="003E6764" w:rsidRPr="00E25A8E">
        <w:t xml:space="preserve"> - Mt 26:26-28, 1 Kor 10:16</w:t>
      </w:r>
      <w:r w:rsidRPr="00E25A8E">
        <w:t>f, 11:23-32</w:t>
      </w:r>
      <w:r w:rsidR="003E6764" w:rsidRPr="00E25A8E">
        <w:t>.</w:t>
      </w:r>
    </w:p>
    <w:p w:rsidR="003E6764" w:rsidRDefault="003E6764" w:rsidP="000B6CB2">
      <w:pPr>
        <w:pStyle w:val="katekismesprsml"/>
      </w:pPr>
      <w:r>
        <w:t>Hvilke sakramenter finnes i den nye pakt?</w:t>
      </w:r>
    </w:p>
    <w:p w:rsidR="003E6764" w:rsidRDefault="00CD0812" w:rsidP="00CF2125">
      <w:pPr>
        <w:pStyle w:val="Svar"/>
      </w:pPr>
      <w:r>
        <w:t xml:space="preserve">I avgrenset mening fins bare to sakrament i den nye pakt, nemlig </w:t>
      </w:r>
      <w:r w:rsidR="003E6764">
        <w:t>Dåpen og Herrens nattverd</w:t>
      </w:r>
      <w:r>
        <w:t>.  M</w:t>
      </w:r>
      <w:r w:rsidR="003E6764">
        <w:t xml:space="preserve">en absolusjonen </w:t>
      </w:r>
      <w:r>
        <w:t xml:space="preserve">i det private skriftemål </w:t>
      </w:r>
      <w:r w:rsidR="003E6764">
        <w:t xml:space="preserve">blir også regnet med. </w:t>
      </w:r>
    </w:p>
    <w:p w:rsidR="00530B72" w:rsidRDefault="00530B72" w:rsidP="0006104D">
      <w:pPr>
        <w:pStyle w:val="bibelsitat"/>
      </w:pPr>
      <w:r w:rsidRPr="00CD0812">
        <w:rPr>
          <w:b/>
        </w:rPr>
        <w:t>1 Kor 4:1</w:t>
      </w:r>
      <w:r>
        <w:t xml:space="preserve"> – Dere skal betrakte oss som Kristi tjenere og forvaltere av Guds hemm</w:t>
      </w:r>
      <w:r>
        <w:t>e</w:t>
      </w:r>
      <w:r>
        <w:t xml:space="preserve">ligheter (mysterier).  </w:t>
      </w:r>
      <w:r w:rsidRPr="00CD0812">
        <w:rPr>
          <w:b/>
        </w:rPr>
        <w:t>9:16f</w:t>
      </w:r>
      <w:r>
        <w:t xml:space="preserve"> – Om jeg forkynner evangeliet, er det ingenting å rose meg for.  </w:t>
      </w:r>
      <w:proofErr w:type="gramStart"/>
      <w:r>
        <w:t>/…/</w:t>
      </w:r>
      <w:proofErr w:type="gramEnd"/>
      <w:r>
        <w:t xml:space="preserve"> siden jeg ikke gjør det etter eget valg, så er jeg betrodd en forvalters gjør</w:t>
      </w:r>
      <w:r>
        <w:t>e</w:t>
      </w:r>
      <w:r>
        <w:t xml:space="preserve">mål.  </w:t>
      </w:r>
    </w:p>
    <w:p w:rsidR="00F76961" w:rsidRPr="00E25A8E" w:rsidRDefault="00F76961" w:rsidP="003768E7">
      <w:pPr>
        <w:pStyle w:val="innskuttlinje"/>
      </w:pPr>
    </w:p>
    <w:p w:rsidR="006B13FE" w:rsidRPr="00651F0D" w:rsidRDefault="00C52312" w:rsidP="007E7F8C">
      <w:pPr>
        <w:pStyle w:val="Anm0"/>
        <w:rPr>
          <w:rStyle w:val="Sterkutheving"/>
          <w:lang w:val="nb-NO"/>
        </w:rPr>
      </w:pPr>
      <w:r w:rsidRPr="00651F0D">
        <w:rPr>
          <w:rStyle w:val="Sterkutheving"/>
          <w:sz w:val="24"/>
          <w:lang w:val="nb-NO"/>
        </w:rPr>
        <w:t xml:space="preserve">Anm.  </w:t>
      </w:r>
      <w:r w:rsidR="006B13FE" w:rsidRPr="00651F0D">
        <w:rPr>
          <w:rStyle w:val="Sterkutheving"/>
          <w:sz w:val="24"/>
          <w:lang w:val="nb-NO"/>
        </w:rPr>
        <w:t>Antallet sakrament</w:t>
      </w:r>
      <w:r w:rsidR="00A30C78" w:rsidRPr="00651F0D">
        <w:rPr>
          <w:rStyle w:val="Sterkutheving"/>
          <w:sz w:val="24"/>
          <w:lang w:val="nb-NO"/>
        </w:rPr>
        <w:t xml:space="preserve"> står åpent. </w:t>
      </w:r>
    </w:p>
    <w:p w:rsidR="00C52312" w:rsidRPr="00E915CC" w:rsidRDefault="006B13FE" w:rsidP="007E7F8C">
      <w:pPr>
        <w:pStyle w:val="Anm0"/>
        <w:rPr>
          <w:lang w:val="nb-NO"/>
        </w:rPr>
      </w:pPr>
      <w:r w:rsidRPr="00651F0D">
        <w:rPr>
          <w:rStyle w:val="Sterkutheving"/>
          <w:sz w:val="24"/>
          <w:lang w:val="nb-NO"/>
        </w:rPr>
        <w:t>Absolusjonen</w:t>
      </w:r>
      <w:r w:rsidRPr="00E915CC">
        <w:rPr>
          <w:sz w:val="20"/>
          <w:lang w:val="nb-NO"/>
        </w:rPr>
        <w:t xml:space="preserve"> </w:t>
      </w:r>
      <w:r w:rsidRPr="00E915CC">
        <w:rPr>
          <w:lang w:val="nb-NO"/>
        </w:rPr>
        <w:t>mangler det ytre tegn</w:t>
      </w:r>
      <w:r w:rsidR="00CD0812" w:rsidRPr="00E915CC">
        <w:rPr>
          <w:lang w:val="nb-NO"/>
        </w:rPr>
        <w:t>, men hører likevel med til løse- og bindema</w:t>
      </w:r>
      <w:r w:rsidR="00CD0812" w:rsidRPr="00E915CC">
        <w:rPr>
          <w:lang w:val="nb-NO"/>
        </w:rPr>
        <w:t>k</w:t>
      </w:r>
      <w:r w:rsidR="00CD0812" w:rsidRPr="00E915CC">
        <w:rPr>
          <w:lang w:val="nb-NO"/>
        </w:rPr>
        <w:t xml:space="preserve">tens embete i dets gjerning.  </w:t>
      </w:r>
      <w:r w:rsidR="00CC5267" w:rsidRPr="00E915CC">
        <w:rPr>
          <w:lang w:val="nb-NO"/>
        </w:rPr>
        <w:t xml:space="preserve">Kristi innstiftelse og fullmakt begrunner absolusjonens plass blant sakramentene.  </w:t>
      </w:r>
      <w:r w:rsidR="00C52312" w:rsidRPr="00E915CC">
        <w:rPr>
          <w:lang w:val="nb-NO"/>
        </w:rPr>
        <w:t>CA 13</w:t>
      </w:r>
      <w:r w:rsidRPr="00E915CC">
        <w:rPr>
          <w:lang w:val="nb-NO"/>
        </w:rPr>
        <w:t xml:space="preserve">.  </w:t>
      </w:r>
      <w:r w:rsidR="00C52312" w:rsidRPr="00E915CC">
        <w:rPr>
          <w:lang w:val="nb-NO"/>
        </w:rPr>
        <w:t xml:space="preserve">Apol 13:4.  </w:t>
      </w:r>
    </w:p>
    <w:p w:rsidR="00C52312" w:rsidRPr="00E915CC" w:rsidRDefault="00C52312" w:rsidP="007E7F8C">
      <w:pPr>
        <w:pStyle w:val="Anm0"/>
        <w:rPr>
          <w:lang w:val="nb-NO"/>
        </w:rPr>
      </w:pPr>
      <w:r w:rsidRPr="00651F0D">
        <w:rPr>
          <w:rStyle w:val="Sterkutheving"/>
          <w:sz w:val="24"/>
          <w:lang w:val="nb-NO"/>
        </w:rPr>
        <w:t>Ordinasjonen</w:t>
      </w:r>
      <w:r w:rsidRPr="00E915CC">
        <w:rPr>
          <w:sz w:val="20"/>
          <w:lang w:val="nb-NO"/>
        </w:rPr>
        <w:t xml:space="preserve"> </w:t>
      </w:r>
      <w:r w:rsidRPr="00E915CC">
        <w:rPr>
          <w:lang w:val="nb-NO"/>
        </w:rPr>
        <w:t>kan betraktes som et sakrament</w:t>
      </w:r>
      <w:r w:rsidR="00CC5267" w:rsidRPr="00E915CC">
        <w:rPr>
          <w:lang w:val="nb-NO"/>
        </w:rPr>
        <w:t xml:space="preserve"> fordi </w:t>
      </w:r>
      <w:r w:rsidRPr="00E915CC">
        <w:rPr>
          <w:lang w:val="nb-NO"/>
        </w:rPr>
        <w:t>prekenembetet</w:t>
      </w:r>
      <w:r w:rsidR="00CC5267" w:rsidRPr="00E915CC">
        <w:rPr>
          <w:lang w:val="nb-NO"/>
        </w:rPr>
        <w:t xml:space="preserve"> </w:t>
      </w:r>
      <w:r w:rsidRPr="00E915CC">
        <w:rPr>
          <w:lang w:val="nb-NO"/>
        </w:rPr>
        <w:t xml:space="preserve">har Guds løfte, Apol 13:11.  </w:t>
      </w:r>
    </w:p>
    <w:p w:rsidR="00C52312" w:rsidRPr="00E915CC" w:rsidRDefault="00C52312" w:rsidP="007E7F8C">
      <w:pPr>
        <w:pStyle w:val="Anm0"/>
        <w:rPr>
          <w:lang w:val="nb-NO"/>
        </w:rPr>
      </w:pPr>
      <w:r w:rsidRPr="00651F0D">
        <w:rPr>
          <w:rStyle w:val="Sterkutheving"/>
          <w:sz w:val="24"/>
          <w:lang w:val="nb-NO"/>
        </w:rPr>
        <w:t>Ekteskapet</w:t>
      </w:r>
      <w:r w:rsidRPr="00E915CC">
        <w:rPr>
          <w:lang w:val="nb-NO"/>
        </w:rPr>
        <w:t xml:space="preserve"> er innstiftet av Gud, men mangler det ytre tegn </w:t>
      </w:r>
      <w:r w:rsidR="00CC5267" w:rsidRPr="00E915CC">
        <w:rPr>
          <w:lang w:val="nb-NO"/>
        </w:rPr>
        <w:t xml:space="preserve">og det </w:t>
      </w:r>
      <w:r w:rsidRPr="00E915CC">
        <w:rPr>
          <w:lang w:val="nb-NO"/>
        </w:rPr>
        <w:t>frelsesløfte som et sakrament har.</w:t>
      </w:r>
      <w:r w:rsidR="00CC5267" w:rsidRPr="00E915CC">
        <w:rPr>
          <w:lang w:val="nb-NO"/>
        </w:rPr>
        <w:t xml:space="preserve">  Det er ikke ekteskapet apostelen kaller en «hemmelighet» (myst</w:t>
      </w:r>
      <w:r w:rsidR="00CC5267" w:rsidRPr="00E915CC">
        <w:rPr>
          <w:lang w:val="nb-NO"/>
        </w:rPr>
        <w:t>e</w:t>
      </w:r>
      <w:r w:rsidR="00CC5267" w:rsidRPr="00E915CC">
        <w:rPr>
          <w:lang w:val="nb-NO"/>
        </w:rPr>
        <w:t>rion), men</w:t>
      </w:r>
      <w:r w:rsidRPr="00E915CC">
        <w:rPr>
          <w:lang w:val="nb-NO"/>
        </w:rPr>
        <w:t xml:space="preserve"> </w:t>
      </w:r>
      <w:r w:rsidRPr="00E915CC">
        <w:rPr>
          <w:i/>
          <w:lang w:val="nb-NO"/>
        </w:rPr>
        <w:t>enheten mellom Kristus og hans kirkebrud</w:t>
      </w:r>
      <w:r w:rsidRPr="00E915CC">
        <w:rPr>
          <w:lang w:val="nb-NO"/>
        </w:rPr>
        <w:t xml:space="preserve">, Ef 5:32.  Ekteskapet mellom </w:t>
      </w:r>
      <w:r w:rsidR="00CC5267" w:rsidRPr="00E915CC">
        <w:rPr>
          <w:lang w:val="nb-NO"/>
        </w:rPr>
        <w:t xml:space="preserve">en </w:t>
      </w:r>
      <w:r w:rsidRPr="00E915CC">
        <w:rPr>
          <w:lang w:val="nb-NO"/>
        </w:rPr>
        <w:t xml:space="preserve">mann og </w:t>
      </w:r>
      <w:r w:rsidR="00CC5267" w:rsidRPr="00E915CC">
        <w:rPr>
          <w:lang w:val="nb-NO"/>
        </w:rPr>
        <w:t xml:space="preserve">en </w:t>
      </w:r>
      <w:r w:rsidRPr="00E915CC">
        <w:rPr>
          <w:lang w:val="nb-NO"/>
        </w:rPr>
        <w:t xml:space="preserve">kvinne skal </w:t>
      </w:r>
      <w:r w:rsidR="00CC5267" w:rsidRPr="00E915CC">
        <w:rPr>
          <w:lang w:val="nb-NO"/>
        </w:rPr>
        <w:t xml:space="preserve">deimot gjenspeile </w:t>
      </w:r>
      <w:r w:rsidRPr="00E915CC">
        <w:rPr>
          <w:lang w:val="nb-NO"/>
        </w:rPr>
        <w:t xml:space="preserve">enheten mellom Kristus og den troende Kirke.  </w:t>
      </w:r>
    </w:p>
    <w:p w:rsidR="00C52312" w:rsidRPr="00E915CC" w:rsidRDefault="006B13FE" w:rsidP="007E7F8C">
      <w:pPr>
        <w:pStyle w:val="Anm0"/>
        <w:rPr>
          <w:lang w:val="nb-NO"/>
        </w:rPr>
      </w:pPr>
      <w:r w:rsidRPr="00651F0D">
        <w:rPr>
          <w:rStyle w:val="Sterkutheving"/>
          <w:sz w:val="24"/>
          <w:lang w:val="nb-NO"/>
        </w:rPr>
        <w:t>K</w:t>
      </w:r>
      <w:r w:rsidR="00C52312" w:rsidRPr="00651F0D">
        <w:rPr>
          <w:rStyle w:val="Sterkutheving"/>
          <w:sz w:val="24"/>
          <w:lang w:val="nb-NO"/>
        </w:rPr>
        <w:t>onfirmasjon</w:t>
      </w:r>
      <w:r w:rsidR="00493A87" w:rsidRPr="00651F0D">
        <w:rPr>
          <w:rStyle w:val="Sterkutheving"/>
          <w:sz w:val="24"/>
          <w:lang w:val="nb-NO"/>
        </w:rPr>
        <w:t>en</w:t>
      </w:r>
      <w:r w:rsidR="00C52312" w:rsidRPr="00E915CC">
        <w:rPr>
          <w:lang w:val="nb-NO"/>
        </w:rPr>
        <w:t xml:space="preserve"> </w:t>
      </w:r>
      <w:r w:rsidR="00CC5267" w:rsidRPr="00E915CC">
        <w:rPr>
          <w:lang w:val="nb-NO"/>
        </w:rPr>
        <w:t xml:space="preserve">er i seg selv intet sakrament, men </w:t>
      </w:r>
      <w:r w:rsidRPr="00E915CC">
        <w:rPr>
          <w:lang w:val="nb-NO"/>
        </w:rPr>
        <w:t>stadfes</w:t>
      </w:r>
      <w:r w:rsidR="00CC5267" w:rsidRPr="00E915CC">
        <w:rPr>
          <w:lang w:val="nb-NO"/>
        </w:rPr>
        <w:t xml:space="preserve">ter Guds nådepakt med den enkelte i dåpen.  </w:t>
      </w:r>
      <w:r w:rsidR="00C52312" w:rsidRPr="00E915CC">
        <w:rPr>
          <w:lang w:val="nb-NO"/>
        </w:rPr>
        <w:t xml:space="preserve">Da ”Samaria” tok imot evangeliet, ble Peter og Johannes sendt dit.  </w:t>
      </w:r>
      <w:r w:rsidR="00CC5267" w:rsidRPr="00E915CC">
        <w:rPr>
          <w:lang w:val="nb-NO"/>
        </w:rPr>
        <w:t>En del s</w:t>
      </w:r>
      <w:r w:rsidR="00C52312" w:rsidRPr="00E915CC">
        <w:rPr>
          <w:lang w:val="nb-NO"/>
        </w:rPr>
        <w:t xml:space="preserve">amaritanere var </w:t>
      </w:r>
      <w:r w:rsidR="00493A87" w:rsidRPr="00E915CC">
        <w:rPr>
          <w:lang w:val="nb-NO"/>
        </w:rPr>
        <w:t xml:space="preserve">allerede </w:t>
      </w:r>
      <w:r w:rsidR="00C52312" w:rsidRPr="00E915CC">
        <w:rPr>
          <w:lang w:val="nb-NO"/>
        </w:rPr>
        <w:t>døpt i Jesu navn, men hadde ikke fått Den He</w:t>
      </w:r>
      <w:r w:rsidR="00C52312" w:rsidRPr="00E915CC">
        <w:rPr>
          <w:lang w:val="nb-NO"/>
        </w:rPr>
        <w:t>l</w:t>
      </w:r>
      <w:r w:rsidR="00C52312" w:rsidRPr="00E915CC">
        <w:rPr>
          <w:lang w:val="nb-NO"/>
        </w:rPr>
        <w:t xml:space="preserve">lige Ånd.  Evangeliets gang til samaritanerne var en frelseshistorisk hendelse (jf dets gang til hedningefolkene og Johannes Døperens disipler). </w:t>
      </w:r>
      <w:r w:rsidR="00493A87" w:rsidRPr="00E915CC">
        <w:rPr>
          <w:lang w:val="nb-NO"/>
        </w:rPr>
        <w:t xml:space="preserve"> </w:t>
      </w:r>
      <w:r w:rsidR="00C52312" w:rsidRPr="00E915CC">
        <w:rPr>
          <w:lang w:val="nb-NO"/>
        </w:rPr>
        <w:t xml:space="preserve">Da la apostlene hendene på dem ”og de fikk Den Hellige Ånd”, Apg 8:17, jf 19:6.  </w:t>
      </w:r>
      <w:r w:rsidR="00493A87" w:rsidRPr="00E915CC">
        <w:rPr>
          <w:lang w:val="nb-NO"/>
        </w:rPr>
        <w:t xml:space="preserve">Men noe </w:t>
      </w:r>
      <w:r w:rsidR="00C52312" w:rsidRPr="00E915CC">
        <w:rPr>
          <w:lang w:val="nb-NO"/>
        </w:rPr>
        <w:t xml:space="preserve">Guds bud om å </w:t>
      </w:r>
      <w:r w:rsidR="00CC5267" w:rsidRPr="00E915CC">
        <w:rPr>
          <w:lang w:val="nb-NO"/>
        </w:rPr>
        <w:t>gj</w:t>
      </w:r>
      <w:r w:rsidR="00CC5267" w:rsidRPr="00E915CC">
        <w:rPr>
          <w:lang w:val="nb-NO"/>
        </w:rPr>
        <w:t>ø</w:t>
      </w:r>
      <w:r w:rsidR="00CC5267" w:rsidRPr="00E915CC">
        <w:rPr>
          <w:lang w:val="nb-NO"/>
        </w:rPr>
        <w:t xml:space="preserve">re som dem, </w:t>
      </w:r>
      <w:r w:rsidR="00C52312" w:rsidRPr="00E915CC">
        <w:rPr>
          <w:lang w:val="nb-NO"/>
        </w:rPr>
        <w:t xml:space="preserve">fins ikke i NT (Apol art 13).  Guds løfte til apostlene var begrenset til aposteltiden.  </w:t>
      </w:r>
    </w:p>
    <w:p w:rsidR="00C52312" w:rsidRPr="00E915CC" w:rsidRDefault="00C52312" w:rsidP="007E7F8C">
      <w:pPr>
        <w:pStyle w:val="Anm0"/>
        <w:rPr>
          <w:lang w:val="nb-NO"/>
        </w:rPr>
      </w:pPr>
      <w:r w:rsidRPr="00E915CC">
        <w:rPr>
          <w:lang w:val="nb-NO"/>
        </w:rPr>
        <w:t>Avgjørende for oss er</w:t>
      </w:r>
      <w:r w:rsidRPr="00E915CC">
        <w:rPr>
          <w:i/>
          <w:lang w:val="nb-NO"/>
        </w:rPr>
        <w:t xml:space="preserve"> de kjennetegn som troen lever av</w:t>
      </w:r>
      <w:r w:rsidRPr="00E915CC">
        <w:rPr>
          <w:lang w:val="nb-NO"/>
        </w:rPr>
        <w:t xml:space="preserve">, nemlig </w:t>
      </w:r>
      <w:r w:rsidR="00E570C0" w:rsidRPr="00E915CC">
        <w:rPr>
          <w:lang w:val="nb-NO"/>
        </w:rPr>
        <w:t xml:space="preserve">Kristi evangelium og sakramentene han innstiftet, gitt videre til kirken gjennom de apostler han utsendte og utrustet.     </w:t>
      </w:r>
      <w:r w:rsidRPr="00E915CC">
        <w:rPr>
          <w:lang w:val="nb-NO"/>
        </w:rPr>
        <w:t xml:space="preserve">Uten disse kjennetegn fra kirkens begynnelse, fins ingen menighet, </w:t>
      </w:r>
      <w:r w:rsidR="00CC5267" w:rsidRPr="00E915CC">
        <w:rPr>
          <w:lang w:val="nb-NO"/>
        </w:rPr>
        <w:t xml:space="preserve">og </w:t>
      </w:r>
      <w:r w:rsidRPr="00E915CC">
        <w:rPr>
          <w:lang w:val="nb-NO"/>
        </w:rPr>
        <w:t xml:space="preserve">ingen kristne. </w:t>
      </w:r>
    </w:p>
    <w:p w:rsidR="00C52312" w:rsidRPr="00E915CC" w:rsidRDefault="00C52312" w:rsidP="007E7F8C">
      <w:pPr>
        <w:pStyle w:val="Anm0"/>
        <w:rPr>
          <w:lang w:val="nb-NO"/>
        </w:rPr>
      </w:pPr>
      <w:r w:rsidRPr="00E915CC">
        <w:rPr>
          <w:lang w:val="nb-NO"/>
        </w:rPr>
        <w:t>Men tenker vi på kirkens kjennetegn</w:t>
      </w:r>
      <w:r w:rsidRPr="00E915CC">
        <w:rPr>
          <w:i/>
          <w:lang w:val="nb-NO"/>
        </w:rPr>
        <w:t xml:space="preserve"> </w:t>
      </w:r>
      <w:r w:rsidRPr="00E915CC">
        <w:rPr>
          <w:lang w:val="nb-NO"/>
        </w:rPr>
        <w:t xml:space="preserve">i </w:t>
      </w:r>
      <w:r w:rsidRPr="00E915CC">
        <w:rPr>
          <w:i/>
          <w:lang w:val="nb-NO"/>
        </w:rPr>
        <w:t xml:space="preserve">omfattende </w:t>
      </w:r>
      <w:r w:rsidRPr="00E915CC">
        <w:rPr>
          <w:lang w:val="nb-NO"/>
        </w:rPr>
        <w:t xml:space="preserve">mening, </w:t>
      </w:r>
      <w:r w:rsidR="00E570C0" w:rsidRPr="00E915CC">
        <w:rPr>
          <w:lang w:val="nb-NO"/>
        </w:rPr>
        <w:t xml:space="preserve">dvs </w:t>
      </w:r>
      <w:r w:rsidRPr="00E915CC">
        <w:rPr>
          <w:lang w:val="nb-NO"/>
        </w:rPr>
        <w:t>hovedstykkene i den kristnes helliggjørelse, kan man gjøre som Luther – foruten Guds Ord, dåpen, nat</w:t>
      </w:r>
      <w:r w:rsidRPr="00E915CC">
        <w:rPr>
          <w:lang w:val="nb-NO"/>
        </w:rPr>
        <w:t>t</w:t>
      </w:r>
      <w:r w:rsidRPr="00E915CC">
        <w:rPr>
          <w:lang w:val="nb-NO"/>
        </w:rPr>
        <w:t xml:space="preserve">verden og nøklemakten, regne med </w:t>
      </w:r>
      <w:r w:rsidR="00E570C0" w:rsidRPr="00E915CC">
        <w:rPr>
          <w:lang w:val="nb-NO"/>
        </w:rPr>
        <w:t xml:space="preserve">de tjenester som </w:t>
      </w:r>
      <w:r w:rsidR="0048239F" w:rsidRPr="00E915CC">
        <w:rPr>
          <w:lang w:val="nb-NO"/>
        </w:rPr>
        <w:t xml:space="preserve">kristne </w:t>
      </w:r>
      <w:r w:rsidR="00E570C0" w:rsidRPr="00E915CC">
        <w:rPr>
          <w:lang w:val="nb-NO"/>
        </w:rPr>
        <w:t xml:space="preserve">skal utføre for Gud, nemlig </w:t>
      </w:r>
      <w:r w:rsidRPr="00E915CC">
        <w:rPr>
          <w:i/>
          <w:lang w:val="nb-NO"/>
        </w:rPr>
        <w:t>bønn og lovprisning</w:t>
      </w:r>
      <w:r w:rsidRPr="00E915CC">
        <w:rPr>
          <w:lang w:val="nb-NO"/>
        </w:rPr>
        <w:t>, og</w:t>
      </w:r>
      <w:r w:rsidR="00493A87" w:rsidRPr="00E915CC">
        <w:rPr>
          <w:lang w:val="nb-NO"/>
        </w:rPr>
        <w:t xml:space="preserve"> dertil liv</w:t>
      </w:r>
      <w:r w:rsidR="0048239F" w:rsidRPr="00E915CC">
        <w:rPr>
          <w:lang w:val="nb-NO"/>
        </w:rPr>
        <w:t>et</w:t>
      </w:r>
      <w:r w:rsidR="00493A87" w:rsidRPr="00E915CC">
        <w:rPr>
          <w:lang w:val="nb-NO"/>
        </w:rPr>
        <w:t xml:space="preserve"> under </w:t>
      </w:r>
      <w:r w:rsidRPr="00E915CC">
        <w:rPr>
          <w:i/>
          <w:lang w:val="nb-NO"/>
        </w:rPr>
        <w:t>korset</w:t>
      </w:r>
      <w:r w:rsidR="0048239F" w:rsidRPr="00E915CC">
        <w:rPr>
          <w:i/>
          <w:lang w:val="nb-NO"/>
        </w:rPr>
        <w:t xml:space="preserve"> </w:t>
      </w:r>
      <w:proofErr w:type="gramStart"/>
      <w:r w:rsidR="0048239F" w:rsidRPr="00E915CC">
        <w:rPr>
          <w:i/>
          <w:lang w:val="nb-NO"/>
        </w:rPr>
        <w:t xml:space="preserve">- </w:t>
      </w:r>
      <w:r w:rsidRPr="00E915CC">
        <w:rPr>
          <w:lang w:val="nb-NO"/>
        </w:rPr>
        <w:t xml:space="preserve"> til</w:t>
      </w:r>
      <w:proofErr w:type="gramEnd"/>
      <w:r w:rsidRPr="00E915CC">
        <w:rPr>
          <w:lang w:val="nb-NO"/>
        </w:rPr>
        <w:t xml:space="preserve"> sammen sju ”klenodier” (Om konsilene og kirken.  1539). </w:t>
      </w:r>
    </w:p>
    <w:p w:rsidR="00C52312" w:rsidRPr="0006104D" w:rsidRDefault="00C52312" w:rsidP="003768E7">
      <w:pPr>
        <w:pStyle w:val="innskuttlinje"/>
        <w:rPr>
          <w:rStyle w:val="Sterk"/>
          <w:rFonts w:asciiTheme="minorHAnsi" w:hAnsiTheme="minorHAnsi" w:cs="Times New Roman"/>
          <w:i w:val="0"/>
          <w:iCs w:val="0"/>
          <w:sz w:val="20"/>
        </w:rPr>
      </w:pPr>
    </w:p>
    <w:p w:rsidR="003768E7" w:rsidRDefault="003768E7">
      <w:pPr>
        <w:spacing w:before="0" w:after="0"/>
        <w:jc w:val="left"/>
        <w:rPr>
          <w:rStyle w:val="Sterk"/>
          <w:rFonts w:ascii="Arial" w:hAnsi="Arial" w:cs="Arial"/>
          <w:sz w:val="24"/>
          <w:szCs w:val="28"/>
        </w:rPr>
      </w:pPr>
      <w:r>
        <w:rPr>
          <w:rStyle w:val="Sterk"/>
        </w:rPr>
        <w:br w:type="page"/>
      </w:r>
    </w:p>
    <w:p w:rsidR="00353E9B" w:rsidRPr="0006104D" w:rsidRDefault="003E6764" w:rsidP="003768E7">
      <w:pPr>
        <w:pStyle w:val="avsnitt"/>
        <w:rPr>
          <w:rStyle w:val="Sterk"/>
          <w:rFonts w:ascii="CG Times" w:hAnsi="CG Times" w:cs="CG Times"/>
          <w:i/>
          <w:iCs/>
          <w:sz w:val="20"/>
          <w:szCs w:val="20"/>
        </w:rPr>
      </w:pPr>
      <w:r w:rsidRPr="00805BE1">
        <w:rPr>
          <w:rStyle w:val="Sterk"/>
        </w:rPr>
        <w:lastRenderedPageBreak/>
        <w:t xml:space="preserve">Fra bekjennelsesskriftene:  </w:t>
      </w:r>
    </w:p>
    <w:p w:rsidR="003E6764" w:rsidRPr="00E25A8E" w:rsidRDefault="003E6764" w:rsidP="003768E7">
      <w:pPr>
        <w:pStyle w:val="avsnitt"/>
      </w:pPr>
      <w:r w:rsidRPr="00E25A8E">
        <w:rPr>
          <w:i/>
        </w:rPr>
        <w:t>”Sakrament i egentlig mening er således dåpen, Herrens nattverd og avløsningen eller botens sakrament”</w:t>
      </w:r>
      <w:r w:rsidRPr="00E25A8E">
        <w:t>, Apol 13:4 (e sv overs).  ”For ingen forstandig mann vil l</w:t>
      </w:r>
      <w:r w:rsidRPr="00E25A8E">
        <w:t>a</w:t>
      </w:r>
      <w:r w:rsidRPr="00E25A8E">
        <w:t>ge noen stor strid angående antallet eller navnet, om bare disse ting blir beholdt som har Guds bud og løfte”, samme 17.</w:t>
      </w:r>
    </w:p>
    <w:p w:rsidR="003E6764" w:rsidRDefault="003E6764" w:rsidP="000B6CB2">
      <w:pPr>
        <w:pStyle w:val="katekismesprsml"/>
      </w:pPr>
      <w:r>
        <w:t>Hvorfor bruke synlige tegn, når Gud gir oss sin nåde ved Ordet som vi hører?</w:t>
      </w:r>
    </w:p>
    <w:p w:rsidR="00353E9B" w:rsidRDefault="00353E9B" w:rsidP="00CF2125">
      <w:pPr>
        <w:pStyle w:val="Svar"/>
      </w:pPr>
      <w:r>
        <w:t>Gud kjenner syndens nød bedre enn noe menneske, og gir sine evige gaver ved de mi</w:t>
      </w:r>
      <w:r>
        <w:t>d</w:t>
      </w:r>
      <w:r>
        <w:t xml:space="preserve">ler han har bestemt.  </w:t>
      </w:r>
    </w:p>
    <w:p w:rsidR="00353E9B" w:rsidRDefault="00353E9B" w:rsidP="0006104D">
      <w:pPr>
        <w:pStyle w:val="bibelsitat"/>
      </w:pPr>
      <w:r w:rsidRPr="0048239F">
        <w:rPr>
          <w:b/>
        </w:rPr>
        <w:t>Sal 139</w:t>
      </w:r>
      <w:r>
        <w:t xml:space="preserve"> – Herre, du ransaker meg og kjenner meg. </w:t>
      </w:r>
      <w:r w:rsidRPr="0048239F">
        <w:t xml:space="preserve"> </w:t>
      </w:r>
      <w:r w:rsidRPr="0048239F">
        <w:rPr>
          <w:b/>
        </w:rPr>
        <w:t>51:6b</w:t>
      </w:r>
      <w:r>
        <w:t xml:space="preserve"> – hva ondt er i dine øyne, har jeg gjort.  </w:t>
      </w:r>
      <w:r w:rsidRPr="0048239F">
        <w:rPr>
          <w:b/>
        </w:rPr>
        <w:t>19:15</w:t>
      </w:r>
      <w:r>
        <w:t xml:space="preserve"> – hvem kan merke sine feiltrinn?  Tilgi meg hver synd jeg ikke vet om.</w:t>
      </w:r>
    </w:p>
    <w:p w:rsidR="00353E9B" w:rsidRDefault="00353E9B" w:rsidP="0048661C">
      <w:r>
        <w:t xml:space="preserve">Vi </w:t>
      </w:r>
      <w:r>
        <w:rPr>
          <w:i/>
          <w:iCs/>
        </w:rPr>
        <w:t>hører</w:t>
      </w:r>
      <w:r>
        <w:t xml:space="preserve"> vel </w:t>
      </w:r>
      <w:r>
        <w:rPr>
          <w:iCs/>
        </w:rPr>
        <w:t>evangeliet</w:t>
      </w:r>
      <w:r>
        <w:t xml:space="preserve"> om Guds frelsesverk for alle, og </w:t>
      </w:r>
      <w:r>
        <w:rPr>
          <w:i/>
          <w:iCs/>
        </w:rPr>
        <w:t>hører</w:t>
      </w:r>
      <w:r>
        <w:t xml:space="preserve"> prekenen medd</w:t>
      </w:r>
      <w:r>
        <w:t>e</w:t>
      </w:r>
      <w:r>
        <w:t xml:space="preserve">le alles frifinnelse for Kristi skyld, men </w:t>
      </w:r>
      <w:r>
        <w:rPr>
          <w:i/>
          <w:iCs/>
        </w:rPr>
        <w:t>mine tanker</w:t>
      </w:r>
      <w:r>
        <w:t xml:space="preserve"> om Guds frelsesgoder gir ingen visshet om at gaven tilhører meg.  </w:t>
      </w:r>
    </w:p>
    <w:p w:rsidR="00353E9B" w:rsidRDefault="00353E9B" w:rsidP="0048661C">
      <w:r>
        <w:t>Guds skapende allmaktsord begrunner den enkeltes frelsesvisshet: Guds nåd</w:t>
      </w:r>
      <w:r>
        <w:t>e</w:t>
      </w:r>
      <w:r>
        <w:t xml:space="preserve">pakt med meg i </w:t>
      </w:r>
      <w:r>
        <w:rPr>
          <w:i/>
          <w:iCs/>
        </w:rPr>
        <w:t xml:space="preserve">dåpen </w:t>
      </w:r>
      <w:r>
        <w:t xml:space="preserve">(Mk 16:16), den trøsterike </w:t>
      </w:r>
      <w:r>
        <w:rPr>
          <w:i/>
          <w:iCs/>
        </w:rPr>
        <w:t>avløsning</w:t>
      </w:r>
      <w:r>
        <w:t xml:space="preserve"> i Kristi sted (Joh 21:23), og pantet på min frelse</w:t>
      </w:r>
      <w:r w:rsidR="0048239F">
        <w:t xml:space="preserve">, </w:t>
      </w:r>
      <w:r w:rsidR="0048239F" w:rsidRPr="0048239F">
        <w:rPr>
          <w:i/>
        </w:rPr>
        <w:t>alterets sakrament</w:t>
      </w:r>
      <w:r>
        <w:t xml:space="preserve"> som Gud rekker </w:t>
      </w:r>
      <w:r w:rsidR="004C20AB">
        <w:t xml:space="preserve">fram </w:t>
      </w:r>
      <w:r w:rsidR="0048239F" w:rsidRPr="0048239F">
        <w:rPr>
          <w:i/>
        </w:rPr>
        <w:t xml:space="preserve">i </w:t>
      </w:r>
      <w:r>
        <w:rPr>
          <w:i/>
          <w:iCs/>
        </w:rPr>
        <w:t>pre</w:t>
      </w:r>
      <w:r>
        <w:rPr>
          <w:i/>
          <w:iCs/>
        </w:rPr>
        <w:t>s</w:t>
      </w:r>
      <w:r>
        <w:rPr>
          <w:i/>
          <w:iCs/>
        </w:rPr>
        <w:t>tens hånd</w:t>
      </w:r>
      <w:r>
        <w:t xml:space="preserve"> (1 Kor 10:16).  Disse midler i Guds sjelesorg bevarer oss i barnekår hos Gud. </w:t>
      </w:r>
    </w:p>
    <w:p w:rsidR="00C52312" w:rsidRPr="0006104D" w:rsidRDefault="00C52312" w:rsidP="003768E7">
      <w:pPr>
        <w:pStyle w:val="innskuttlinje"/>
        <w:rPr>
          <w:rStyle w:val="Sterk"/>
          <w:i w:val="0"/>
          <w:iCs w:val="0"/>
          <w:sz w:val="20"/>
        </w:rPr>
      </w:pPr>
    </w:p>
    <w:p w:rsidR="00353E9B" w:rsidRPr="00805BE1" w:rsidRDefault="00FB3DA2" w:rsidP="003768E7">
      <w:pPr>
        <w:pStyle w:val="avsnitt"/>
        <w:rPr>
          <w:rStyle w:val="Sterk"/>
        </w:rPr>
      </w:pPr>
      <w:r w:rsidRPr="00805BE1">
        <w:rPr>
          <w:rStyle w:val="Sterk"/>
        </w:rPr>
        <w:t>Til bibelstudium:</w:t>
      </w:r>
      <w:r w:rsidR="003E6764" w:rsidRPr="00805BE1">
        <w:rPr>
          <w:rStyle w:val="Sterk"/>
        </w:rPr>
        <w:t xml:space="preserve"> </w:t>
      </w:r>
      <w:r w:rsidR="00493A87" w:rsidRPr="00805BE1">
        <w:rPr>
          <w:rStyle w:val="Sterk"/>
        </w:rPr>
        <w:t>Dåpen og syndsforlatelsen</w:t>
      </w:r>
    </w:p>
    <w:p w:rsidR="00493A87" w:rsidRPr="00E25A8E" w:rsidRDefault="00493A87" w:rsidP="003768E7">
      <w:pPr>
        <w:pStyle w:val="avsnitt"/>
      </w:pPr>
      <w:r w:rsidRPr="00E25A8E">
        <w:t xml:space="preserve">Felles for dåpen og </w:t>
      </w:r>
      <w:r w:rsidR="003E6764" w:rsidRPr="00E25A8E">
        <w:t>evangeliet</w:t>
      </w:r>
      <w:r w:rsidRPr="00E25A8E">
        <w:t xml:space="preserve"> er s</w:t>
      </w:r>
      <w:r w:rsidR="003E6764" w:rsidRPr="00E25A8E">
        <w:t>yndenes forlatelse, Apg 2:38</w:t>
      </w:r>
      <w:r w:rsidRPr="00E25A8E">
        <w:t xml:space="preserve">.  </w:t>
      </w:r>
    </w:p>
    <w:p w:rsidR="003E6764" w:rsidRPr="00E25A8E" w:rsidRDefault="00493A87" w:rsidP="003768E7">
      <w:pPr>
        <w:pStyle w:val="avsnitt"/>
      </w:pPr>
      <w:r w:rsidRPr="00E25A8E">
        <w:t xml:space="preserve">De vasker bort </w:t>
      </w:r>
      <w:r w:rsidR="003E6764" w:rsidRPr="00E25A8E">
        <w:t>syndene, Apg 22:16, gjør ren for synd, Ef 5:26, oppmuntrer til tro og skaper tro på evangeliet</w:t>
      </w:r>
      <w:r w:rsidRPr="00E25A8E">
        <w:t xml:space="preserve"> og dermed </w:t>
      </w:r>
      <w:r w:rsidR="003E6764" w:rsidRPr="00E25A8E">
        <w:t xml:space="preserve">det nye livet, 1 Pet 1:23 (Jak 1:18), Tit 3:5.  </w:t>
      </w:r>
    </w:p>
    <w:p w:rsidR="003E6764" w:rsidRPr="00E25A8E" w:rsidRDefault="003E6764" w:rsidP="003768E7">
      <w:pPr>
        <w:pStyle w:val="avsnitt"/>
      </w:pPr>
      <w:r w:rsidRPr="00E25A8E">
        <w:t xml:space="preserve">Den nye fødsel i dåpen står ikke i motsetning til den </w:t>
      </w:r>
      <w:r w:rsidRPr="00E25A8E">
        <w:rPr>
          <w:i/>
          <w:iCs/>
        </w:rPr>
        <w:t>frelsessøkende</w:t>
      </w:r>
      <w:r w:rsidRPr="00E25A8E">
        <w:t xml:space="preserve"> tro – hos den som søker dåpen, eller den </w:t>
      </w:r>
      <w:r w:rsidRPr="00E25A8E">
        <w:rPr>
          <w:i/>
          <w:iCs/>
        </w:rPr>
        <w:t>frelsesbesittende</w:t>
      </w:r>
      <w:r w:rsidRPr="00E25A8E">
        <w:t xml:space="preserve"> tro hos dem som er døpt.  </w:t>
      </w:r>
      <w:r w:rsidR="005B266E" w:rsidRPr="00E25A8E">
        <w:rPr>
          <w:i/>
        </w:rPr>
        <w:t>Gud er virksom m</w:t>
      </w:r>
      <w:r w:rsidRPr="00E25A8E">
        <w:rPr>
          <w:i/>
        </w:rPr>
        <w:t xml:space="preserve">ed evangeliet </w:t>
      </w:r>
      <w:r w:rsidRPr="00E25A8E">
        <w:rPr>
          <w:i/>
          <w:iCs/>
        </w:rPr>
        <w:t>hele veien</w:t>
      </w:r>
      <w:r w:rsidR="005B266E" w:rsidRPr="00E25A8E">
        <w:rPr>
          <w:i/>
          <w:iCs/>
        </w:rPr>
        <w:t xml:space="preserve">.  </w:t>
      </w:r>
      <w:r w:rsidR="005B266E" w:rsidRPr="00E25A8E">
        <w:rPr>
          <w:iCs/>
        </w:rPr>
        <w:t>Han</w:t>
      </w:r>
      <w:r w:rsidR="005B266E" w:rsidRPr="00E25A8E">
        <w:rPr>
          <w:i/>
          <w:iCs/>
        </w:rPr>
        <w:t xml:space="preserve"> </w:t>
      </w:r>
      <w:r w:rsidRPr="00E25A8E">
        <w:t>styrker og bevarer troen med den sa</w:t>
      </w:r>
      <w:r w:rsidRPr="00E25A8E">
        <w:t>m</w:t>
      </w:r>
      <w:r w:rsidRPr="00E25A8E">
        <w:t xml:space="preserve">me kraft som da han virket tillit til evangeliet første gangen, jf Apg 8:38, 10:47.   </w:t>
      </w:r>
    </w:p>
    <w:p w:rsidR="003E6764" w:rsidRPr="00E25A8E" w:rsidRDefault="003E6764" w:rsidP="003768E7">
      <w:pPr>
        <w:pStyle w:val="avsnitt"/>
      </w:pPr>
      <w:r w:rsidRPr="00E25A8E">
        <w:t xml:space="preserve">Dåpens posisjon som </w:t>
      </w:r>
      <w:r w:rsidRPr="00E25A8E">
        <w:rPr>
          <w:i/>
        </w:rPr>
        <w:t xml:space="preserve">rettferdiggjørelsens </w:t>
      </w:r>
      <w:r w:rsidR="005B266E" w:rsidRPr="00E25A8E">
        <w:rPr>
          <w:i/>
        </w:rPr>
        <w:t>sakrament</w:t>
      </w:r>
      <w:r w:rsidR="005B266E" w:rsidRPr="00E25A8E">
        <w:t xml:space="preserve"> </w:t>
      </w:r>
      <w:r w:rsidRPr="00E25A8E">
        <w:t>er av stor betydning i kris</w:t>
      </w:r>
      <w:r w:rsidRPr="00E25A8E">
        <w:t>t</w:t>
      </w:r>
      <w:r w:rsidRPr="00E25A8E">
        <w:t xml:space="preserve">nes dagligliv.  </w:t>
      </w:r>
      <w:r w:rsidR="005B266E" w:rsidRPr="00E25A8E">
        <w:t xml:space="preserve">I møte med budets </w:t>
      </w:r>
      <w:r w:rsidRPr="00E25A8E">
        <w:t xml:space="preserve">krav, gjelder det å øve troen på Guds løfte, gitt i dåpen, Rom 6.       </w:t>
      </w:r>
    </w:p>
    <w:p w:rsidR="00493A87" w:rsidRPr="00E25A8E" w:rsidRDefault="00493A87" w:rsidP="003768E7">
      <w:pPr>
        <w:pStyle w:val="innskuttlinje"/>
      </w:pPr>
    </w:p>
    <w:p w:rsidR="005B266E" w:rsidRPr="00805BE1" w:rsidRDefault="003E6764" w:rsidP="003768E7">
      <w:pPr>
        <w:pStyle w:val="avsnitt"/>
        <w:rPr>
          <w:rStyle w:val="Sterkutheving"/>
        </w:rPr>
      </w:pPr>
      <w:r w:rsidRPr="00D3246B">
        <w:rPr>
          <w:rStyle w:val="Sterkutheving"/>
          <w:sz w:val="24"/>
        </w:rPr>
        <w:t>Fra bekjennelsesskriftene</w:t>
      </w:r>
      <w:r w:rsidRPr="00805BE1">
        <w:rPr>
          <w:rStyle w:val="Sterkutheving"/>
        </w:rPr>
        <w:t xml:space="preserve">:  </w:t>
      </w:r>
    </w:p>
    <w:p w:rsidR="003E6764" w:rsidRPr="00E25A8E" w:rsidRDefault="003E6764" w:rsidP="003768E7">
      <w:pPr>
        <w:pStyle w:val="avsnitt"/>
      </w:pPr>
      <w:r w:rsidRPr="00E25A8E">
        <w:t xml:space="preserve">Dåpen er en gjerning som </w:t>
      </w:r>
      <w:r w:rsidRPr="00E25A8E">
        <w:rPr>
          <w:i/>
        </w:rPr>
        <w:t>Gud</w:t>
      </w:r>
      <w:r w:rsidRPr="00E25A8E">
        <w:t xml:space="preserve"> gjør med oss – ikke vi for ham.  </w:t>
      </w:r>
      <w:r w:rsidR="005B266E" w:rsidRPr="00E25A8E">
        <w:t xml:space="preserve">Dåpen tilhører ikke loven, men evangeliet, SA C 4.  </w:t>
      </w:r>
      <w:r w:rsidRPr="00E25A8E">
        <w:t xml:space="preserve">Dåpen er </w:t>
      </w:r>
      <w:r w:rsidRPr="00E25A8E">
        <w:rPr>
          <w:i/>
          <w:iCs/>
        </w:rPr>
        <w:t xml:space="preserve">rettferdiggjørelsens </w:t>
      </w:r>
      <w:r w:rsidR="005B266E" w:rsidRPr="00E25A8E">
        <w:rPr>
          <w:i/>
          <w:iCs/>
        </w:rPr>
        <w:t xml:space="preserve">sakrament, </w:t>
      </w:r>
      <w:r w:rsidRPr="00E25A8E">
        <w:t>for ”</w:t>
      </w:r>
      <w:r w:rsidRPr="00E25A8E">
        <w:rPr>
          <w:i/>
        </w:rPr>
        <w:t>her tilbyr og gir Gud oss syndenes forlatelse”</w:t>
      </w:r>
      <w:r w:rsidR="005B266E" w:rsidRPr="00E25A8E">
        <w:t>, slik han har lovt,</w:t>
      </w:r>
      <w:r w:rsidRPr="00E25A8E">
        <w:t xml:space="preserve"> Mk 16:16 (Apol 24:18).  </w:t>
      </w:r>
    </w:p>
    <w:p w:rsidR="003E6764" w:rsidRDefault="003E6764" w:rsidP="000B6CB2">
      <w:pPr>
        <w:pStyle w:val="katekismesprsml"/>
      </w:pPr>
      <w:r>
        <w:t>Hva er da forholdet mellom Ordet, dåpen og nattverden?</w:t>
      </w:r>
    </w:p>
    <w:p w:rsidR="0048239F" w:rsidRDefault="00353E9B" w:rsidP="00CF2125">
      <w:pPr>
        <w:pStyle w:val="Svar"/>
      </w:pPr>
      <w:r>
        <w:rPr>
          <w:bCs/>
        </w:rPr>
        <w:t>Ordet</w:t>
      </w:r>
      <w:r>
        <w:t xml:space="preserve"> blir lest og forkynt.  </w:t>
      </w:r>
    </w:p>
    <w:p w:rsidR="00353E9B" w:rsidRDefault="00353E9B" w:rsidP="00CF2125">
      <w:pPr>
        <w:pStyle w:val="Svar"/>
      </w:pPr>
      <w:r>
        <w:t xml:space="preserve">I dåpen er Ordet forent med </w:t>
      </w:r>
      <w:r>
        <w:rPr>
          <w:bCs/>
        </w:rPr>
        <w:t>vannet</w:t>
      </w:r>
      <w:r>
        <w:t xml:space="preserve">, og i Herrens Nattverd forent med </w:t>
      </w:r>
      <w:r>
        <w:rPr>
          <w:bCs/>
        </w:rPr>
        <w:t>brødet og v</w:t>
      </w:r>
      <w:r>
        <w:rPr>
          <w:bCs/>
        </w:rPr>
        <w:t>i</w:t>
      </w:r>
      <w:r>
        <w:rPr>
          <w:bCs/>
        </w:rPr>
        <w:t>nen</w:t>
      </w:r>
      <w:r>
        <w:t xml:space="preserve">, så sakramentet er og bringer </w:t>
      </w:r>
      <w:r>
        <w:rPr>
          <w:bCs/>
        </w:rPr>
        <w:t>hva Ordet sier</w:t>
      </w:r>
      <w:r>
        <w:t xml:space="preserve">.  </w:t>
      </w:r>
    </w:p>
    <w:p w:rsidR="00353E9B" w:rsidRPr="00862521" w:rsidRDefault="00353E9B" w:rsidP="0006104D">
      <w:pPr>
        <w:pStyle w:val="bibelsitat"/>
      </w:pPr>
      <w:r w:rsidRPr="0048239F">
        <w:rPr>
          <w:b/>
        </w:rPr>
        <w:lastRenderedPageBreak/>
        <w:t>Joh 14:12</w:t>
      </w:r>
      <w:r>
        <w:t xml:space="preserve"> – Den som tror på meg, skal også gjøre de gjerninger som jeg gjør, og </w:t>
      </w:r>
      <w:r w:rsidRPr="000E6E89">
        <w:rPr>
          <w:i/>
        </w:rPr>
        <w:t>større enn disse</w:t>
      </w:r>
      <w:r>
        <w:t xml:space="preserve"> skal han gjøre, for jeg går til Faderen.  </w:t>
      </w:r>
      <w:r w:rsidRPr="0048239F">
        <w:rPr>
          <w:b/>
        </w:rPr>
        <w:t>Ef 2:6f</w:t>
      </w:r>
      <w:r w:rsidRPr="00862521">
        <w:t xml:space="preserve"> – Han har oppreist oss med ham og latt oss ta plass med ham i de himmelske verdener, i Kristus Jesus, for i de kommene tidsaldre å vise sin nådes overstrømmende rikdom ved sin godhet mot oss i Kristus Jesus. </w:t>
      </w:r>
    </w:p>
    <w:p w:rsidR="00353E9B" w:rsidRDefault="00353E9B" w:rsidP="0048661C">
      <w:r>
        <w:t>Forholdet mellom nådemidlene er bestemt av Guds allmakt og godhet.  Utelu</w:t>
      </w:r>
      <w:r>
        <w:t>k</w:t>
      </w:r>
      <w:r>
        <w:t xml:space="preserve">ket er valgfrihet mellom samme ”tilbud” i ulike former.  </w:t>
      </w:r>
    </w:p>
    <w:p w:rsidR="00C52312" w:rsidRPr="0006104D" w:rsidRDefault="00C52312" w:rsidP="003768E7">
      <w:pPr>
        <w:pStyle w:val="innskuttlinje"/>
        <w:rPr>
          <w:rStyle w:val="Sterk"/>
          <w:i w:val="0"/>
          <w:iCs w:val="0"/>
          <w:sz w:val="20"/>
        </w:rPr>
      </w:pPr>
    </w:p>
    <w:p w:rsidR="00353E9B" w:rsidRPr="0006104D" w:rsidRDefault="003E6764" w:rsidP="003768E7">
      <w:pPr>
        <w:pStyle w:val="avsnitt"/>
        <w:rPr>
          <w:rStyle w:val="Sterk"/>
          <w:rFonts w:ascii="CG Times" w:hAnsi="CG Times" w:cs="CG Times"/>
          <w:i/>
          <w:iCs/>
          <w:sz w:val="20"/>
          <w:szCs w:val="20"/>
        </w:rPr>
      </w:pPr>
      <w:r w:rsidRPr="00805BE1">
        <w:rPr>
          <w:rStyle w:val="Sterk"/>
        </w:rPr>
        <w:t xml:space="preserve">Fra bekjennelsesskriftene:   </w:t>
      </w:r>
    </w:p>
    <w:p w:rsidR="005B266E" w:rsidRPr="00E25A8E" w:rsidRDefault="00353E9B" w:rsidP="003768E7">
      <w:pPr>
        <w:pStyle w:val="avsnitt"/>
      </w:pPr>
      <w:r w:rsidRPr="00E25A8E">
        <w:rPr>
          <w:b/>
        </w:rPr>
        <w:t>D</w:t>
      </w:r>
      <w:r w:rsidR="003E6764" w:rsidRPr="00E25A8E">
        <w:rPr>
          <w:b/>
          <w:bCs/>
        </w:rPr>
        <w:t>åpens sakrament</w:t>
      </w:r>
      <w:r w:rsidR="003E6764" w:rsidRPr="00E25A8E">
        <w:rPr>
          <w:i/>
          <w:iCs/>
        </w:rPr>
        <w:t xml:space="preserve"> </w:t>
      </w:r>
      <w:r w:rsidR="003E6764" w:rsidRPr="00E25A8E">
        <w:t xml:space="preserve">er inngangen til barnekår hos Gud (kristenstand), CA 2:2, og nødvendig til frelse, 9:1 (= Augustin).  </w:t>
      </w:r>
    </w:p>
    <w:p w:rsidR="003E6764" w:rsidRPr="00E25A8E" w:rsidRDefault="003E6764" w:rsidP="003768E7">
      <w:pPr>
        <w:pStyle w:val="avsnitt"/>
      </w:pPr>
      <w:r w:rsidRPr="00E25A8E">
        <w:t>Dåpen føder oss på ny, SK Dåpen 1 og 64</w:t>
      </w:r>
      <w:r w:rsidR="005B266E" w:rsidRPr="00E25A8E">
        <w:t xml:space="preserve">.  Se </w:t>
      </w:r>
      <w:r w:rsidRPr="00E25A8E">
        <w:t>samme Nattverden 23 (Joh 3:5).</w:t>
      </w:r>
    </w:p>
    <w:p w:rsidR="003E6764" w:rsidRPr="00E25A8E" w:rsidRDefault="003E6764" w:rsidP="003768E7">
      <w:pPr>
        <w:pStyle w:val="avsnitt"/>
      </w:pPr>
      <w:r w:rsidRPr="00E25A8E">
        <w:t xml:space="preserve">Dåpen er Guds ordning, eller </w:t>
      </w:r>
      <w:r w:rsidRPr="00E25A8E">
        <w:rPr>
          <w:i/>
          <w:iCs/>
        </w:rPr>
        <w:t>skipet som aldri forliser</w:t>
      </w:r>
      <w:r w:rsidRPr="00E25A8E">
        <w:t xml:space="preserve">.  Dåpen konstituerer </w:t>
      </w:r>
      <w:r w:rsidR="005B266E" w:rsidRPr="00E25A8E">
        <w:t xml:space="preserve">den døptes barnerett </w:t>
      </w:r>
      <w:r w:rsidRPr="00E25A8E">
        <w:t>hos Gud ved troen</w:t>
      </w:r>
      <w:r w:rsidR="005B266E" w:rsidRPr="00E25A8E">
        <w:t xml:space="preserve">.  Denne rett har </w:t>
      </w:r>
      <w:r w:rsidRPr="00E25A8E">
        <w:t xml:space="preserve">gyldighet for hele den døptes livsløp, SK Dåpen 80-86.  Samme billedbruk finner vi i </w:t>
      </w:r>
      <w:r w:rsidR="00D3246B">
        <w:t xml:space="preserve">allerede i </w:t>
      </w:r>
      <w:r w:rsidRPr="00E25A8E">
        <w:t xml:space="preserve">Luthers skrift </w:t>
      </w:r>
      <w:r w:rsidR="00D3246B">
        <w:t>«</w:t>
      </w:r>
      <w:r w:rsidRPr="00E25A8E">
        <w:t>Om kirkens babyloniske fangenskap</w:t>
      </w:r>
      <w:r w:rsidR="00D3246B">
        <w:t>» (</w:t>
      </w:r>
      <w:r w:rsidR="00D3246B" w:rsidRPr="00E25A8E">
        <w:t>1520</w:t>
      </w:r>
      <w:r w:rsidR="00D3246B">
        <w:t>)</w:t>
      </w:r>
      <w:r w:rsidRPr="00E25A8E">
        <w:t xml:space="preserve">.  </w:t>
      </w:r>
    </w:p>
    <w:p w:rsidR="003E6764" w:rsidRPr="00E25A8E" w:rsidRDefault="003E6764" w:rsidP="003768E7">
      <w:pPr>
        <w:pStyle w:val="avsnitt"/>
      </w:pPr>
      <w:r w:rsidRPr="00E25A8E">
        <w:rPr>
          <w:b/>
          <w:bCs/>
        </w:rPr>
        <w:t>Nattverdens sakrament</w:t>
      </w:r>
      <w:r w:rsidRPr="00E25A8E">
        <w:t xml:space="preserve"> er mer enn påminnelse, pant og innsegl på Guds nådige sinnelag.  Det er også Kristi legeme og blod, og skal brukes deretter – ”</w:t>
      </w:r>
      <w:r w:rsidRPr="00D3246B">
        <w:rPr>
          <w:rStyle w:val="SitatTegn"/>
          <w:sz w:val="24"/>
        </w:rPr>
        <w:t>med stor ydmykhet og lydighet inntil verdens ende og være en stadig ihukommelse av hans bitre lidelse og død og alle hans velgjerninger, en forsegling av den nye pakt, en trøst for alle bedrøvede hjerter, og et vedvarende bånd og en forening mellom de kristne selv og mellom dem og deres hode, Kristus</w:t>
      </w:r>
      <w:r w:rsidRPr="00D3246B">
        <w:rPr>
          <w:sz w:val="22"/>
        </w:rPr>
        <w:t>.</w:t>
      </w:r>
      <w:r w:rsidRPr="00E25A8E">
        <w:t xml:space="preserve">  FC Ep 7:29, SD 7:44.</w:t>
      </w:r>
    </w:p>
    <w:p w:rsidR="00D072C6" w:rsidRDefault="00D072C6" w:rsidP="003768E7">
      <w:pPr>
        <w:pStyle w:val="innskuttlinje"/>
      </w:pPr>
    </w:p>
    <w:p w:rsidR="003E6764" w:rsidRDefault="003E6764" w:rsidP="000B6CB2">
      <w:pPr>
        <w:pStyle w:val="katekismesprsml"/>
      </w:pPr>
      <w:r>
        <w:t>Hvorfor blir ikke håndspåleggelse regnet med til sakramentene?</w:t>
      </w:r>
    </w:p>
    <w:p w:rsidR="003E6764" w:rsidRDefault="003E6764" w:rsidP="00CF2125">
      <w:pPr>
        <w:pStyle w:val="Svar"/>
      </w:pPr>
      <w:r>
        <w:t>Gud har ikke gitt kirken befaling om å bruke håndspåleggelse</w:t>
      </w:r>
      <w:r w:rsidR="000315B2">
        <w:t xml:space="preserve">.  Gud har </w:t>
      </w:r>
      <w:r>
        <w:t xml:space="preserve">heller ikke gitt noe løfte om undergjerninger ved bruk av håndspåleggelse.  </w:t>
      </w:r>
    </w:p>
    <w:p w:rsidR="00353E9B" w:rsidRDefault="00353E9B" w:rsidP="0048661C">
      <w:r>
        <w:t>Kirken har frihet til å bruke håndspåleggelse, når Guds velsignelse blir gitt den enkelte.</w:t>
      </w:r>
    </w:p>
    <w:p w:rsidR="009352D0" w:rsidRPr="0006104D" w:rsidRDefault="009352D0" w:rsidP="003768E7">
      <w:pPr>
        <w:pStyle w:val="innskuttlinje"/>
        <w:rPr>
          <w:rStyle w:val="Sterk"/>
          <w:i w:val="0"/>
          <w:iCs w:val="0"/>
          <w:sz w:val="20"/>
        </w:rPr>
      </w:pPr>
    </w:p>
    <w:p w:rsidR="00353E9B" w:rsidRPr="00E25A8E" w:rsidRDefault="00353E9B" w:rsidP="003768E7">
      <w:pPr>
        <w:pStyle w:val="avsnitt"/>
        <w:rPr>
          <w:i/>
        </w:rPr>
      </w:pPr>
      <w:r w:rsidRPr="00805BE1">
        <w:rPr>
          <w:rStyle w:val="Sterk"/>
        </w:rPr>
        <w:t>Eksempler</w:t>
      </w:r>
      <w:r w:rsidRPr="00E25A8E">
        <w:t>: Konfirmasjon</w:t>
      </w:r>
      <w:r w:rsidRPr="00E25A8E">
        <w:rPr>
          <w:i/>
        </w:rPr>
        <w:t xml:space="preserve">, </w:t>
      </w:r>
      <w:r w:rsidRPr="00E25A8E">
        <w:t>velsignelse av ekteskap, presteordinasjon</w:t>
      </w:r>
      <w:r w:rsidRPr="00E25A8E">
        <w:rPr>
          <w:iCs/>
        </w:rPr>
        <w:t>.</w:t>
      </w:r>
      <w:r w:rsidRPr="00E25A8E">
        <w:rPr>
          <w:i/>
        </w:rPr>
        <w:t xml:space="preserve">  </w:t>
      </w:r>
    </w:p>
    <w:p w:rsidR="00CB7964" w:rsidRDefault="00CB7964" w:rsidP="003768E7">
      <w:pPr>
        <w:pStyle w:val="innskuttlinje"/>
        <w:rPr>
          <w:rStyle w:val="Sterk"/>
        </w:rPr>
      </w:pPr>
    </w:p>
    <w:p w:rsidR="00D3246B" w:rsidRPr="00E915CC" w:rsidRDefault="00353E9B" w:rsidP="007E7F8C">
      <w:pPr>
        <w:pStyle w:val="Anm0"/>
        <w:rPr>
          <w:lang w:val="nb-NO"/>
        </w:rPr>
      </w:pPr>
      <w:r w:rsidRPr="00651F0D">
        <w:rPr>
          <w:rStyle w:val="Sterk"/>
          <w:lang w:val="nb-NO"/>
        </w:rPr>
        <w:t>Anm.  Absolusjonen</w:t>
      </w:r>
      <w:r w:rsidRPr="00E915CC">
        <w:rPr>
          <w:b/>
          <w:bCs/>
          <w:lang w:val="nb-NO"/>
        </w:rPr>
        <w:t xml:space="preserve"> - </w:t>
      </w:r>
      <w:r w:rsidRPr="00E915CC">
        <w:rPr>
          <w:lang w:val="nb-NO"/>
        </w:rPr>
        <w:t xml:space="preserve">”jeg forlater </w:t>
      </w:r>
      <w:r w:rsidRPr="00E915CC">
        <w:rPr>
          <w:i/>
          <w:lang w:val="nb-NO"/>
        </w:rPr>
        <w:t>deg</w:t>
      </w:r>
      <w:r w:rsidRPr="00E915CC">
        <w:rPr>
          <w:lang w:val="nb-NO"/>
        </w:rPr>
        <w:t xml:space="preserve"> alle dine synder” osv.  </w:t>
      </w:r>
    </w:p>
    <w:p w:rsidR="00353E9B" w:rsidRPr="00E915CC" w:rsidRDefault="005B266E" w:rsidP="007E7F8C">
      <w:pPr>
        <w:pStyle w:val="Anm0"/>
        <w:rPr>
          <w:lang w:val="nb-NO"/>
        </w:rPr>
      </w:pPr>
      <w:r w:rsidRPr="00E915CC">
        <w:rPr>
          <w:lang w:val="nb-NO"/>
        </w:rPr>
        <w:t xml:space="preserve">Jesu fullmaktsord </w:t>
      </w:r>
      <w:r w:rsidR="00353E9B" w:rsidRPr="00E915CC">
        <w:rPr>
          <w:lang w:val="nb-NO"/>
        </w:rPr>
        <w:t xml:space="preserve">gjør </w:t>
      </w:r>
      <w:r w:rsidR="00353E9B" w:rsidRPr="00E915CC">
        <w:rPr>
          <w:i/>
          <w:lang w:val="nb-NO"/>
        </w:rPr>
        <w:t>håndspåleggelsen</w:t>
      </w:r>
      <w:r w:rsidR="00353E9B" w:rsidRPr="00E915CC">
        <w:rPr>
          <w:lang w:val="nb-NO"/>
        </w:rPr>
        <w:t xml:space="preserve"> overflødig og forstyrrer den avstandsnæ</w:t>
      </w:r>
      <w:r w:rsidR="00353E9B" w:rsidRPr="00E915CC">
        <w:rPr>
          <w:lang w:val="nb-NO"/>
        </w:rPr>
        <w:t>r</w:t>
      </w:r>
      <w:r w:rsidR="00353E9B" w:rsidRPr="00E915CC">
        <w:rPr>
          <w:lang w:val="nb-NO"/>
        </w:rPr>
        <w:t xml:space="preserve">het som markeres med </w:t>
      </w:r>
      <w:r w:rsidR="00353E9B" w:rsidRPr="00E915CC">
        <w:rPr>
          <w:i/>
          <w:iCs/>
          <w:lang w:val="nb-NO"/>
        </w:rPr>
        <w:t>Guds</w:t>
      </w:r>
      <w:r w:rsidR="00353E9B" w:rsidRPr="00E915CC">
        <w:rPr>
          <w:lang w:val="nb-NO"/>
        </w:rPr>
        <w:t xml:space="preserve"> nådetilsagn i prestens munn (jf skilleveggen i skrift</w:t>
      </w:r>
      <w:r w:rsidR="00353E9B" w:rsidRPr="00E915CC">
        <w:rPr>
          <w:lang w:val="nb-NO"/>
        </w:rPr>
        <w:t>e</w:t>
      </w:r>
      <w:r w:rsidR="00353E9B" w:rsidRPr="00E915CC">
        <w:rPr>
          <w:lang w:val="nb-NO"/>
        </w:rPr>
        <w:t xml:space="preserve">stolen).  </w:t>
      </w:r>
      <w:r w:rsidRPr="00E915CC">
        <w:rPr>
          <w:lang w:val="nb-NO"/>
        </w:rPr>
        <w:t xml:space="preserve">Se </w:t>
      </w:r>
      <w:r w:rsidRPr="00E915CC">
        <w:rPr>
          <w:b/>
          <w:lang w:val="nb-NO"/>
        </w:rPr>
        <w:t xml:space="preserve">Joh </w:t>
      </w:r>
      <w:r w:rsidR="00B66486" w:rsidRPr="00E915CC">
        <w:rPr>
          <w:b/>
          <w:lang w:val="nb-NO"/>
        </w:rPr>
        <w:t>20:</w:t>
      </w:r>
      <w:r w:rsidRPr="00E915CC">
        <w:rPr>
          <w:b/>
          <w:lang w:val="nb-NO"/>
        </w:rPr>
        <w:t>23</w:t>
      </w:r>
      <w:r w:rsidR="00B66486" w:rsidRPr="00E915CC">
        <w:rPr>
          <w:lang w:val="nb-NO"/>
        </w:rPr>
        <w:t xml:space="preserve"> – </w:t>
      </w:r>
      <w:r w:rsidR="009352D0" w:rsidRPr="00E915CC">
        <w:rPr>
          <w:i/>
          <w:lang w:val="nb-NO"/>
        </w:rPr>
        <w:t>De som</w:t>
      </w:r>
      <w:r w:rsidR="009352D0" w:rsidRPr="00E915CC">
        <w:rPr>
          <w:lang w:val="nb-NO"/>
        </w:rPr>
        <w:t xml:space="preserve"> </w:t>
      </w:r>
      <w:r w:rsidR="00B66486" w:rsidRPr="00E915CC">
        <w:rPr>
          <w:i/>
          <w:lang w:val="nb-NO"/>
        </w:rPr>
        <w:t>dere forlater syndene, er forlatt</w:t>
      </w:r>
      <w:r w:rsidR="00B66486" w:rsidRPr="00E915CC">
        <w:rPr>
          <w:lang w:val="nb-NO"/>
        </w:rPr>
        <w:t>..</w:t>
      </w:r>
      <w:r w:rsidRPr="00E915CC">
        <w:rPr>
          <w:lang w:val="nb-NO"/>
        </w:rPr>
        <w:t>.</w:t>
      </w:r>
    </w:p>
    <w:p w:rsidR="00C52312" w:rsidRPr="0006104D" w:rsidRDefault="00C52312" w:rsidP="003768E7">
      <w:pPr>
        <w:pStyle w:val="innskuttlinje"/>
        <w:rPr>
          <w:rStyle w:val="Sterk"/>
          <w:rFonts w:asciiTheme="minorHAnsi" w:hAnsiTheme="minorHAnsi" w:cs="Times New Roman"/>
          <w:i w:val="0"/>
          <w:iCs w:val="0"/>
          <w:sz w:val="20"/>
        </w:rPr>
      </w:pPr>
    </w:p>
    <w:p w:rsidR="00353E9B" w:rsidRPr="00805BE1" w:rsidRDefault="00FB3DA2" w:rsidP="003768E7">
      <w:pPr>
        <w:pStyle w:val="avsnitt"/>
        <w:rPr>
          <w:rStyle w:val="Sterk"/>
        </w:rPr>
      </w:pPr>
      <w:r w:rsidRPr="00805BE1">
        <w:rPr>
          <w:rStyle w:val="Sterk"/>
        </w:rPr>
        <w:t>Til bibelstudium:</w:t>
      </w:r>
      <w:r w:rsidR="00B66486" w:rsidRPr="00805BE1">
        <w:rPr>
          <w:rStyle w:val="Sterk"/>
        </w:rPr>
        <w:t xml:space="preserve"> Håndspåleggelse</w:t>
      </w:r>
    </w:p>
    <w:p w:rsidR="009352D0" w:rsidRPr="00E25A8E" w:rsidRDefault="009352D0" w:rsidP="003768E7">
      <w:pPr>
        <w:pStyle w:val="avsnitt"/>
      </w:pPr>
      <w:r w:rsidRPr="00E25A8E">
        <w:t xml:space="preserve">Det hendte Jesus </w:t>
      </w:r>
      <w:r w:rsidR="003E6764" w:rsidRPr="00E25A8E">
        <w:t>brukte håndspåleggelse</w:t>
      </w:r>
      <w:r w:rsidR="006A40F3" w:rsidRPr="00E25A8E">
        <w:t xml:space="preserve">, </w:t>
      </w:r>
      <w:r w:rsidR="003E6764" w:rsidRPr="00E25A8E">
        <w:t xml:space="preserve">Mt 19:15, men aldri på apostlene, jf Joh 20:21-23.  Kristus </w:t>
      </w:r>
      <w:r w:rsidR="003E6764" w:rsidRPr="00E25A8E">
        <w:rPr>
          <w:i/>
          <w:iCs/>
        </w:rPr>
        <w:t>lovet apostlene</w:t>
      </w:r>
      <w:r w:rsidR="003E6764" w:rsidRPr="00E25A8E">
        <w:t xml:space="preserve"> at de skulle gjøre undergjerninger, Mk 16:17f, 2 Kor 12:11f, og blant dem helbrede syke </w:t>
      </w:r>
      <w:r w:rsidR="003E6764" w:rsidRPr="00E25A8E">
        <w:rPr>
          <w:i/>
          <w:iCs/>
        </w:rPr>
        <w:t>når de la hendene på dem</w:t>
      </w:r>
      <w:r w:rsidR="003E6764" w:rsidRPr="00E25A8E">
        <w:t xml:space="preserve">, Mk 16:18b.  </w:t>
      </w:r>
    </w:p>
    <w:p w:rsidR="003E6764" w:rsidRPr="00E25A8E" w:rsidRDefault="003E6764" w:rsidP="003768E7">
      <w:pPr>
        <w:pStyle w:val="avsnitt"/>
      </w:pPr>
      <w:r w:rsidRPr="00E25A8E">
        <w:t>De skulle også drive ut onde ånder, meddele Den Hellige Ånd, og til tegn på l</w:t>
      </w:r>
      <w:r w:rsidRPr="00E25A8E">
        <w:t>æ</w:t>
      </w:r>
      <w:r w:rsidRPr="00E25A8E">
        <w:t>rens sannhet tale på fremmede språk</w:t>
      </w:r>
      <w:r w:rsidR="00B66486" w:rsidRPr="00E25A8E">
        <w:t xml:space="preserve">.  </w:t>
      </w:r>
      <w:r w:rsidRPr="00E25A8E">
        <w:t>Apg 19:6.  Heb 6:2.</w:t>
      </w:r>
    </w:p>
    <w:p w:rsidR="009352D0" w:rsidRPr="00E25A8E" w:rsidRDefault="003E6764" w:rsidP="003768E7">
      <w:pPr>
        <w:pStyle w:val="avsnitt"/>
      </w:pPr>
      <w:r w:rsidRPr="00E25A8E">
        <w:lastRenderedPageBreak/>
        <w:t xml:space="preserve">Den oppstandne Jesus oppfylte løftet og stadfestet apostlenes lære </w:t>
      </w:r>
      <w:r w:rsidRPr="00E25A8E">
        <w:rPr>
          <w:i/>
        </w:rPr>
        <w:t>som Guds ord</w:t>
      </w:r>
      <w:r w:rsidRPr="00E25A8E">
        <w:t xml:space="preserve"> til kirken: Apg 2:43, 5:12-16, 14:3, 8-10, 15:12, 19:6, 11f, 28:3-5.  Hva de lærte, skal derfor mottas som Guds ord, 1 Tess 2:13.  </w:t>
      </w:r>
    </w:p>
    <w:p w:rsidR="003E6764" w:rsidRPr="00E25A8E" w:rsidRDefault="00B66486" w:rsidP="003768E7">
      <w:pPr>
        <w:pStyle w:val="avsnitt"/>
      </w:pPr>
      <w:r w:rsidRPr="00E25A8E">
        <w:t>Denne o</w:t>
      </w:r>
      <w:r w:rsidR="003E6764" w:rsidRPr="00E25A8E">
        <w:t xml:space="preserve">ppfyllelse var </w:t>
      </w:r>
      <w:r w:rsidR="003E6764" w:rsidRPr="00E25A8E">
        <w:rPr>
          <w:i/>
          <w:iCs/>
        </w:rPr>
        <w:t>avgrenset</w:t>
      </w:r>
      <w:r w:rsidR="003E6764" w:rsidRPr="00E25A8E">
        <w:t xml:space="preserve"> til </w:t>
      </w:r>
      <w:r w:rsidRPr="00E25A8E">
        <w:t xml:space="preserve">apostlenes </w:t>
      </w:r>
      <w:r w:rsidR="003E6764" w:rsidRPr="00E25A8E">
        <w:t>levetid, 1 Kor 12:9.  Pastoralbrev</w:t>
      </w:r>
      <w:r w:rsidR="003E6764" w:rsidRPr="00E25A8E">
        <w:t>e</w:t>
      </w:r>
      <w:r w:rsidR="003E6764" w:rsidRPr="00E25A8E">
        <w:t>ne gjenspeiler overgangen til kirken i ettertid.</w:t>
      </w:r>
    </w:p>
    <w:p w:rsidR="003E6764" w:rsidRPr="00E25A8E" w:rsidRDefault="003E6764" w:rsidP="003768E7">
      <w:pPr>
        <w:pStyle w:val="avsnitt"/>
      </w:pPr>
      <w:r w:rsidRPr="00E25A8E">
        <w:t xml:space="preserve">Jesu løfte </w:t>
      </w:r>
      <w:r w:rsidRPr="00E25A8E">
        <w:rPr>
          <w:i/>
          <w:iCs/>
        </w:rPr>
        <w:t>til kirken</w:t>
      </w:r>
      <w:r w:rsidRPr="00E25A8E">
        <w:t xml:space="preserve"> i verden gjaldt ”</w:t>
      </w:r>
      <w:r w:rsidRPr="00E25A8E">
        <w:rPr>
          <w:i/>
          <w:iCs/>
        </w:rPr>
        <w:t>større” undergjerninger</w:t>
      </w:r>
      <w:r w:rsidR="006A40F3" w:rsidRPr="00E25A8E">
        <w:t xml:space="preserve"> enn de han gjorde i sin ringe skikkelse,</w:t>
      </w:r>
      <w:r w:rsidRPr="00E25A8E">
        <w:t xml:space="preserve"> Joh 14:12</w:t>
      </w:r>
      <w:r w:rsidR="00B66486" w:rsidRPr="00E25A8E">
        <w:t>.  D</w:t>
      </w:r>
      <w:r w:rsidR="006A40F3" w:rsidRPr="00E25A8E">
        <w:t xml:space="preserve">ette Jesus-ord sikter til </w:t>
      </w:r>
      <w:r w:rsidR="00B66486" w:rsidRPr="00E25A8E">
        <w:t>d</w:t>
      </w:r>
      <w:r w:rsidRPr="00E25A8E">
        <w:t xml:space="preserve">en nye fødsel i dåpen, </w:t>
      </w:r>
      <w:r w:rsidR="00B66486" w:rsidRPr="00E25A8E">
        <w:t>Kristi legemes og blods sanne nærvær i sakrament</w:t>
      </w:r>
      <w:r w:rsidR="006A40F3" w:rsidRPr="00E25A8E">
        <w:t>et</w:t>
      </w:r>
      <w:r w:rsidR="00B66486" w:rsidRPr="00E25A8E">
        <w:t xml:space="preserve">s skikkelser, og utøvelse av </w:t>
      </w:r>
      <w:r w:rsidRPr="00E25A8E">
        <w:t>løse- og bindemakt</w:t>
      </w:r>
      <w:r w:rsidR="00B66486" w:rsidRPr="00E25A8E">
        <w:t xml:space="preserve"> fra ham</w:t>
      </w:r>
      <w:r w:rsidRPr="00E25A8E">
        <w:t>.  Hvor</w:t>
      </w:r>
      <w:r w:rsidR="002C7D6E" w:rsidRPr="00E25A8E">
        <w:t xml:space="preserve"> </w:t>
      </w:r>
      <w:r w:rsidRPr="00E25A8E">
        <w:t xml:space="preserve">handlingen </w:t>
      </w:r>
      <w:r w:rsidR="002C7D6E" w:rsidRPr="00E25A8E">
        <w:t xml:space="preserve">blir utført </w:t>
      </w:r>
      <w:r w:rsidRPr="00E25A8E">
        <w:t xml:space="preserve">i samsvar med Kristi ord, der oppfyller han </w:t>
      </w:r>
      <w:r w:rsidR="006A40F3" w:rsidRPr="00E25A8E">
        <w:t xml:space="preserve">hvor som helst </w:t>
      </w:r>
      <w:r w:rsidR="00B66486" w:rsidRPr="00E25A8E">
        <w:t xml:space="preserve">sitt løfte til kirken - </w:t>
      </w:r>
      <w:r w:rsidRPr="00E25A8E">
        <w:t xml:space="preserve">alltid.  </w:t>
      </w:r>
    </w:p>
    <w:p w:rsidR="003E6764" w:rsidRDefault="003E6764" w:rsidP="000B6CB2">
      <w:pPr>
        <w:pStyle w:val="katekismesprsml"/>
      </w:pPr>
      <w:r>
        <w:t>Hvorfor benyttes håndspåleggelse under prestevigselen?</w:t>
      </w:r>
    </w:p>
    <w:p w:rsidR="003E6764" w:rsidRDefault="006A40F3" w:rsidP="00CF2125">
      <w:pPr>
        <w:pStyle w:val="Svar"/>
        <w:rPr>
          <w:i/>
          <w:iCs/>
        </w:rPr>
      </w:pPr>
      <w:r>
        <w:t xml:space="preserve">Håndspåleggelse under prestevigselen er </w:t>
      </w:r>
      <w:r w:rsidR="003E6764">
        <w:t>en apostolisk skikk</w:t>
      </w:r>
      <w:r w:rsidR="003E6764">
        <w:rPr>
          <w:i/>
          <w:iCs/>
        </w:rPr>
        <w:t>.</w:t>
      </w:r>
    </w:p>
    <w:p w:rsidR="00152E21" w:rsidRDefault="00152E21" w:rsidP="0048661C">
      <w:r>
        <w:t>Kirken har frihet til å bruke håndspåleggelse, når Guds velsignelse blir gitt den enkelte.</w:t>
      </w:r>
    </w:p>
    <w:p w:rsidR="00F76961" w:rsidRPr="00E25A8E" w:rsidRDefault="00F76961" w:rsidP="003768E7">
      <w:pPr>
        <w:pStyle w:val="innskuttlinje"/>
      </w:pPr>
    </w:p>
    <w:p w:rsidR="00152E21" w:rsidRPr="00E25A8E" w:rsidRDefault="00152E21" w:rsidP="003768E7">
      <w:pPr>
        <w:pStyle w:val="avsnitt"/>
        <w:rPr>
          <w:i/>
        </w:rPr>
      </w:pPr>
      <w:r w:rsidRPr="00805BE1">
        <w:rPr>
          <w:rStyle w:val="Sterk"/>
        </w:rPr>
        <w:t>Eksempler</w:t>
      </w:r>
      <w:r w:rsidRPr="00E25A8E">
        <w:t>: Konfirmasjon</w:t>
      </w:r>
      <w:r w:rsidRPr="00E25A8E">
        <w:rPr>
          <w:i/>
        </w:rPr>
        <w:t xml:space="preserve">, </w:t>
      </w:r>
      <w:r w:rsidRPr="00E25A8E">
        <w:t>velsignelse av ekteskap, presteordinasjon</w:t>
      </w:r>
      <w:r w:rsidRPr="00E25A8E">
        <w:rPr>
          <w:iCs/>
        </w:rPr>
        <w:t>.</w:t>
      </w:r>
      <w:r w:rsidRPr="00E25A8E">
        <w:rPr>
          <w:i/>
        </w:rPr>
        <w:t xml:space="preserve">  </w:t>
      </w:r>
    </w:p>
    <w:p w:rsidR="00B66486" w:rsidRPr="00E25A8E" w:rsidRDefault="00B66486" w:rsidP="003768E7">
      <w:pPr>
        <w:pStyle w:val="innskuttlinje"/>
      </w:pPr>
    </w:p>
    <w:p w:rsidR="00E701BC" w:rsidRPr="00E915CC" w:rsidRDefault="00152E21" w:rsidP="007E7F8C">
      <w:pPr>
        <w:pStyle w:val="Anm0"/>
        <w:rPr>
          <w:lang w:val="nb-NO"/>
        </w:rPr>
      </w:pPr>
      <w:r w:rsidRPr="00651F0D">
        <w:rPr>
          <w:rStyle w:val="Sterk"/>
          <w:lang w:val="nb-NO"/>
        </w:rPr>
        <w:t xml:space="preserve">Anm.  </w:t>
      </w:r>
      <w:r w:rsidR="003E6764" w:rsidRPr="00651F0D">
        <w:rPr>
          <w:rStyle w:val="Sterk"/>
          <w:lang w:val="nb-NO"/>
        </w:rPr>
        <w:t>Salving</w:t>
      </w:r>
      <w:r w:rsidR="00D3246B" w:rsidRPr="00651F0D">
        <w:rPr>
          <w:rStyle w:val="Sterk"/>
          <w:lang w:val="nb-NO"/>
        </w:rPr>
        <w:t xml:space="preserve">.  </w:t>
      </w:r>
      <w:r w:rsidR="00E701BC" w:rsidRPr="00E915CC">
        <w:rPr>
          <w:bCs/>
          <w:lang w:val="nb-NO"/>
        </w:rPr>
        <w:t xml:space="preserve">Brukt under prestevigselen </w:t>
      </w:r>
      <w:r w:rsidR="003E6764" w:rsidRPr="00E915CC">
        <w:rPr>
          <w:lang w:val="nb-NO"/>
        </w:rPr>
        <w:t xml:space="preserve">blander </w:t>
      </w:r>
      <w:r w:rsidR="00E701BC" w:rsidRPr="00E915CC">
        <w:rPr>
          <w:lang w:val="nb-NO"/>
        </w:rPr>
        <w:t xml:space="preserve">man sammen </w:t>
      </w:r>
      <w:r w:rsidR="003E6764" w:rsidRPr="00E915CC">
        <w:rPr>
          <w:lang w:val="nb-NO"/>
        </w:rPr>
        <w:t xml:space="preserve">den gamle og den nye pakt, og reduserer prestevigselen til en levittisk seremoni.  </w:t>
      </w:r>
      <w:r w:rsidR="006A40F3" w:rsidRPr="00E915CC">
        <w:rPr>
          <w:lang w:val="nb-NO"/>
        </w:rPr>
        <w:t xml:space="preserve">Kirkens Herre </w:t>
      </w:r>
      <w:r w:rsidR="003E6764" w:rsidRPr="00E915CC">
        <w:rPr>
          <w:lang w:val="nb-NO"/>
        </w:rPr>
        <w:t xml:space="preserve">avviser den falske åndelighet (Mt 7:23).  </w:t>
      </w:r>
    </w:p>
    <w:p w:rsidR="003E6764" w:rsidRPr="00E915CC" w:rsidRDefault="003E6764" w:rsidP="007E7F8C">
      <w:pPr>
        <w:pStyle w:val="Anm0"/>
        <w:rPr>
          <w:lang w:val="nb-NO"/>
        </w:rPr>
      </w:pPr>
      <w:r w:rsidRPr="00E915CC">
        <w:rPr>
          <w:lang w:val="nb-NO"/>
        </w:rPr>
        <w:t xml:space="preserve">En rettskaffen prest kjennes på </w:t>
      </w:r>
      <w:r w:rsidR="00D3246B" w:rsidRPr="00E915CC">
        <w:rPr>
          <w:lang w:val="nb-NO"/>
        </w:rPr>
        <w:t>ap</w:t>
      </w:r>
      <w:r w:rsidR="00E701BC" w:rsidRPr="00E915CC">
        <w:rPr>
          <w:lang w:val="nb-NO"/>
        </w:rPr>
        <w:t>ostelordets lære</w:t>
      </w:r>
      <w:r w:rsidR="00D3246B" w:rsidRPr="00E915CC">
        <w:rPr>
          <w:lang w:val="nb-NO"/>
        </w:rPr>
        <w:t xml:space="preserve"> fra Skriftens Herre, som han ette</w:t>
      </w:r>
      <w:r w:rsidR="00D3246B" w:rsidRPr="00E915CC">
        <w:rPr>
          <w:lang w:val="nb-NO"/>
        </w:rPr>
        <w:t>r</w:t>
      </w:r>
      <w:r w:rsidR="00D3246B" w:rsidRPr="00E915CC">
        <w:rPr>
          <w:lang w:val="nb-NO"/>
        </w:rPr>
        <w:t>følger i sin embetsgjerning.</w:t>
      </w:r>
      <w:r w:rsidR="00E701BC" w:rsidRPr="00E915CC">
        <w:rPr>
          <w:lang w:val="nb-NO"/>
        </w:rPr>
        <w:t xml:space="preserve"> </w:t>
      </w:r>
      <w:r w:rsidRPr="00E915CC">
        <w:rPr>
          <w:lang w:val="nb-NO"/>
        </w:rPr>
        <w:t xml:space="preserve"> </w:t>
      </w:r>
    </w:p>
    <w:p w:rsidR="00C52312" w:rsidRPr="0006104D" w:rsidRDefault="00C52312" w:rsidP="003768E7">
      <w:pPr>
        <w:pStyle w:val="avsnitt"/>
        <w:rPr>
          <w:rStyle w:val="Sterk"/>
          <w:rFonts w:asciiTheme="minorHAnsi" w:hAnsiTheme="minorHAnsi" w:cs="Times New Roman"/>
          <w:i/>
          <w:iCs/>
          <w:sz w:val="20"/>
          <w:szCs w:val="20"/>
        </w:rPr>
      </w:pPr>
    </w:p>
    <w:p w:rsidR="00152E21" w:rsidRPr="00805BE1" w:rsidRDefault="00FB3DA2" w:rsidP="003768E7">
      <w:pPr>
        <w:pStyle w:val="avsnitt"/>
        <w:rPr>
          <w:rStyle w:val="Sterk"/>
        </w:rPr>
      </w:pPr>
      <w:r w:rsidRPr="00805BE1">
        <w:rPr>
          <w:rStyle w:val="Sterk"/>
        </w:rPr>
        <w:t>Til bibelstudium:</w:t>
      </w:r>
      <w:r w:rsidR="003F7F67" w:rsidRPr="00805BE1">
        <w:rPr>
          <w:rStyle w:val="Sterk"/>
        </w:rPr>
        <w:t xml:space="preserve"> Velsignelse med håndspåleggelse </w:t>
      </w:r>
      <w:r w:rsidR="003E6764" w:rsidRPr="00805BE1">
        <w:rPr>
          <w:rStyle w:val="Sterk"/>
        </w:rPr>
        <w:t xml:space="preserve"> </w:t>
      </w:r>
    </w:p>
    <w:p w:rsidR="00E701BC" w:rsidRPr="00E25A8E" w:rsidRDefault="003E6764" w:rsidP="003768E7">
      <w:pPr>
        <w:pStyle w:val="avsnitt"/>
      </w:pPr>
      <w:r w:rsidRPr="00E25A8E">
        <w:t>Om håndspåleggelse ved innsettelse i diakontjeneste etter menighetens behov, Apg 6:3, 6.  Om bruk av Guds ord under presteordinasjon, 1 Tim 1:18, 4:14 (prof</w:t>
      </w:r>
      <w:r w:rsidRPr="00E25A8E">
        <w:t>e</w:t>
      </w:r>
      <w:r w:rsidRPr="00E25A8E">
        <w:t xml:space="preserve">ti).  </w:t>
      </w:r>
    </w:p>
    <w:p w:rsidR="003F7F67" w:rsidRPr="00E25A8E" w:rsidRDefault="003E6764" w:rsidP="003768E7">
      <w:pPr>
        <w:pStyle w:val="avsnitt"/>
      </w:pPr>
      <w:r w:rsidRPr="00E25A8E">
        <w:t xml:space="preserve">Presten </w:t>
      </w:r>
      <w:r w:rsidRPr="00E25A8E">
        <w:rPr>
          <w:i/>
        </w:rPr>
        <w:t>Clemens</w:t>
      </w:r>
      <w:r w:rsidRPr="00E25A8E">
        <w:t xml:space="preserve"> i Rom, år 96: Prestene er ”innsatt” i prekenembetet etter Kristi og apostlenes ”forordning”, 1. Clem 44.  Jf Apg 20:28, Tit 1:5.  </w:t>
      </w:r>
    </w:p>
    <w:p w:rsidR="00C03FCB" w:rsidRPr="00E25A8E" w:rsidRDefault="003E6764" w:rsidP="003768E7">
      <w:pPr>
        <w:pStyle w:val="avsnitt"/>
      </w:pPr>
      <w:r w:rsidRPr="00E25A8E">
        <w:t xml:space="preserve">Når handlingen skjer som forordnet, er </w:t>
      </w:r>
      <w:r w:rsidR="00E701BC" w:rsidRPr="00E25A8E">
        <w:t xml:space="preserve">Kristus ved Faderens høyre </w:t>
      </w:r>
      <w:r w:rsidR="00C03FCB" w:rsidRPr="00E25A8E">
        <w:t xml:space="preserve">det </w:t>
      </w:r>
      <w:r w:rsidRPr="00E25A8E">
        <w:t>overor</w:t>
      </w:r>
      <w:r w:rsidRPr="00E25A8E">
        <w:t>d</w:t>
      </w:r>
      <w:r w:rsidRPr="00E25A8E">
        <w:t>ne</w:t>
      </w:r>
      <w:r w:rsidR="00C03FCB" w:rsidRPr="00E25A8E">
        <w:t xml:space="preserve">de </w:t>
      </w:r>
      <w:r w:rsidRPr="00E25A8E">
        <w:t>subjekt</w:t>
      </w:r>
      <w:r w:rsidR="00E701BC" w:rsidRPr="00E25A8E">
        <w:t xml:space="preserve">.  Han innsetter noen til </w:t>
      </w:r>
      <w:r w:rsidRPr="00E25A8E">
        <w:t>”evangelister, andre til hyrder og lærere”</w:t>
      </w:r>
      <w:r w:rsidR="00E701BC" w:rsidRPr="00E25A8E">
        <w:t>, Ef 4:11</w:t>
      </w:r>
      <w:r w:rsidR="003F7F67" w:rsidRPr="00E25A8E">
        <w:t xml:space="preserve">.  </w:t>
      </w:r>
    </w:p>
    <w:p w:rsidR="003E6764" w:rsidRPr="00E25A8E" w:rsidRDefault="003F7F67" w:rsidP="003768E7">
      <w:pPr>
        <w:pStyle w:val="avsnitt"/>
      </w:pPr>
      <w:r w:rsidRPr="00E25A8E">
        <w:t>J</w:t>
      </w:r>
      <w:r w:rsidR="003E6764" w:rsidRPr="00E25A8E">
        <w:t xml:space="preserve">f ”gitt oss”, </w:t>
      </w:r>
      <w:r w:rsidR="003E6764" w:rsidRPr="00D3246B">
        <w:t>Ef 2:10</w:t>
      </w:r>
      <w:r w:rsidR="003E6764" w:rsidRPr="00E25A8E">
        <w:t xml:space="preserve"> (edoken)</w:t>
      </w:r>
      <w:r w:rsidRPr="00E25A8E">
        <w:t xml:space="preserve">.  </w:t>
      </w:r>
      <w:r w:rsidR="003E6764" w:rsidRPr="00D3246B">
        <w:t>2 Kor 5:18</w:t>
      </w:r>
      <w:proofErr w:type="gramStart"/>
      <w:r w:rsidR="003E6764" w:rsidRPr="00E25A8E">
        <w:t xml:space="preserve"> (dontos, aor part</w:t>
      </w:r>
      <w:r w:rsidR="00C03FCB" w:rsidRPr="00E25A8E">
        <w:t>.</w:t>
      </w:r>
      <w:proofErr w:type="gramEnd"/>
      <w:r w:rsidR="00C03FCB" w:rsidRPr="00E25A8E">
        <w:t xml:space="preserve">  </w:t>
      </w:r>
      <w:r w:rsidR="003E6764" w:rsidRPr="00E25A8E">
        <w:t>”</w:t>
      </w:r>
      <w:r w:rsidR="00C03FCB" w:rsidRPr="00E25A8E">
        <w:t>V</w:t>
      </w:r>
      <w:r w:rsidR="003E6764" w:rsidRPr="00E25A8E">
        <w:t>i” = Paulus og T</w:t>
      </w:r>
      <w:r w:rsidR="003E6764" w:rsidRPr="00E25A8E">
        <w:t>i</w:t>
      </w:r>
      <w:r w:rsidR="003E6764" w:rsidRPr="00E25A8E">
        <w:t xml:space="preserve">moteus, v 20 og 6:1).   </w:t>
      </w:r>
    </w:p>
    <w:p w:rsidR="003F7F67" w:rsidRPr="00E25A8E" w:rsidRDefault="003F7F67" w:rsidP="003768E7">
      <w:pPr>
        <w:pStyle w:val="innskuttlinje"/>
      </w:pPr>
    </w:p>
    <w:p w:rsidR="005748CF" w:rsidRPr="00E25A8E" w:rsidRDefault="003E6764" w:rsidP="003768E7">
      <w:pPr>
        <w:pStyle w:val="avsnitt"/>
      </w:pPr>
      <w:r w:rsidRPr="00650D12">
        <w:rPr>
          <w:rStyle w:val="Sterk"/>
        </w:rPr>
        <w:t>Fra bekjennelsesskriftene</w:t>
      </w:r>
      <w:r w:rsidRPr="00E25A8E">
        <w:t xml:space="preserve">:  </w:t>
      </w:r>
    </w:p>
    <w:p w:rsidR="00856133" w:rsidRPr="00E25A8E" w:rsidRDefault="003E6764" w:rsidP="003768E7">
      <w:pPr>
        <w:pStyle w:val="avsnitt"/>
      </w:pPr>
      <w:r w:rsidRPr="00E25A8E">
        <w:t xml:space="preserve">Tr 70.  </w:t>
      </w:r>
    </w:p>
    <w:p w:rsidR="003E6764" w:rsidRPr="00E25A8E" w:rsidRDefault="003E6764" w:rsidP="003768E7">
      <w:pPr>
        <w:pStyle w:val="innskuttlinje"/>
      </w:pPr>
    </w:p>
    <w:p w:rsidR="003E6764" w:rsidRDefault="003E6764" w:rsidP="000B6CB2">
      <w:pPr>
        <w:pStyle w:val="katekismesprsml"/>
      </w:pPr>
      <w:r>
        <w:t>Hvorfor blir ikke sykesalving (</w:t>
      </w:r>
      <w:r w:rsidR="00800285">
        <w:t xml:space="preserve">el </w:t>
      </w:r>
      <w:r>
        <w:t xml:space="preserve">den siste olje) regnet med til sakramentene?  </w:t>
      </w:r>
    </w:p>
    <w:p w:rsidR="003E6764" w:rsidRDefault="00C03FCB" w:rsidP="00CF2125">
      <w:pPr>
        <w:pStyle w:val="Svar"/>
      </w:pPr>
      <w:r>
        <w:t xml:space="preserve">Sykesalving mangler </w:t>
      </w:r>
      <w:r w:rsidR="003E6764">
        <w:t>Guds befaling.</w:t>
      </w:r>
    </w:p>
    <w:p w:rsidR="00152E21" w:rsidRDefault="00152E21" w:rsidP="0006104D">
      <w:pPr>
        <w:pStyle w:val="bibelhenvisning"/>
      </w:pPr>
      <w:r w:rsidRPr="00C03FCB">
        <w:rPr>
          <w:b/>
        </w:rPr>
        <w:t>Jak 5:14-16</w:t>
      </w:r>
      <w:r>
        <w:t xml:space="preserve"> - Er noen blant dere syk?  Da skal han kalle til seg menighetens prester, og de skal lese bønner over ham og salve ham med olje i Herrens navn.  Da skal tr</w:t>
      </w:r>
      <w:r>
        <w:t>o</w:t>
      </w:r>
      <w:r>
        <w:lastRenderedPageBreak/>
        <w:t>ens bønn hjelpe den syke, og Herren skal reise ham opp.  Om han har begått synder, skal han få forlatelse for dem.  Bekjenn derfor syndene for hverandre og be for hve</w:t>
      </w:r>
      <w:r>
        <w:t>r</w:t>
      </w:r>
      <w:r>
        <w:t>andre, så dere kan bli helbredet.  Den rettferdiges bønn har en mektig virkende kraft.</w:t>
      </w:r>
    </w:p>
    <w:p w:rsidR="00152E21" w:rsidRDefault="00152E21" w:rsidP="0048661C">
      <w:r>
        <w:t xml:space="preserve">I aposteltiden stadfestet Gud apostlenes lære med mange undergjerninger, men uten å gi kirken befaling om </w:t>
      </w:r>
      <w:r w:rsidR="003F7F67">
        <w:t xml:space="preserve">salving </w:t>
      </w:r>
      <w:r>
        <w:t>i ettertid (Mk 6: 12f, 16:18b, Lk 10:34).  Blir sykesalving brukt, strider det mot Guds ord å tilskrive oljen Guds nåde, istedenfor ”</w:t>
      </w:r>
      <w:r w:rsidRPr="003F7F67">
        <w:rPr>
          <w:i/>
        </w:rPr>
        <w:t>troens bønn</w:t>
      </w:r>
      <w:r>
        <w:t>”.</w:t>
      </w:r>
    </w:p>
    <w:p w:rsidR="00B5016F" w:rsidRDefault="00B5016F" w:rsidP="003768E7">
      <w:pPr>
        <w:pStyle w:val="innskuttlinje"/>
      </w:pPr>
    </w:p>
    <w:p w:rsidR="00BF56D7" w:rsidRPr="00805BE1" w:rsidRDefault="00BF56D7" w:rsidP="003768E7">
      <w:pPr>
        <w:pStyle w:val="avsnitt"/>
        <w:rPr>
          <w:rStyle w:val="Sterk"/>
        </w:rPr>
      </w:pPr>
      <w:bookmarkStart w:id="177" w:name="_Toc162355286"/>
      <w:bookmarkStart w:id="178" w:name="_Toc219720692"/>
      <w:bookmarkStart w:id="179" w:name="_Toc220902658"/>
      <w:bookmarkStart w:id="180" w:name="_Toc220904322"/>
      <w:bookmarkStart w:id="181" w:name="_Toc220904562"/>
      <w:bookmarkStart w:id="182" w:name="_Toc220904797"/>
      <w:bookmarkStart w:id="183" w:name="_Toc220905020"/>
      <w:bookmarkStart w:id="184" w:name="_Toc220905258"/>
      <w:r w:rsidRPr="00805BE1">
        <w:rPr>
          <w:rStyle w:val="Sterk"/>
        </w:rPr>
        <w:t xml:space="preserve">Fra bekjennelsesskriftene:  </w:t>
      </w:r>
    </w:p>
    <w:p w:rsidR="00BF56D7" w:rsidRPr="00E25A8E" w:rsidRDefault="00BF56D7" w:rsidP="003768E7">
      <w:pPr>
        <w:pStyle w:val="avsnitt"/>
      </w:pPr>
      <w:r w:rsidRPr="00805BE1">
        <w:rPr>
          <w:rStyle w:val="Sterk"/>
        </w:rPr>
        <w:t>Sakramentene - den nye pakts tegn</w:t>
      </w:r>
      <w:r w:rsidRPr="00E25A8E">
        <w:t xml:space="preserve">, Apol 12:42, 13:14, FC SD 7:50. </w:t>
      </w:r>
    </w:p>
    <w:p w:rsidR="00BF56D7" w:rsidRPr="00E25A8E" w:rsidRDefault="00BF56D7" w:rsidP="003768E7">
      <w:pPr>
        <w:pStyle w:val="avsnitt"/>
      </w:pPr>
      <w:r w:rsidRPr="00E25A8E">
        <w:t xml:space="preserve">De er pant og vitnesbyrd som stadfester to ting: (1) </w:t>
      </w:r>
      <w:r w:rsidRPr="00E25A8E">
        <w:rPr>
          <w:i/>
          <w:iCs/>
        </w:rPr>
        <w:t>Guds løfte</w:t>
      </w:r>
      <w:r w:rsidRPr="00E25A8E">
        <w:t xml:space="preserve"> om nåde el synd</w:t>
      </w:r>
      <w:r w:rsidRPr="00E25A8E">
        <w:t>s</w:t>
      </w:r>
      <w:r w:rsidRPr="00E25A8E">
        <w:t xml:space="preserve">forlatelse, Apol 12:42, 24:49, 69, og (2) </w:t>
      </w:r>
      <w:r w:rsidRPr="00E25A8E">
        <w:rPr>
          <w:i/>
          <w:iCs/>
        </w:rPr>
        <w:t>vår utvelgelse</w:t>
      </w:r>
      <w:r w:rsidRPr="00E25A8E">
        <w:t xml:space="preserve">, FC Ep 11:13.  </w:t>
      </w:r>
    </w:p>
    <w:p w:rsidR="00BF56D7" w:rsidRDefault="00BF56D7" w:rsidP="003768E7">
      <w:pPr>
        <w:pStyle w:val="avsnitt"/>
        <w:rPr>
          <w:rStyle w:val="Sterkutheving"/>
        </w:rPr>
      </w:pPr>
      <w:r w:rsidRPr="00943465">
        <w:rPr>
          <w:rStyle w:val="Sterkutheving"/>
          <w:sz w:val="24"/>
        </w:rPr>
        <w:t>Sakramentets virkning</w:t>
      </w:r>
      <w:r w:rsidRPr="00805BE1">
        <w:rPr>
          <w:rStyle w:val="Sterkutheving"/>
        </w:rPr>
        <w:t xml:space="preserve"> </w:t>
      </w:r>
    </w:p>
    <w:p w:rsidR="00BF56D7" w:rsidRPr="00E25A8E" w:rsidRDefault="00BF56D7" w:rsidP="003768E7">
      <w:pPr>
        <w:pStyle w:val="avsnitt"/>
      </w:pPr>
      <w:r w:rsidRPr="00E25A8E">
        <w:t xml:space="preserve">består i løftesordets </w:t>
      </w:r>
      <w:r w:rsidRPr="00E25A8E">
        <w:rPr>
          <w:i/>
          <w:iCs/>
        </w:rPr>
        <w:t>oppfyllelse</w:t>
      </w:r>
      <w:r w:rsidRPr="00E25A8E">
        <w:t>, nemlig Guds gave i tegnets skikkelse</w:t>
      </w:r>
      <w:r w:rsidRPr="00E25A8E">
        <w:rPr>
          <w:i/>
          <w:iCs/>
        </w:rPr>
        <w:t xml:space="preserve">, </w:t>
      </w:r>
      <w:r w:rsidRPr="00E25A8E">
        <w:t xml:space="preserve">Apol 24:69-70.  </w:t>
      </w:r>
    </w:p>
    <w:p w:rsidR="00BF56D7" w:rsidRPr="00E25A8E" w:rsidRDefault="00BF56D7" w:rsidP="003768E7">
      <w:pPr>
        <w:pStyle w:val="avsnitt"/>
      </w:pPr>
      <w:r w:rsidRPr="00E25A8E">
        <w:t xml:space="preserve">Troen gjør ikke sakramentet, men </w:t>
      </w:r>
      <w:r w:rsidRPr="00E25A8E">
        <w:rPr>
          <w:i/>
          <w:iCs/>
        </w:rPr>
        <w:t>mottar</w:t>
      </w:r>
      <w:r w:rsidRPr="00E25A8E">
        <w:t xml:space="preserve"> det, SK Dåpen 40f, 54.  </w:t>
      </w:r>
    </w:p>
    <w:p w:rsidR="00BF56D7" w:rsidRDefault="00BF56D7" w:rsidP="003768E7">
      <w:pPr>
        <w:pStyle w:val="avsnitt"/>
        <w:rPr>
          <w:rStyle w:val="Sterk"/>
        </w:rPr>
      </w:pPr>
      <w:r w:rsidRPr="00805BE1">
        <w:rPr>
          <w:rStyle w:val="Sterk"/>
        </w:rPr>
        <w:t>Sakramentets nytte</w:t>
      </w:r>
      <w:r>
        <w:rPr>
          <w:rStyle w:val="Sterk"/>
        </w:rPr>
        <w:t xml:space="preserve">:  </w:t>
      </w:r>
    </w:p>
    <w:p w:rsidR="00BF56D7" w:rsidRPr="00E25A8E" w:rsidRDefault="00BF56D7" w:rsidP="003768E7">
      <w:pPr>
        <w:pStyle w:val="avsnitt"/>
      </w:pPr>
      <w:r w:rsidRPr="00E25A8E">
        <w:t xml:space="preserve">Sakramentet er innstiftet for å virke tro ved det som øynene ser, for Den Hellige Ånd virker ved Ord og Sakrament, Apol 24:70, 75. </w:t>
      </w:r>
    </w:p>
    <w:p w:rsidR="00BF56D7" w:rsidRPr="00E25A8E" w:rsidRDefault="00BF56D7" w:rsidP="003768E7">
      <w:pPr>
        <w:pStyle w:val="avsnitt"/>
      </w:pPr>
      <w:r w:rsidRPr="00E25A8E">
        <w:t>Ånden og troen gis ved evangeliet</w:t>
      </w:r>
      <w:r>
        <w:t xml:space="preserve">, som styrker troen med </w:t>
      </w:r>
      <w:r w:rsidRPr="00E25A8E">
        <w:t xml:space="preserve">sakramentet, Apol 12:42.  </w:t>
      </w:r>
    </w:p>
    <w:p w:rsidR="00BF56D7" w:rsidRPr="00E25A8E" w:rsidRDefault="00BF56D7" w:rsidP="003768E7">
      <w:pPr>
        <w:pStyle w:val="avsnitt"/>
      </w:pPr>
      <w:r w:rsidRPr="00E25A8E">
        <w:t>Troen må komme til bruken av sakramentet, for troen stoler på Guds løfter og mo</w:t>
      </w:r>
      <w:r w:rsidRPr="00E25A8E">
        <w:t>t</w:t>
      </w:r>
      <w:r w:rsidRPr="00E25A8E">
        <w:t>tar det som blir lovet og budt fram i sakramentet, Apol 13:19.  FC SD 2:57, 11:16.</w:t>
      </w:r>
    </w:p>
    <w:p w:rsidR="00BF56D7" w:rsidRPr="00E25A8E" w:rsidRDefault="00BF56D7" w:rsidP="003768E7">
      <w:pPr>
        <w:pStyle w:val="avsnitt"/>
      </w:pPr>
      <w:r w:rsidRPr="00E25A8E">
        <w:t>Uten tro, er sakramentet til ingen nytte, Apol 24:70.  Sakramentet rettferdiggjør i</w:t>
      </w:r>
      <w:r w:rsidRPr="00E25A8E">
        <w:t>k</w:t>
      </w:r>
      <w:r w:rsidRPr="00E25A8E">
        <w:t>ke, men troen som mottar sakramentet, blir regnet oss til rettferdighet, jf SK Nat</w:t>
      </w:r>
      <w:r w:rsidRPr="00E25A8E">
        <w:t>t</w:t>
      </w:r>
      <w:r w:rsidRPr="00E25A8E">
        <w:t>verden, 33.</w:t>
      </w:r>
    </w:p>
    <w:p w:rsidR="00BF56D7" w:rsidRPr="00E25A8E" w:rsidRDefault="00BF56D7" w:rsidP="003768E7">
      <w:pPr>
        <w:pStyle w:val="avsnitt"/>
      </w:pPr>
      <w:r w:rsidRPr="00E25A8E">
        <w:t>Ingen kan være kristen uten sakramentene dåp og nattverd, SK Dåpen</w:t>
      </w:r>
      <w:r>
        <w:t>,</w:t>
      </w:r>
      <w:r w:rsidRPr="00E25A8E">
        <w:t xml:space="preserve"> 1.  De skal være noe mer enn bekjennelsestegn mellom mennesker, CA 13:1, Apol 13:1.  </w:t>
      </w:r>
    </w:p>
    <w:p w:rsidR="00BF56D7" w:rsidRPr="00E25A8E" w:rsidRDefault="00BF56D7" w:rsidP="003768E7">
      <w:pPr>
        <w:pStyle w:val="avsnitt"/>
      </w:pPr>
      <w:r w:rsidRPr="00E25A8E">
        <w:t>Sakramentene</w:t>
      </w:r>
      <w:r>
        <w:t xml:space="preserve">s </w:t>
      </w:r>
      <w:r w:rsidRPr="00E25A8E">
        <w:t>bruk</w:t>
      </w:r>
      <w:r>
        <w:t xml:space="preserve"> skal være en stadig påminnelse om </w:t>
      </w:r>
      <w:r w:rsidRPr="00E25A8E">
        <w:t>Kristi velgjerninger</w:t>
      </w:r>
      <w:r>
        <w:t>,</w:t>
      </w:r>
      <w:r w:rsidRPr="00E25A8E">
        <w:t xml:space="preserve"> som blir gitt </w:t>
      </w:r>
      <w:r>
        <w:t>engstelige samvittigheter til oppreisning og trøst</w:t>
      </w:r>
      <w:r w:rsidRPr="00E25A8E">
        <w:t>, CA 24:30, Apol 4:276, SK Fadervår 98.</w:t>
      </w:r>
    </w:p>
    <w:p w:rsidR="00BF56D7" w:rsidRPr="00805BE1" w:rsidRDefault="00BF56D7" w:rsidP="003768E7">
      <w:pPr>
        <w:pStyle w:val="avsnitt"/>
        <w:rPr>
          <w:rStyle w:val="Sterk"/>
        </w:rPr>
      </w:pPr>
      <w:r w:rsidRPr="00805BE1">
        <w:rPr>
          <w:rStyle w:val="Sterk"/>
        </w:rPr>
        <w:t xml:space="preserve">Sakramentets gyldighet </w:t>
      </w:r>
    </w:p>
    <w:p w:rsidR="00BF56D7" w:rsidRPr="00E25A8E" w:rsidRDefault="00BF56D7" w:rsidP="003768E7">
      <w:pPr>
        <w:pStyle w:val="avsnitt"/>
      </w:pPr>
      <w:r w:rsidRPr="00E25A8E">
        <w:t>består i Kristi innstiftelse og befaling, CA 8:2.  Uten den finnes ikke noe sakr</w:t>
      </w:r>
      <w:r w:rsidRPr="00E25A8E">
        <w:t>a</w:t>
      </w:r>
      <w:r w:rsidRPr="00E25A8E">
        <w:t xml:space="preserve">ment, FC SD 7:73, 85f, 108.  </w:t>
      </w:r>
    </w:p>
    <w:p w:rsidR="00BF56D7" w:rsidRPr="00E25A8E" w:rsidRDefault="00BF56D7" w:rsidP="003768E7">
      <w:pPr>
        <w:pStyle w:val="avsnitt"/>
      </w:pPr>
      <w:r w:rsidRPr="00E25A8E">
        <w:t>Sakramentets gyldighet utelukker vår verdighet</w:t>
      </w:r>
      <w:r>
        <w:t xml:space="preserve"> for Gud</w:t>
      </w:r>
      <w:r w:rsidRPr="00E25A8E">
        <w:t>, SK Nattverden 16, 61f.</w:t>
      </w:r>
    </w:p>
    <w:p w:rsidR="00BF56D7" w:rsidRPr="00E25A8E" w:rsidRDefault="00BF56D7" w:rsidP="003768E7">
      <w:pPr>
        <w:pStyle w:val="avsnitt"/>
      </w:pPr>
      <w:r w:rsidRPr="00E25A8E">
        <w:t>Utelukket er også egenskaper ved forrettende prest, CA 8:2, Apol 7/8:3, 19.  Sa</w:t>
      </w:r>
      <w:r w:rsidRPr="00E25A8E">
        <w:t>k</w:t>
      </w:r>
      <w:r w:rsidRPr="00E25A8E">
        <w:t xml:space="preserve">ramentene er virkekraftige selv om de forvaltes av onde, Apol 7/8:28, 47. </w:t>
      </w:r>
    </w:p>
    <w:p w:rsidR="003768E7" w:rsidRDefault="003768E7">
      <w:pPr>
        <w:spacing w:before="0" w:after="0"/>
        <w:jc w:val="left"/>
        <w:rPr>
          <w:rStyle w:val="Sterkutheving"/>
          <w:rFonts w:ascii="Arial" w:hAnsi="Arial" w:cs="Arial"/>
          <w:sz w:val="24"/>
          <w:szCs w:val="28"/>
        </w:rPr>
      </w:pPr>
      <w:r>
        <w:rPr>
          <w:rStyle w:val="Sterkutheving"/>
          <w:sz w:val="24"/>
        </w:rPr>
        <w:br w:type="page"/>
      </w:r>
    </w:p>
    <w:p w:rsidR="00BF56D7" w:rsidRPr="00E25A8E" w:rsidRDefault="00BF56D7" w:rsidP="003768E7">
      <w:pPr>
        <w:pStyle w:val="avsnitt"/>
      </w:pPr>
      <w:r w:rsidRPr="00BF56D7">
        <w:rPr>
          <w:rStyle w:val="Sterkutheving"/>
          <w:sz w:val="24"/>
        </w:rPr>
        <w:lastRenderedPageBreak/>
        <w:t>Sakramentets rette bruk</w:t>
      </w:r>
      <w:r w:rsidRPr="00BF56D7">
        <w:rPr>
          <w:sz w:val="20"/>
        </w:rPr>
        <w:t xml:space="preserve"> </w:t>
      </w:r>
    </w:p>
    <w:p w:rsidR="00BF56D7" w:rsidRPr="00E25A8E" w:rsidRDefault="00BF56D7" w:rsidP="003768E7">
      <w:pPr>
        <w:pStyle w:val="avsnitt"/>
      </w:pPr>
      <w:r w:rsidRPr="00E25A8E">
        <w:rPr>
          <w:iCs/>
        </w:rPr>
        <w:t xml:space="preserve">Guds ord </w:t>
      </w:r>
      <w:r w:rsidRPr="00E25A8E">
        <w:t xml:space="preserve">– både lov og evangelium - gir sakramentene mening, så disse ”synlige ord” stadfester hva Ordet sier - ”om Guds vilje mot oss, fremsatt for å vekke og styrke troen hos dem som bruker dem.  Derfor bør sakramentene brukes slik at troen slutter seg til” osv.  </w:t>
      </w:r>
      <w:r w:rsidRPr="00E25A8E">
        <w:rPr>
          <w:b/>
          <w:bCs/>
        </w:rPr>
        <w:t>CA 13.  (</w:t>
      </w:r>
      <w:r w:rsidRPr="00E25A8E">
        <w:t xml:space="preserve">Rom 10:17, Ef 5:26, 1 Kor 10:16, Tit 1:9.)  Jf Apol 13:18-22, 24:68.  </w:t>
      </w:r>
    </w:p>
    <w:p w:rsidR="00BF56D7" w:rsidRPr="00E25A8E" w:rsidRDefault="00BF56D7" w:rsidP="003768E7">
      <w:pPr>
        <w:pStyle w:val="avsnitt"/>
      </w:pPr>
      <w:r w:rsidRPr="00E25A8E">
        <w:t xml:space="preserve">Den rette bruk skjer ikke ved gjort gjerning, men </w:t>
      </w:r>
      <w:r>
        <w:t>ved ihukommelsen (anamnesen) – ved å anvende Kr</w:t>
      </w:r>
      <w:r w:rsidRPr="00E25A8E">
        <w:t xml:space="preserve">isti velgjerninger </w:t>
      </w:r>
      <w:r>
        <w:t xml:space="preserve">i tro og tillit, enhver på seg selv, </w:t>
      </w:r>
      <w:r w:rsidRPr="00E25A8E">
        <w:t xml:space="preserve">CA 24:30-33, Apol 12:12.  </w:t>
      </w:r>
    </w:p>
    <w:p w:rsidR="00BF56D7" w:rsidRPr="00E25A8E" w:rsidRDefault="00BF56D7" w:rsidP="003768E7">
      <w:pPr>
        <w:pStyle w:val="avsnitt"/>
      </w:pPr>
      <w:r w:rsidRPr="00E25A8E">
        <w:t xml:space="preserve">Det er ikke sakramentet, men troen på sakramentet som rettferdiggjør, Apol 13:23 (Augustin).  </w:t>
      </w:r>
      <w:r>
        <w:t>Troen rettferdiggjør fordi Kristus alene er dens årsak.</w:t>
      </w:r>
    </w:p>
    <w:p w:rsidR="00BF56D7" w:rsidRDefault="00BF56D7" w:rsidP="003768E7">
      <w:pPr>
        <w:pStyle w:val="avsnitt"/>
      </w:pPr>
      <w:r w:rsidRPr="00E25A8E">
        <w:t>I vranglærende kirker inngår Kristi legemes og blods sakrament i en forvrengt nattverdfeiring, som undertrykker læren om syndsforlatelsen</w:t>
      </w:r>
      <w:r>
        <w:t>s årsak og virkning</w:t>
      </w:r>
      <w:r w:rsidRPr="00E25A8E">
        <w:t xml:space="preserve">, Apol 24:91. </w:t>
      </w:r>
    </w:p>
    <w:p w:rsidR="00BF56D7" w:rsidRDefault="00BF56D7" w:rsidP="003768E7">
      <w:pPr>
        <w:pStyle w:val="avsnitt"/>
      </w:pPr>
    </w:p>
    <w:p w:rsidR="00BF56D7" w:rsidRDefault="00BF56D7" w:rsidP="003768E7">
      <w:pPr>
        <w:pStyle w:val="avsnitt"/>
      </w:pPr>
    </w:p>
    <w:p w:rsidR="00EB2A1C" w:rsidRPr="00E25A8E" w:rsidRDefault="00EB2A1C" w:rsidP="003768E7">
      <w:pPr>
        <w:pStyle w:val="avsnitt"/>
      </w:pPr>
    </w:p>
    <w:p w:rsidR="000315B2" w:rsidRDefault="000315B2" w:rsidP="0006104D">
      <w:pPr>
        <w:pStyle w:val="Overskrift3"/>
      </w:pPr>
      <w:bookmarkStart w:id="185" w:name="_Toc478845696"/>
      <w:r>
        <w:t>Excurs: Forholdet mellom nådemidlene</w:t>
      </w:r>
      <w:bookmarkEnd w:id="177"/>
      <w:bookmarkEnd w:id="178"/>
      <w:bookmarkEnd w:id="179"/>
      <w:bookmarkEnd w:id="180"/>
      <w:bookmarkEnd w:id="181"/>
      <w:bookmarkEnd w:id="182"/>
      <w:bookmarkEnd w:id="183"/>
      <w:bookmarkEnd w:id="184"/>
      <w:bookmarkEnd w:id="185"/>
    </w:p>
    <w:p w:rsidR="00B5016F" w:rsidRPr="00B5016F" w:rsidRDefault="00B5016F" w:rsidP="003768E7">
      <w:pPr>
        <w:pStyle w:val="innskuttlinje"/>
      </w:pPr>
    </w:p>
    <w:p w:rsidR="00D5267D" w:rsidRDefault="00D5267D" w:rsidP="0006104D">
      <w:pPr>
        <w:pStyle w:val="verdtvite"/>
        <w:rPr>
          <w:rStyle w:val="Sterkutheving"/>
          <w:rFonts w:ascii="Times New Roman" w:hAnsi="Times New Roman" w:cstheme="minorHAnsi"/>
          <w:b w:val="0"/>
          <w:i/>
          <w:iCs w:val="0"/>
          <w:szCs w:val="20"/>
        </w:rPr>
      </w:pPr>
      <w:r w:rsidRPr="00D5267D">
        <w:rPr>
          <w:rStyle w:val="Sterkutheving"/>
          <w:b w:val="0"/>
        </w:rPr>
        <w:t xml:space="preserve">Her gjelder forholdet </w:t>
      </w:r>
      <w:r w:rsidR="00B5016F">
        <w:rPr>
          <w:rStyle w:val="Sterkutheving"/>
          <w:b w:val="0"/>
        </w:rPr>
        <w:t xml:space="preserve">mellom </w:t>
      </w:r>
      <w:r w:rsidRPr="00D5267D">
        <w:rPr>
          <w:rStyle w:val="Sterkutheving"/>
          <w:b w:val="0"/>
        </w:rPr>
        <w:t xml:space="preserve">kirkens unike kjennetegn.  </w:t>
      </w:r>
      <w:r>
        <w:rPr>
          <w:rStyle w:val="Sterkutheving"/>
          <w:b w:val="0"/>
        </w:rPr>
        <w:t>I bekjennelse</w:t>
      </w:r>
      <w:r>
        <w:rPr>
          <w:rStyle w:val="Sterkutheving"/>
          <w:b w:val="0"/>
        </w:rPr>
        <w:t>s</w:t>
      </w:r>
      <w:r>
        <w:rPr>
          <w:rStyle w:val="Sterkutheving"/>
          <w:b w:val="0"/>
        </w:rPr>
        <w:t>skriftene er ikke forholdet nærmered utredet.  Nytestamentet lar oss k</w:t>
      </w:r>
      <w:r>
        <w:rPr>
          <w:rStyle w:val="Sterkutheving"/>
          <w:b w:val="0"/>
        </w:rPr>
        <w:t>a</w:t>
      </w:r>
      <w:r>
        <w:rPr>
          <w:rStyle w:val="Sterkutheving"/>
          <w:b w:val="0"/>
        </w:rPr>
        <w:t xml:space="preserve">rakterisere forholdet med den oppgave som hvert nådemiddel har.  Med professor Leiv Aalen </w:t>
      </w:r>
      <w:r w:rsidR="00BA4D10">
        <w:rPr>
          <w:rStyle w:val="Sterkutheving"/>
          <w:b w:val="0"/>
        </w:rPr>
        <w:t xml:space="preserve">i erindring </w:t>
      </w:r>
      <w:r>
        <w:rPr>
          <w:rStyle w:val="Sterkutheving"/>
          <w:b w:val="0"/>
        </w:rPr>
        <w:t>(d 1981)</w:t>
      </w:r>
      <w:r w:rsidR="00B5016F">
        <w:rPr>
          <w:rStyle w:val="Sterkutheving"/>
          <w:b w:val="0"/>
        </w:rPr>
        <w:t xml:space="preserve"> </w:t>
      </w:r>
      <w:r>
        <w:rPr>
          <w:rStyle w:val="Sterkutheving"/>
          <w:b w:val="0"/>
        </w:rPr>
        <w:t>drister jeg meg til følgende op</w:t>
      </w:r>
      <w:r>
        <w:rPr>
          <w:rStyle w:val="Sterkutheving"/>
          <w:b w:val="0"/>
        </w:rPr>
        <w:t>p</w:t>
      </w:r>
      <w:r>
        <w:rPr>
          <w:rStyle w:val="Sterkutheving"/>
          <w:b w:val="0"/>
        </w:rPr>
        <w:t xml:space="preserve">sett: </w:t>
      </w:r>
    </w:p>
    <w:p w:rsidR="00B5016F" w:rsidRPr="00120B62" w:rsidRDefault="00B5016F" w:rsidP="0048661C">
      <w:pPr>
        <w:pStyle w:val="verdtvite"/>
        <w:rPr>
          <w:rStyle w:val="Sterkutheving"/>
          <w:rFonts w:asciiTheme="minorHAnsi" w:hAnsiTheme="minorHAnsi" w:cs="Times New Roman"/>
          <w:bCs w:val="0"/>
          <w:i/>
          <w:iCs w:val="0"/>
          <w:caps/>
          <w:szCs w:val="20"/>
        </w:rPr>
      </w:pPr>
      <w:r>
        <w:rPr>
          <w:rStyle w:val="Sterkutheving"/>
          <w:b w:val="0"/>
        </w:rPr>
        <w:t>Guds Ord er det grunnleggende nådemiddel, virksom i dem alle med syndenes forlatelse.  Og samtidig er her forskjeller med hensyn til in</w:t>
      </w:r>
      <w:r>
        <w:rPr>
          <w:rStyle w:val="Sterkutheving"/>
          <w:b w:val="0"/>
        </w:rPr>
        <w:t>n</w:t>
      </w:r>
      <w:r>
        <w:rPr>
          <w:rStyle w:val="Sterkutheving"/>
          <w:b w:val="0"/>
        </w:rPr>
        <w:t>hold og bruk.</w:t>
      </w:r>
    </w:p>
    <w:p w:rsidR="003F7F67" w:rsidRPr="00C03FCB" w:rsidRDefault="000315B2" w:rsidP="0048661C">
      <w:pPr>
        <w:pStyle w:val="verdtvite"/>
        <w:rPr>
          <w:rStyle w:val="Sterkutheving"/>
        </w:rPr>
      </w:pPr>
      <w:r w:rsidRPr="00C03FCB">
        <w:rPr>
          <w:rStyle w:val="Sterkutheving"/>
        </w:rPr>
        <w:t xml:space="preserve">Dåpens sakrament </w:t>
      </w:r>
    </w:p>
    <w:p w:rsidR="00B87D35" w:rsidRDefault="00B5016F" w:rsidP="0048661C">
      <w:pPr>
        <w:pStyle w:val="verdtvite"/>
      </w:pPr>
      <w:r>
        <w:t>Guds universelle nåde skal bli forkynt til omvendelse og tro for alle, men blir gitt den enkelte til del i dåpen til Jesu død og oppstandelse.  Liksom Guds forsoning med verden er fullbrakt en gang for alle i Jesu Kristi o</w:t>
      </w:r>
      <w:r>
        <w:t>f</w:t>
      </w:r>
      <w:r>
        <w:t xml:space="preserve">ferdød (2 Kor 5:19), så er dåpen også en engangshandling.  Den </w:t>
      </w:r>
      <w:r w:rsidRPr="00B5016F">
        <w:t>går</w:t>
      </w:r>
      <w:r>
        <w:t xml:space="preserve"> al</w:t>
      </w:r>
      <w:r>
        <w:t>d</w:t>
      </w:r>
      <w:r>
        <w:t xml:space="preserve">ri til grunne, 1 Pet 2:20-22.  </w:t>
      </w:r>
    </w:p>
    <w:p w:rsidR="00B90A3D" w:rsidRDefault="00B87D35" w:rsidP="0048661C">
      <w:pPr>
        <w:pStyle w:val="verdtvite"/>
      </w:pPr>
      <w:r>
        <w:t>Frelsen er gitt med Guds løftepakt i dåpen, men frelsen anvendes i tr</w:t>
      </w:r>
      <w:r>
        <w:t>o</w:t>
      </w:r>
      <w:r>
        <w:t xml:space="preserve">ens øvelse når vi kjenner den onde lyst i vårt innerste og må vende oss til Gud med sukk og bønn i tillit til Guds løfte: «Herre Jesus, frels» eller «Herre Jesus, forbarme deg over meg» og lignende.  Troen kan være sterk eller svak, men er alltid en tilflukt til Guds nåde for Kristi skyld.  </w:t>
      </w:r>
    </w:p>
    <w:p w:rsidR="00B90A3D" w:rsidRDefault="00586109" w:rsidP="0048661C">
      <w:pPr>
        <w:pStyle w:val="verdtvite"/>
      </w:pPr>
      <w:r>
        <w:t xml:space="preserve">Dåpen er </w:t>
      </w:r>
      <w:r w:rsidR="000315B2">
        <w:t>”</w:t>
      </w:r>
      <w:r w:rsidR="000315B2">
        <w:rPr>
          <w:i/>
          <w:iCs/>
        </w:rPr>
        <w:t>skipet</w:t>
      </w:r>
      <w:r w:rsidR="000315B2">
        <w:t xml:space="preserve">” hvor </w:t>
      </w:r>
      <w:r w:rsidR="00B5016F">
        <w:t xml:space="preserve">en kristen </w:t>
      </w:r>
      <w:r>
        <w:t xml:space="preserve">lever </w:t>
      </w:r>
      <w:r w:rsidR="003F7F67">
        <w:t>sammen med den troende kirke</w:t>
      </w:r>
      <w:r w:rsidR="001030E8">
        <w:t xml:space="preserve"> i forsakelse og tro.  </w:t>
      </w:r>
      <w:r w:rsidR="00B90A3D">
        <w:t>Apostolatets kirke er det folk som ved dåpen og troen er «</w:t>
      </w:r>
      <w:r w:rsidR="00B90A3D">
        <w:rPr>
          <w:i/>
          <w:iCs/>
        </w:rPr>
        <w:t xml:space="preserve">om bord» </w:t>
      </w:r>
      <w:r w:rsidR="00B90A3D" w:rsidRPr="00D5267D">
        <w:rPr>
          <w:iCs/>
        </w:rPr>
        <w:t xml:space="preserve">med kurs for </w:t>
      </w:r>
      <w:r w:rsidR="00B90A3D">
        <w:t>”den klare morgenstjerne”, for evangeliet b</w:t>
      </w:r>
      <w:r w:rsidR="00B90A3D">
        <w:t>æ</w:t>
      </w:r>
      <w:r w:rsidR="00B90A3D">
        <w:t xml:space="preserve">rer bud om den nye jord, når Kristus kommer synlig i sin Guddoms makt og herlighet (Åp 22:16).  Den troløse kirke befinner seg i syndens nød på </w:t>
      </w:r>
      <w:r w:rsidR="00B90A3D">
        <w:lastRenderedPageBreak/>
        <w:t xml:space="preserve">vredens hav.  Hun er «skjøgen» som i tillit til egen fornuft setter ordet ut av kraft med menneskers påfunn og tradisjoner (Mt 15:6).  </w:t>
      </w:r>
    </w:p>
    <w:p w:rsidR="00B90A3D" w:rsidRDefault="00B90A3D" w:rsidP="0048661C">
      <w:pPr>
        <w:pStyle w:val="verdtvite"/>
      </w:pPr>
      <w:r>
        <w:t>Faller vi over bord, forliser ikke skipet, sier Luther, ”</w:t>
      </w:r>
      <w:r w:rsidRPr="00D5267D">
        <w:t>for det er Guds or</w:t>
      </w:r>
      <w:r w:rsidRPr="00D5267D">
        <w:t>d</w:t>
      </w:r>
      <w:r w:rsidRPr="00D5267D">
        <w:t>ning og ikke vår sak</w:t>
      </w:r>
      <w:r>
        <w:t>”.  ”</w:t>
      </w:r>
      <w:r w:rsidRPr="00D5267D">
        <w:t>Men om noen faller ut, så må han se til å svø</w:t>
      </w:r>
      <w:r w:rsidRPr="00D5267D">
        <w:t>m</w:t>
      </w:r>
      <w:r w:rsidRPr="00D5267D">
        <w:t>me bort til skipet igjen og holde seg til det, inntil han kan komme om bord igjen og seile i det slik han gjorde før</w:t>
      </w:r>
      <w:r>
        <w:t xml:space="preserve">”, SK Dåpen, 82.  </w:t>
      </w:r>
    </w:p>
    <w:p w:rsidR="000315B2" w:rsidRDefault="000315B2" w:rsidP="0048661C">
      <w:pPr>
        <w:pStyle w:val="verdtvite"/>
      </w:pPr>
      <w:r>
        <w:t xml:space="preserve">Luthers billedbruk har en polemisk brodd mot </w:t>
      </w:r>
      <w:r>
        <w:rPr>
          <w:i/>
          <w:iCs/>
        </w:rPr>
        <w:t>Hieronymus</w:t>
      </w:r>
      <w:r>
        <w:t xml:space="preserve"> (d 420)</w:t>
      </w:r>
      <w:r w:rsidR="00D5267D">
        <w:t xml:space="preserve"> -</w:t>
      </w:r>
      <w:r>
        <w:t xml:space="preserve"> og </w:t>
      </w:r>
      <w:r w:rsidR="00D5267D">
        <w:t xml:space="preserve">etter ham </w:t>
      </w:r>
      <w:r>
        <w:t xml:space="preserve">Romerkirken. </w:t>
      </w:r>
      <w:r w:rsidR="007A26A6">
        <w:t xml:space="preserve"> Hieronymus </w:t>
      </w:r>
      <w:r>
        <w:t xml:space="preserve">påstod om </w:t>
      </w:r>
      <w:r>
        <w:rPr>
          <w:b/>
          <w:bCs/>
        </w:rPr>
        <w:t>skriftemålet</w:t>
      </w:r>
      <w:r>
        <w:t xml:space="preserve"> at det er </w:t>
      </w:r>
      <w:r>
        <w:rPr>
          <w:i/>
          <w:iCs/>
        </w:rPr>
        <w:t>redningsplanken</w:t>
      </w:r>
      <w:r>
        <w:t xml:space="preserve"> for de frafalne, når de omvender seg og kommer tilbake til kirken.  </w:t>
      </w:r>
    </w:p>
    <w:p w:rsidR="000315B2" w:rsidRDefault="000315B2" w:rsidP="0048661C">
      <w:pPr>
        <w:pStyle w:val="verdtvite"/>
      </w:pPr>
      <w:r>
        <w:t xml:space="preserve">En lignende erstatningsteori </w:t>
      </w:r>
      <w:r w:rsidR="00D5267D">
        <w:t xml:space="preserve">har </w:t>
      </w:r>
      <w:r w:rsidR="0099285C">
        <w:t xml:space="preserve">den forkynnelse som </w:t>
      </w:r>
      <w:r>
        <w:t xml:space="preserve">henviser frafalne til en mystisk-religiøs </w:t>
      </w:r>
      <w:r w:rsidR="00B87D35">
        <w:t xml:space="preserve">prosess eller </w:t>
      </w:r>
      <w:r>
        <w:t>opplevelse</w:t>
      </w:r>
      <w:r w:rsidR="00D5267D">
        <w:t>.  De blir presentert en pr</w:t>
      </w:r>
      <w:r w:rsidR="00D5267D">
        <w:t>o</w:t>
      </w:r>
      <w:r w:rsidR="00D5267D">
        <w:t xml:space="preserve">sedyre </w:t>
      </w:r>
      <w:r w:rsidR="0099285C">
        <w:t xml:space="preserve">med forventninger om en frelse som finnes </w:t>
      </w:r>
      <w:r>
        <w:rPr>
          <w:i/>
          <w:iCs/>
        </w:rPr>
        <w:t>der</w:t>
      </w:r>
      <w:r>
        <w:t>.</w:t>
      </w:r>
      <w:r w:rsidR="0099285C">
        <w:t xml:space="preserve">  </w:t>
      </w:r>
      <w:r w:rsidR="00D5267D">
        <w:t>Denne re</w:t>
      </w:r>
      <w:r w:rsidR="00D5267D">
        <w:t>d</w:t>
      </w:r>
      <w:r w:rsidR="00D5267D">
        <w:t>ningsplanke er en illusjon.</w:t>
      </w:r>
    </w:p>
    <w:p w:rsidR="00B90A3D" w:rsidRPr="00D5267D" w:rsidRDefault="00B90A3D" w:rsidP="0048661C">
      <w:pPr>
        <w:pStyle w:val="verdtvite"/>
        <w:rPr>
          <w:rStyle w:val="Sterk"/>
        </w:rPr>
      </w:pPr>
      <w:r w:rsidRPr="00D5267D">
        <w:rPr>
          <w:rStyle w:val="Sterk"/>
        </w:rPr>
        <w:t xml:space="preserve">Guds ords forkynnelse </w:t>
      </w:r>
    </w:p>
    <w:p w:rsidR="00D5267D" w:rsidRDefault="00B90A3D" w:rsidP="0048661C">
      <w:pPr>
        <w:pStyle w:val="verdtvite"/>
      </w:pPr>
      <w:r>
        <w:t xml:space="preserve">Den oppstandne Kristus ga apostlene i oppdrag å forkynne i Jesu navn omvendelse og syndenes forlatelse for alle folk (Lk 24:47).  Dåpen </w:t>
      </w:r>
      <w:r w:rsidR="00F13C1E">
        <w:t xml:space="preserve">er </w:t>
      </w:r>
      <w:r>
        <w:t>det drivende motiv i</w:t>
      </w:r>
      <w:r w:rsidR="00D5267D">
        <w:t xml:space="preserve"> </w:t>
      </w:r>
      <w:r w:rsidR="00F13C1E">
        <w:t xml:space="preserve">prekenembetets gjerning for både udøpte og døpte. Her merker vi oss den apostoliske formaning til </w:t>
      </w:r>
      <w:r w:rsidR="00D5267D">
        <w:t>døpte</w:t>
      </w:r>
      <w:r w:rsidR="00F13C1E">
        <w:t xml:space="preserve"> mennesker</w:t>
      </w:r>
      <w:r w:rsidR="00D5267D">
        <w:t>.  Med Kri</w:t>
      </w:r>
      <w:r w:rsidR="00D5267D">
        <w:t>s</w:t>
      </w:r>
      <w:r w:rsidR="00D5267D">
        <w:t xml:space="preserve">tus som gave, </w:t>
      </w:r>
      <w:r w:rsidR="00F13C1E">
        <w:t xml:space="preserve">gitt i dåpen, </w:t>
      </w:r>
      <w:r w:rsidR="00D5267D">
        <w:t xml:space="preserve">blir vi </w:t>
      </w:r>
      <w:r w:rsidR="00F13C1E">
        <w:t xml:space="preserve">formant og </w:t>
      </w:r>
      <w:r w:rsidR="00D5267D">
        <w:t xml:space="preserve">oppmuntret til </w:t>
      </w:r>
      <w:r w:rsidR="000315B2">
        <w:t>å høre Guds ord</w:t>
      </w:r>
      <w:r w:rsidR="00D5267D">
        <w:t xml:space="preserve">, anvende Guds velgjerninger i Kristus, enhver på </w:t>
      </w:r>
      <w:r w:rsidR="000315B2">
        <w:t>seg selv</w:t>
      </w:r>
      <w:r w:rsidR="00D5267D">
        <w:t xml:space="preserve">, og med </w:t>
      </w:r>
      <w:r w:rsidR="00F13C1E">
        <w:t xml:space="preserve">Kristus </w:t>
      </w:r>
      <w:r w:rsidR="00D5267D">
        <w:t xml:space="preserve">til gave legg vinn på gode gjerninger med ham til eksempel.  </w:t>
      </w:r>
      <w:r w:rsidR="00F13C1E">
        <w:t>Vi ble tegnet med det hellige korsets tegn på panne og bryst til et vitne</w:t>
      </w:r>
      <w:r w:rsidR="00F13C1E">
        <w:t>s</w:t>
      </w:r>
      <w:r w:rsidR="00F13C1E">
        <w:t xml:space="preserve">byrd om at vi skal tro på Jesus Kristus og etterfølgelse ham.  Ved troen </w:t>
      </w:r>
      <w:r w:rsidR="00D5267D">
        <w:t>leve</w:t>
      </w:r>
      <w:r w:rsidR="00F13C1E">
        <w:t>r vi</w:t>
      </w:r>
      <w:r w:rsidR="00D5267D">
        <w:t xml:space="preserve"> under nåden</w:t>
      </w:r>
      <w:r w:rsidR="00F13C1E">
        <w:t>, gitt i dåpen,</w:t>
      </w:r>
      <w:r w:rsidR="00D5267D">
        <w:t xml:space="preserve"> dag til dag, og </w:t>
      </w:r>
      <w:r w:rsidR="00F13C1E">
        <w:t xml:space="preserve">i etterfølgelsen </w:t>
      </w:r>
      <w:r w:rsidR="00D5267D">
        <w:t>stille</w:t>
      </w:r>
      <w:r w:rsidR="00F13C1E">
        <w:t>r</w:t>
      </w:r>
      <w:r w:rsidR="00D5267D">
        <w:t xml:space="preserve"> </w:t>
      </w:r>
      <w:r w:rsidR="00F13C1E">
        <w:t xml:space="preserve">våre </w:t>
      </w:r>
      <w:r w:rsidR="00D5267D">
        <w:t xml:space="preserve">legemer til disposisjon for </w:t>
      </w:r>
      <w:r w:rsidR="00F13C1E">
        <w:t xml:space="preserve">ham som er </w:t>
      </w:r>
      <w:r w:rsidR="00D5267D">
        <w:t xml:space="preserve">Guds gave-rettferdighet, </w:t>
      </w:r>
      <w:r w:rsidR="00F13C1E">
        <w:t xml:space="preserve">gitt i dåpen </w:t>
      </w:r>
      <w:r w:rsidR="00D5267D">
        <w:t xml:space="preserve">(Rom 6:13-15).  </w:t>
      </w:r>
    </w:p>
    <w:p w:rsidR="000315B2" w:rsidRDefault="00F13C1E" w:rsidP="0048661C">
      <w:pPr>
        <w:pStyle w:val="verdtvite"/>
      </w:pPr>
      <w:r>
        <w:t>Alt i den døptes liv handler om dåpen enten man bruker den eller ikke, eller misbruker den til billig nåde, og</w:t>
      </w:r>
      <w:r w:rsidR="00B51402">
        <w:t>så</w:t>
      </w:r>
      <w:r>
        <w:t xml:space="preserve"> kalt egenrettferdighetens sovep</w:t>
      </w:r>
      <w:r>
        <w:t>u</w:t>
      </w:r>
      <w:r>
        <w:t xml:space="preserve">te.  </w:t>
      </w:r>
      <w:r w:rsidR="00B51402">
        <w:t xml:space="preserve">Altså handler alt i kirken om </w:t>
      </w:r>
      <w:r>
        <w:t xml:space="preserve">dåpen. </w:t>
      </w:r>
      <w:r w:rsidR="00B51402">
        <w:t xml:space="preserve"> </w:t>
      </w:r>
      <w:r w:rsidR="00B51402" w:rsidRPr="00B51402">
        <w:t xml:space="preserve">Dette altomfattende forhold kommer til uttrykk i </w:t>
      </w:r>
      <w:r w:rsidR="000315B2" w:rsidRPr="0099285C">
        <w:rPr>
          <w:i/>
        </w:rPr>
        <w:t>løse- og bindenøkkelens embete</w:t>
      </w:r>
      <w:r w:rsidR="00B51402">
        <w:rPr>
          <w:i/>
        </w:rPr>
        <w:t xml:space="preserve"> </w:t>
      </w:r>
      <w:r w:rsidR="00B51402" w:rsidRPr="00B51402">
        <w:t>både</w:t>
      </w:r>
      <w:r w:rsidR="00B51402">
        <w:rPr>
          <w:i/>
        </w:rPr>
        <w:t xml:space="preserve"> </w:t>
      </w:r>
      <w:r w:rsidR="00B51402">
        <w:t xml:space="preserve">offentlig og privat – offentlig i prekenen, privat i </w:t>
      </w:r>
      <w:r w:rsidR="00B51402" w:rsidRPr="00B51402">
        <w:rPr>
          <w:i/>
        </w:rPr>
        <w:t>skriftemålet</w:t>
      </w:r>
      <w:r w:rsidR="00B51402">
        <w:t xml:space="preserve">, hvor syndsforlatelsen - meddelt i skriftefarens munn - er Kristi nådetilsagn til den enkelte.  Dette forhold er en stående utfordring til samarbeidet mellom prest og lekfolk i en evangelisk-luthersk menighet: Klenodiet må bli brukt </w:t>
      </w:r>
      <w:r w:rsidR="00B63735">
        <w:t xml:space="preserve">i troens lydighet, som medisin mot fall og hverdagssynder.  </w:t>
      </w:r>
    </w:p>
    <w:p w:rsidR="00C03FCB" w:rsidRPr="00D5267D" w:rsidRDefault="000315B2" w:rsidP="0048661C">
      <w:pPr>
        <w:pStyle w:val="verdtvite"/>
        <w:rPr>
          <w:rStyle w:val="Sterk"/>
        </w:rPr>
      </w:pPr>
      <w:r w:rsidRPr="00D5267D">
        <w:rPr>
          <w:rStyle w:val="Sterk"/>
        </w:rPr>
        <w:t xml:space="preserve">Kristi legemes og blods sakrament </w:t>
      </w:r>
    </w:p>
    <w:p w:rsidR="000315B2" w:rsidRDefault="000315B2" w:rsidP="0048661C">
      <w:pPr>
        <w:pStyle w:val="verdtvite"/>
      </w:pPr>
      <w:r>
        <w:t>er udødelighetens medisin og de troendes ”</w:t>
      </w:r>
      <w:r>
        <w:rPr>
          <w:i/>
          <w:iCs/>
        </w:rPr>
        <w:t>reisekost</w:t>
      </w:r>
      <w:r>
        <w:t>”</w:t>
      </w:r>
      <w:r w:rsidR="00D5267D">
        <w:t xml:space="preserve"> underveis mot m</w:t>
      </w:r>
      <w:r w:rsidR="00D5267D">
        <w:t>å</w:t>
      </w:r>
      <w:r w:rsidR="00D5267D">
        <w:t xml:space="preserve">let.  Med denne mat styrker den oppstandne sine venners tro på ham og </w:t>
      </w:r>
      <w:r>
        <w:t>bevarer dem i dåpens nådepakt</w:t>
      </w:r>
      <w:r w:rsidR="00D5267D">
        <w:t xml:space="preserve"> i deres utlendighet. </w:t>
      </w:r>
    </w:p>
    <w:p w:rsidR="00B63735" w:rsidRDefault="000315B2" w:rsidP="0048661C">
      <w:pPr>
        <w:pStyle w:val="verdtvite"/>
      </w:pPr>
      <w:r>
        <w:t>I denne billedbruk er</w:t>
      </w:r>
      <w:r>
        <w:rPr>
          <w:i/>
          <w:iCs/>
        </w:rPr>
        <w:t xml:space="preserve"> </w:t>
      </w:r>
      <w:r w:rsidR="00B63735" w:rsidRPr="00B63735">
        <w:rPr>
          <w:i/>
        </w:rPr>
        <w:t>dåpens</w:t>
      </w:r>
      <w:r w:rsidR="00B63735">
        <w:t xml:space="preserve"> frelseshorisont </w:t>
      </w:r>
      <w:r w:rsidRPr="00B63735">
        <w:rPr>
          <w:iCs/>
        </w:rPr>
        <w:t>Den Hellige Tre</w:t>
      </w:r>
      <w:r w:rsidR="00CA4951" w:rsidRPr="00B63735">
        <w:rPr>
          <w:iCs/>
        </w:rPr>
        <w:t>é</w:t>
      </w:r>
      <w:r w:rsidRPr="00B63735">
        <w:rPr>
          <w:iCs/>
        </w:rPr>
        <w:t>nhet</w:t>
      </w:r>
      <w:r w:rsidR="00B63735">
        <w:rPr>
          <w:iCs/>
        </w:rPr>
        <w:t xml:space="preserve"> </w:t>
      </w:r>
      <w:r w:rsidR="0099285C">
        <w:t>– gitt med døpeordet.  H</w:t>
      </w:r>
      <w:r>
        <w:t xml:space="preserve">åpet er å få skue Gud i all hans herlighet på den nye jord.  </w:t>
      </w:r>
    </w:p>
    <w:p w:rsidR="00B63735" w:rsidRDefault="00B63735" w:rsidP="0048661C">
      <w:pPr>
        <w:pStyle w:val="verdtvite"/>
      </w:pPr>
      <w:r>
        <w:rPr>
          <w:i/>
          <w:iCs/>
        </w:rPr>
        <w:lastRenderedPageBreak/>
        <w:t xml:space="preserve">Alterets sakrament </w:t>
      </w:r>
      <w:r w:rsidRPr="00B63735">
        <w:rPr>
          <w:iCs/>
        </w:rPr>
        <w:t>e</w:t>
      </w:r>
      <w:r w:rsidR="000315B2" w:rsidRPr="00B63735">
        <w:t>r</w:t>
      </w:r>
      <w:r w:rsidR="000315B2">
        <w:rPr>
          <w:i/>
          <w:iCs/>
        </w:rPr>
        <w:t xml:space="preserve"> </w:t>
      </w:r>
      <w:r w:rsidR="000315B2" w:rsidRPr="00B63735">
        <w:rPr>
          <w:iCs/>
        </w:rPr>
        <w:t>Sønnens</w:t>
      </w:r>
      <w:r w:rsidR="000315B2">
        <w:rPr>
          <w:i/>
          <w:iCs/>
        </w:rPr>
        <w:t xml:space="preserve"> </w:t>
      </w:r>
      <w:r w:rsidR="000315B2">
        <w:t xml:space="preserve">verk, og hører </w:t>
      </w:r>
      <w:r>
        <w:t xml:space="preserve">dermed </w:t>
      </w:r>
      <w:r w:rsidR="000315B2">
        <w:t>inn under den andre trosartikkel</w:t>
      </w:r>
      <w:r>
        <w:t>.  Nattverdl</w:t>
      </w:r>
      <w:r w:rsidR="000315B2">
        <w:t xml:space="preserve">ovprisningen til </w:t>
      </w:r>
      <w:r w:rsidR="000315B2">
        <w:rPr>
          <w:i/>
          <w:iCs/>
        </w:rPr>
        <w:t>Faderen</w:t>
      </w:r>
      <w:r w:rsidR="000315B2">
        <w:t xml:space="preserve"> er </w:t>
      </w:r>
      <w:r w:rsidR="0099285C">
        <w:t>barneretten gl</w:t>
      </w:r>
      <w:r w:rsidR="0099285C">
        <w:t>a</w:t>
      </w:r>
      <w:r w:rsidR="0099285C">
        <w:t>de audiens</w:t>
      </w:r>
      <w:r w:rsidR="001854A6">
        <w:t xml:space="preserve"> på grunn av </w:t>
      </w:r>
      <w:r w:rsidR="000315B2">
        <w:rPr>
          <w:i/>
          <w:iCs/>
        </w:rPr>
        <w:t xml:space="preserve">Sønnens </w:t>
      </w:r>
      <w:r w:rsidR="000315B2">
        <w:t>stedfortredergjerning ”for oss”</w:t>
      </w:r>
      <w:r w:rsidR="00D5267D">
        <w:t>.  Vir</w:t>
      </w:r>
      <w:r w:rsidR="00D5267D">
        <w:t>k</w:t>
      </w:r>
      <w:r w:rsidR="00D5267D">
        <w:t xml:space="preserve">ningen er </w:t>
      </w:r>
      <w:r w:rsidR="000315B2">
        <w:rPr>
          <w:i/>
          <w:iCs/>
        </w:rPr>
        <w:t>Åndens</w:t>
      </w:r>
      <w:r w:rsidR="000315B2">
        <w:t xml:space="preserve"> gjerning ved evangeliet ”i oss”</w:t>
      </w:r>
      <w:r>
        <w:t xml:space="preserve">, og </w:t>
      </w:r>
      <w:r w:rsidR="001854A6">
        <w:t xml:space="preserve">da </w:t>
      </w:r>
      <w:r>
        <w:t xml:space="preserve">hører nattverden sammen med den tredje trosartikkel.  </w:t>
      </w:r>
    </w:p>
    <w:p w:rsidR="000315B2" w:rsidRDefault="000315B2" w:rsidP="0048661C">
      <w:pPr>
        <w:pStyle w:val="verdtvite"/>
      </w:pPr>
      <w:r>
        <w:t xml:space="preserve">Denne </w:t>
      </w:r>
      <w:r w:rsidR="0099285C">
        <w:t xml:space="preserve">virkelighetsorientering er gitt </w:t>
      </w:r>
      <w:r w:rsidR="00D5267D">
        <w:t xml:space="preserve">i og </w:t>
      </w:r>
      <w:r w:rsidR="0099285C">
        <w:t xml:space="preserve">med Guds åpenbaringsord og </w:t>
      </w:r>
      <w:r>
        <w:t>medfører ingen begrensning i den indretrinitariske frelses</w:t>
      </w:r>
      <w:r>
        <w:rPr>
          <w:i/>
          <w:iCs/>
        </w:rPr>
        <w:t>handling</w:t>
      </w:r>
      <w:r>
        <w:t xml:space="preserve">.  </w:t>
      </w:r>
    </w:p>
    <w:p w:rsidR="00EB2A1C" w:rsidRDefault="00EB2A1C" w:rsidP="0048661C"/>
    <w:p w:rsidR="00D5267D" w:rsidRDefault="00D5267D" w:rsidP="0006104D">
      <w:pPr>
        <w:pStyle w:val="Overskrift3"/>
      </w:pPr>
      <w:bookmarkStart w:id="186" w:name="_Toc478845697"/>
      <w:r>
        <w:t xml:space="preserve">Excurs: Martin Luther kirkens dåpfornyer </w:t>
      </w:r>
      <w:r w:rsidR="00BF56D7">
        <w:t>også i</w:t>
      </w:r>
      <w:r>
        <w:t xml:space="preserve"> nåtid</w:t>
      </w:r>
      <w:bookmarkEnd w:id="186"/>
    </w:p>
    <w:p w:rsidR="00D5267D" w:rsidRDefault="00D5267D" w:rsidP="0048661C"/>
    <w:p w:rsidR="00D5267D" w:rsidRDefault="00D5267D" w:rsidP="0006104D">
      <w:pPr>
        <w:pStyle w:val="verdtvite"/>
      </w:pPr>
      <w:r>
        <w:t xml:space="preserve">Martin Luther er dåpfornyeren i kirkens historie.  Ingen har som han skrevet så overbevisende om </w:t>
      </w:r>
      <w:r>
        <w:rPr>
          <w:i/>
          <w:iCs/>
        </w:rPr>
        <w:t>Guds frelseshandling</w:t>
      </w:r>
      <w:r>
        <w:t xml:space="preserve"> i dåpen og dens </w:t>
      </w:r>
      <w:r>
        <w:rPr>
          <w:i/>
          <w:iCs/>
        </w:rPr>
        <w:t>rette bruk</w:t>
      </w:r>
      <w:r>
        <w:t xml:space="preserve"> i døptes liv.  Dåpbefalingen fra den oppstandne Kristus stiller oss i et umiddelbart forhold til den korsfestede og oppstandne Kristus.  Det er fort sagt, og enda lettere glemt.  </w:t>
      </w:r>
    </w:p>
    <w:p w:rsidR="00D5267D" w:rsidRDefault="00D5267D" w:rsidP="0048661C">
      <w:pPr>
        <w:pStyle w:val="verdtvite"/>
      </w:pPr>
      <w:r>
        <w:t>Allerede den spenerske pietisme fra slutten av 1600-tallet lærte to gje</w:t>
      </w:r>
      <w:r>
        <w:t>n</w:t>
      </w:r>
      <w:r>
        <w:t>fødelser: den ene småbarnas gjenfødelse i dåpen, den andre troens «gjennombrudd» i gjenfødelsens smerte.  Denne erstatningsteori fikk stor utbredelse gjennom Pontoppidans katekismeforklaring til Luthers Li</w:t>
      </w:r>
      <w:r>
        <w:t>l</w:t>
      </w:r>
      <w:r>
        <w:t xml:space="preserve">le Katekisme (Sandhed til Gudfryktighed).  Læren ble dominerende i dansk-norsk kristentradisjon.  Karakteristisk var kravet om loverfaringer i det vakte stadium, da man gikk svanger i langt før gjenfødelsens smerte og gudsbarnets forløsning.  Dertil kom kravet til et hellig levnet i utvortes kasuistikk-moral. </w:t>
      </w:r>
    </w:p>
    <w:p w:rsidR="00D5267D" w:rsidRDefault="00D5267D" w:rsidP="0048661C">
      <w:pPr>
        <w:pStyle w:val="verdtvite"/>
      </w:pPr>
      <w:r>
        <w:t>«Nyevangeliske» vekkelser i siste halvdel av 1800-tallet</w:t>
      </w:r>
      <w:r w:rsidRPr="00D5267D">
        <w:t xml:space="preserve"> </w:t>
      </w:r>
      <w:r>
        <w:t>var en reaksjon mot gammelpietismens «loviske» sjelesorg, men brøt ikke med «frelsens orden».  Det «vakte» stadium ble forkortet.  I tråd med herrnhutisk trad</w:t>
      </w:r>
      <w:r>
        <w:t>i</w:t>
      </w:r>
      <w:r>
        <w:t xml:space="preserve">sjon, og under innflytelse fra rosenianisme og metodisme, ble det lagt vekt på den enkeltes </w:t>
      </w:r>
      <w:r w:rsidRPr="00D5267D">
        <w:rPr>
          <w:i/>
        </w:rPr>
        <w:t>nådesopplevelse</w:t>
      </w:r>
      <w:r>
        <w:t xml:space="preserve"> med bønn og </w:t>
      </w:r>
      <w:r w:rsidRPr="00D5267D">
        <w:rPr>
          <w:i/>
        </w:rPr>
        <w:t>overgivelse</w:t>
      </w:r>
      <w:r>
        <w:t xml:space="preserve"> der og da.  Innflytelsen fra reformert kristendom ble tydeligere.   </w:t>
      </w:r>
    </w:p>
    <w:p w:rsidR="00D5267D" w:rsidRDefault="00D5267D" w:rsidP="0048661C">
      <w:pPr>
        <w:pStyle w:val="verdtvite"/>
      </w:pPr>
      <w:r>
        <w:t xml:space="preserve">Kirkens gudgitte tro måtte vike for </w:t>
      </w:r>
      <w:r w:rsidRPr="00D5267D">
        <w:rPr>
          <w:i/>
        </w:rPr>
        <w:t>den enkeltes</w:t>
      </w:r>
      <w:r>
        <w:t xml:space="preserve"> tro, her forstått som </w:t>
      </w:r>
      <w:r w:rsidRPr="00D5267D">
        <w:rPr>
          <w:i/>
        </w:rPr>
        <w:t>i</w:t>
      </w:r>
      <w:r w:rsidRPr="00D5267D">
        <w:rPr>
          <w:i/>
        </w:rPr>
        <w:t>n</w:t>
      </w:r>
      <w:r w:rsidRPr="00D5267D">
        <w:rPr>
          <w:i/>
        </w:rPr>
        <w:t>derlighet</w:t>
      </w:r>
      <w:r>
        <w:t xml:space="preserve"> og ikke tillit.  Vennesamfunn og troendegruppe erstattet kirkens sakramentale samfunn i tradisjonen fra den gamle kirke og aposteltiden.  Med stor konsekvens ble resultatet kampansje-kristendom og menne</w:t>
      </w:r>
      <w:r>
        <w:t>s</w:t>
      </w:r>
      <w:r>
        <w:t xml:space="preserve">ker på opplevelsesjakt.  Det gjaldt å få bekreftet Jesus-i-hjerte-religionen.  Kirkens unike kjennetegn ble fortrengt.   </w:t>
      </w:r>
    </w:p>
    <w:p w:rsidR="00D5267D" w:rsidRDefault="00D5267D" w:rsidP="0048661C">
      <w:pPr>
        <w:pStyle w:val="verdtvite"/>
      </w:pPr>
      <w:r>
        <w:t>I sentrum for menighetens virksomhet stod ikke den oppstandne Kristus med sine gaver, men stortalere, aktiviteter og det gode miljø.  Utagere</w:t>
      </w:r>
      <w:r>
        <w:t>n</w:t>
      </w:r>
      <w:r>
        <w:t xml:space="preserve">de forkynnere opptråtte med pirrende påfunn og suggestiv stemmebruk, </w:t>
      </w:r>
      <w:r w:rsidR="001854A6">
        <w:t xml:space="preserve">assistert av </w:t>
      </w:r>
      <w:r>
        <w:t>sang og musikk</w:t>
      </w:r>
      <w:r w:rsidR="001854A6">
        <w:t xml:space="preserve"> i valsetakt</w:t>
      </w:r>
      <w:r>
        <w:t xml:space="preserve">.  Man gav inntrykk av Den Hellige Ånds umiddelbare gjerning i øyeblikkets spontanitet og improvisasjon, men repetisjonen </w:t>
      </w:r>
      <w:r w:rsidR="001854A6">
        <w:t xml:space="preserve">medførte </w:t>
      </w:r>
      <w:r>
        <w:t>skjematisert adferd og «kana’ans språk»</w:t>
      </w:r>
      <w:r w:rsidR="001854A6">
        <w:t xml:space="preserve"> i samsvar med me</w:t>
      </w:r>
      <w:r>
        <w:t xml:space="preserve">nneskers forventninger og behov.  </w:t>
      </w:r>
      <w:r w:rsidR="001854A6">
        <w:t xml:space="preserve">Det sakramentløse «kristenliv» viste seg som </w:t>
      </w:r>
      <w:r>
        <w:t xml:space="preserve">tilbud </w:t>
      </w:r>
      <w:r w:rsidR="001854A6">
        <w:t xml:space="preserve">tilpasset </w:t>
      </w:r>
      <w:r>
        <w:t>markedet</w:t>
      </w:r>
      <w:r w:rsidR="001854A6">
        <w:t xml:space="preserve">.  </w:t>
      </w:r>
      <w:r w:rsidR="00BA6DCA">
        <w:t>Fanget i s</w:t>
      </w:r>
      <w:r>
        <w:t>tivnet tr</w:t>
      </w:r>
      <w:r>
        <w:t>a</w:t>
      </w:r>
      <w:r>
        <w:lastRenderedPageBreak/>
        <w:t xml:space="preserve">disjon, </w:t>
      </w:r>
      <w:r w:rsidR="00BA6DCA">
        <w:t xml:space="preserve">ga den </w:t>
      </w:r>
      <w:r>
        <w:t>sosiale kapasitet rom for justeringer tilnærmet status quo.  Glemt var kirkens kjennetegn og den evangeliske frihet</w:t>
      </w:r>
      <w:r w:rsidR="00BA6DCA">
        <w:t xml:space="preserve"> i sakssvarende former</w:t>
      </w:r>
      <w:r>
        <w:t xml:space="preserve">.  </w:t>
      </w:r>
    </w:p>
    <w:p w:rsidR="005C3ED4" w:rsidRDefault="00D5267D" w:rsidP="0048661C">
      <w:pPr>
        <w:pStyle w:val="verdtvite"/>
      </w:pPr>
      <w:r>
        <w:t xml:space="preserve">En </w:t>
      </w:r>
      <w:r w:rsidR="009733D4">
        <w:t>kristen</w:t>
      </w:r>
      <w:r>
        <w:t xml:space="preserve">tro begrunnet i føleri </w:t>
      </w:r>
      <w:r w:rsidR="00BA6DCA">
        <w:t xml:space="preserve">eller «det gamle» </w:t>
      </w:r>
      <w:r w:rsidR="005C3ED4">
        <w:t xml:space="preserve">forfaller </w:t>
      </w:r>
      <w:r w:rsidR="005C3ED4" w:rsidRPr="005C3ED4">
        <w:t>til lovreligion</w:t>
      </w:r>
      <w:r w:rsidR="005C3ED4">
        <w:t xml:space="preserve">, blir allminneliggjort og må legitimere sin troverdighet med etterspørselen.  Den velmenende hensikt varierer, men </w:t>
      </w:r>
      <w:r w:rsidR="009733D4">
        <w:t>kan begrunne hva som helst</w:t>
      </w:r>
      <w:r w:rsidR="005C3ED4">
        <w:t xml:space="preserve"> – og det gjør den</w:t>
      </w:r>
      <w:r w:rsidR="009733D4">
        <w:t>.  De</w:t>
      </w:r>
      <w:r w:rsidR="005C3ED4">
        <w:t xml:space="preserve">n samme legitimeringsmåte kjennetegner </w:t>
      </w:r>
      <w:r w:rsidR="009733D4">
        <w:t>det postm</w:t>
      </w:r>
      <w:r w:rsidR="009733D4">
        <w:t>o</w:t>
      </w:r>
      <w:r w:rsidR="009733D4">
        <w:t xml:space="preserve">derne menneske.  Så er man like langt.  </w:t>
      </w:r>
    </w:p>
    <w:p w:rsidR="009733D4" w:rsidRDefault="00BA6DCA" w:rsidP="0048661C">
      <w:pPr>
        <w:pStyle w:val="verdtvite"/>
      </w:pPr>
      <w:r>
        <w:t>Desto viktigere er gjenoppdagelsen av det sakramentale kristenliv, som er normalen like fra begynnelsen (Apg 2:42).  Med kunnskap</w:t>
      </w:r>
      <w:r w:rsidR="00231F96">
        <w:t>en</w:t>
      </w:r>
      <w:r>
        <w:t xml:space="preserve"> </w:t>
      </w:r>
      <w:r w:rsidR="00231F96">
        <w:t xml:space="preserve">om Guds kirkes </w:t>
      </w:r>
      <w:r w:rsidR="00231F96" w:rsidRPr="00231F96">
        <w:rPr>
          <w:i/>
        </w:rPr>
        <w:t>unike</w:t>
      </w:r>
      <w:r w:rsidR="00231F96">
        <w:t xml:space="preserve"> begrunnelse og </w:t>
      </w:r>
      <w:r w:rsidR="005C3ED4" w:rsidRPr="005C3ED4">
        <w:rPr>
          <w:i/>
        </w:rPr>
        <w:t>unike</w:t>
      </w:r>
      <w:r w:rsidR="005C3ED4">
        <w:t xml:space="preserve"> </w:t>
      </w:r>
      <w:r w:rsidR="00231F96">
        <w:t>kjennetegn følger dåpens rette bruk</w:t>
      </w:r>
      <w:r w:rsidR="005C3ED4">
        <w:t xml:space="preserve"> hvor kristne ferdes</w:t>
      </w:r>
      <w:r w:rsidR="00231F96">
        <w:t xml:space="preserve">.  De som lar seg hjelpe, etterspør den oppstandne Kristus, virksom med Ord og Sakrament i den forsamlede menighet.  </w:t>
      </w:r>
      <w:r w:rsidR="005C3ED4">
        <w:t>De</w:t>
      </w:r>
      <w:r w:rsidR="00EB2A1C">
        <w:t>r skal de få hjelp – i herberget (Lk 10:34f).</w:t>
      </w:r>
      <w:r w:rsidR="005C3ED4">
        <w:t xml:space="preserve"> </w:t>
      </w:r>
    </w:p>
    <w:p w:rsidR="00BA4D10" w:rsidRDefault="00231F96" w:rsidP="0048661C">
      <w:pPr>
        <w:pStyle w:val="verdtvite"/>
      </w:pPr>
      <w:r>
        <w:t xml:space="preserve">Guds nådemidler inngår hver for seg i en </w:t>
      </w:r>
      <w:r w:rsidR="009733D4">
        <w:t>meningsgivende sammenheng</w:t>
      </w:r>
      <w:r>
        <w:t xml:space="preserve">.  Den må gjenoppdages og </w:t>
      </w:r>
      <w:r w:rsidR="009733D4">
        <w:t>gjenvinnes</w:t>
      </w:r>
      <w:r>
        <w:t xml:space="preserve"> stadig på nytt.  </w:t>
      </w:r>
      <w:r w:rsidR="00657544">
        <w:t>Gudstjenestefelle</w:t>
      </w:r>
      <w:r w:rsidR="00657544">
        <w:t>s</w:t>
      </w:r>
      <w:r w:rsidR="00657544">
        <w:t xml:space="preserve">skapets troverdighet er under alle </w:t>
      </w:r>
      <w:r w:rsidR="009733D4">
        <w:t xml:space="preserve">den samme </w:t>
      </w:r>
      <w:r>
        <w:t>som i begynnelsen: «Vi kan ikke tie med det vi har sett og hørt»</w:t>
      </w:r>
      <w:r w:rsidR="00EB2A1C">
        <w:t xml:space="preserve"> (Apg 4:20)</w:t>
      </w:r>
      <w:r>
        <w:t>.  Begrunnelsen han</w:t>
      </w:r>
      <w:r>
        <w:t>d</w:t>
      </w:r>
      <w:r>
        <w:t>ler om kjensgjerninger, underfulle og bevitnede til samme tid – som i b</w:t>
      </w:r>
      <w:r>
        <w:t>e</w:t>
      </w:r>
      <w:r>
        <w:t xml:space="preserve">gynnelsen så nå og i fortsettelsen.  </w:t>
      </w:r>
      <w:bookmarkStart w:id="187" w:name="_Toc219720693"/>
      <w:bookmarkStart w:id="188" w:name="_Toc220896002"/>
      <w:bookmarkStart w:id="189" w:name="_Toc220896368"/>
      <w:bookmarkStart w:id="190" w:name="_Toc220902633"/>
      <w:bookmarkStart w:id="191" w:name="_Toc220902659"/>
      <w:bookmarkStart w:id="192" w:name="_Toc220904323"/>
      <w:bookmarkStart w:id="193" w:name="_Toc220904391"/>
      <w:bookmarkStart w:id="194" w:name="_Toc220904563"/>
      <w:bookmarkStart w:id="195" w:name="_Toc220904798"/>
      <w:bookmarkStart w:id="196" w:name="_Toc220905021"/>
      <w:bookmarkStart w:id="197" w:name="_Toc220905259"/>
      <w:bookmarkStart w:id="198" w:name="_Toc220905377"/>
      <w:bookmarkStart w:id="199" w:name="_Toc220905396"/>
      <w:bookmarkStart w:id="200" w:name="_Toc162355287"/>
    </w:p>
    <w:p w:rsidR="00492FCC" w:rsidRDefault="00492FCC" w:rsidP="0048661C"/>
    <w:p w:rsidR="00492FCC" w:rsidRDefault="00492FCC" w:rsidP="0048661C"/>
    <w:p w:rsidR="00BC1F13" w:rsidRDefault="00BC1F13" w:rsidP="0048661C"/>
    <w:p w:rsidR="00702914" w:rsidRDefault="00702914">
      <w:pPr>
        <w:spacing w:before="0" w:after="0"/>
        <w:jc w:val="left"/>
      </w:pPr>
      <w:r>
        <w:br w:type="page"/>
      </w:r>
    </w:p>
    <w:p w:rsidR="00EB2A1C" w:rsidRDefault="00EB2A1C" w:rsidP="0048661C"/>
    <w:p w:rsidR="003E6764" w:rsidRDefault="003E6764" w:rsidP="0006104D">
      <w:pPr>
        <w:pStyle w:val="Overskrift1"/>
      </w:pPr>
      <w:bookmarkStart w:id="201" w:name="_Toc478845698"/>
      <w:r>
        <w:t xml:space="preserve">Fjerde parten: </w:t>
      </w:r>
      <w:bookmarkStart w:id="202" w:name="_Toc162355289"/>
      <w:r>
        <w:t>Dåpens hellige sakrament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1"/>
      <w:bookmarkEnd w:id="202"/>
    </w:p>
    <w:p w:rsidR="003E6764" w:rsidRDefault="003E6764" w:rsidP="0048661C"/>
    <w:p w:rsidR="00702914" w:rsidRDefault="00702914" w:rsidP="0048661C"/>
    <w:bookmarkEnd w:id="200"/>
    <w:p w:rsidR="009733D4" w:rsidRDefault="00EA205E" w:rsidP="0048661C">
      <w:pPr>
        <w:pStyle w:val="verdtvite"/>
      </w:pPr>
      <w:r>
        <w:t xml:space="preserve">Den kristne dåp har sine forbilder i </w:t>
      </w:r>
      <w:r w:rsidR="009733D4">
        <w:t>den gamle pakt</w:t>
      </w:r>
      <w:r>
        <w:t xml:space="preserve"> (GT)</w:t>
      </w:r>
      <w:r w:rsidR="009733D4">
        <w:t xml:space="preserve">.  </w:t>
      </w:r>
      <w:r w:rsidR="00C77386">
        <w:t xml:space="preserve">Den gang var nådepaktens tegn </w:t>
      </w:r>
      <w:r w:rsidR="009733D4" w:rsidRPr="00274499">
        <w:t>omskjærelsen</w:t>
      </w:r>
      <w:r w:rsidR="009733D4">
        <w:t xml:space="preserve"> på åtte dager gamle guttebarn.  </w:t>
      </w:r>
      <w:r w:rsidR="00C77386">
        <w:t>I den nye pakt</w:t>
      </w:r>
      <w:r w:rsidR="00274499">
        <w:t xml:space="preserve"> er</w:t>
      </w:r>
      <w:r w:rsidR="00C77386">
        <w:t xml:space="preserve"> tegn</w:t>
      </w:r>
      <w:r>
        <w:t>et</w:t>
      </w:r>
      <w:r w:rsidR="00C77386">
        <w:t xml:space="preserve"> dåpen, også kalt </w:t>
      </w:r>
      <w:r w:rsidR="009733D4">
        <w:t>”</w:t>
      </w:r>
      <w:r w:rsidR="009733D4" w:rsidRPr="00274499">
        <w:rPr>
          <w:i/>
        </w:rPr>
        <w:t>Kristi omskjærelse</w:t>
      </w:r>
      <w:r w:rsidR="009733D4">
        <w:t xml:space="preserve">”, Kol 2:11f.  </w:t>
      </w:r>
    </w:p>
    <w:p w:rsidR="009733D4" w:rsidRDefault="00274499" w:rsidP="0048661C">
      <w:pPr>
        <w:pStyle w:val="verdtvite"/>
      </w:pPr>
      <w:r>
        <w:rPr>
          <w:rStyle w:val="Sterk"/>
          <w:b w:val="0"/>
        </w:rPr>
        <w:t xml:space="preserve">Bruker vi uttrykket </w:t>
      </w:r>
      <w:r w:rsidR="009733D4" w:rsidRPr="00AB102F">
        <w:rPr>
          <w:rStyle w:val="Sterk"/>
        </w:rPr>
        <w:t>”</w:t>
      </w:r>
      <w:r w:rsidR="009733D4" w:rsidRPr="00274499">
        <w:rPr>
          <w:rStyle w:val="Sterk"/>
          <w:b w:val="0"/>
        </w:rPr>
        <w:t>dåpens pakt</w:t>
      </w:r>
      <w:r w:rsidR="009733D4" w:rsidRPr="00AB102F">
        <w:rPr>
          <w:rStyle w:val="Sterk"/>
        </w:rPr>
        <w:t>”</w:t>
      </w:r>
      <w:r>
        <w:rPr>
          <w:rStyle w:val="Sterk"/>
        </w:rPr>
        <w:t xml:space="preserve">, </w:t>
      </w:r>
      <w:r>
        <w:rPr>
          <w:rStyle w:val="Sterk"/>
          <w:b w:val="0"/>
        </w:rPr>
        <w:t xml:space="preserve">markerer vi </w:t>
      </w:r>
      <w:r w:rsidR="009733D4">
        <w:t xml:space="preserve">sammenhengen med </w:t>
      </w:r>
      <w:r w:rsidR="009733D4" w:rsidRPr="00274499">
        <w:rPr>
          <w:rStyle w:val="Sterk"/>
          <w:b w:val="0"/>
        </w:rPr>
        <w:t>Go</w:t>
      </w:r>
      <w:r w:rsidR="009733D4" w:rsidRPr="00274499">
        <w:rPr>
          <w:rStyle w:val="Sterk"/>
          <w:b w:val="0"/>
        </w:rPr>
        <w:t>l</w:t>
      </w:r>
      <w:r w:rsidR="009733D4" w:rsidRPr="00274499">
        <w:rPr>
          <w:rStyle w:val="Sterk"/>
          <w:b w:val="0"/>
        </w:rPr>
        <w:t>gata-pakten</w:t>
      </w:r>
      <w:r w:rsidR="00B17A3F">
        <w:rPr>
          <w:rStyle w:val="Sterk"/>
        </w:rPr>
        <w:t>,</w:t>
      </w:r>
      <w:r w:rsidR="00B17A3F" w:rsidRPr="00B17A3F">
        <w:t xml:space="preserve"> </w:t>
      </w:r>
      <w:r w:rsidR="00B17A3F">
        <w:t>da Gud oppfylte sin løftepakt med Abraham</w:t>
      </w:r>
      <w:r>
        <w:t xml:space="preserve"> i Jesu Kristi død.  </w:t>
      </w:r>
      <w:r w:rsidR="003B6EDE">
        <w:t xml:space="preserve">Oppfyllelsen er en universell </w:t>
      </w:r>
      <w:r>
        <w:t>nådepakt</w:t>
      </w:r>
      <w:r w:rsidR="00125B35">
        <w:t xml:space="preserve"> </w:t>
      </w:r>
      <w:r>
        <w:t xml:space="preserve">(jf 1 Mos 12:1-3 og Joh 3:16), </w:t>
      </w:r>
      <w:r w:rsidR="00B17A3F">
        <w:rPr>
          <w:rStyle w:val="Sterk"/>
          <w:b w:val="0"/>
        </w:rPr>
        <w:t>men blir den enkelte til del i dåpen</w:t>
      </w:r>
      <w:r>
        <w:rPr>
          <w:rStyle w:val="Sterk"/>
          <w:b w:val="0"/>
        </w:rPr>
        <w:t xml:space="preserve"> (Tit 3:4f)</w:t>
      </w:r>
      <w:r w:rsidR="00B17A3F">
        <w:rPr>
          <w:rStyle w:val="Sterk"/>
          <w:b w:val="0"/>
        </w:rPr>
        <w:t xml:space="preserve">.  </w:t>
      </w:r>
      <w:r>
        <w:rPr>
          <w:rStyle w:val="Sterk"/>
          <w:b w:val="0"/>
        </w:rPr>
        <w:t xml:space="preserve">Gud </w:t>
      </w:r>
      <w:r w:rsidR="00125B35">
        <w:rPr>
          <w:rStyle w:val="Sterk"/>
          <w:b w:val="0"/>
        </w:rPr>
        <w:t xml:space="preserve">har </w:t>
      </w:r>
      <w:r>
        <w:rPr>
          <w:rStyle w:val="Sterk"/>
          <w:b w:val="0"/>
        </w:rPr>
        <w:t>inngått en løftepakt med den døpte</w:t>
      </w:r>
      <w:r w:rsidR="00125B35">
        <w:rPr>
          <w:rStyle w:val="Sterk"/>
          <w:b w:val="0"/>
        </w:rPr>
        <w:t xml:space="preserve">.  Gud har gitt løftet om </w:t>
      </w:r>
      <w:r w:rsidR="00B17A3F">
        <w:rPr>
          <w:rStyle w:val="Sterk"/>
          <w:b w:val="0"/>
        </w:rPr>
        <w:t xml:space="preserve">salighet </w:t>
      </w:r>
      <w:r w:rsidR="00A237F2">
        <w:rPr>
          <w:rStyle w:val="Sterk"/>
          <w:b w:val="0"/>
        </w:rPr>
        <w:t xml:space="preserve">til hver den som tror hans </w:t>
      </w:r>
      <w:r w:rsidR="000D1C2F">
        <w:rPr>
          <w:rStyle w:val="Sterk"/>
          <w:b w:val="0"/>
        </w:rPr>
        <w:t xml:space="preserve">forsoning med verden i Kristi død.  </w:t>
      </w:r>
      <w:r w:rsidR="00B17A3F">
        <w:rPr>
          <w:rStyle w:val="Sterk"/>
          <w:b w:val="0"/>
        </w:rPr>
        <w:t xml:space="preserve">  </w:t>
      </w:r>
      <w:r w:rsidR="009733D4">
        <w:t xml:space="preserve">  </w:t>
      </w:r>
    </w:p>
    <w:p w:rsidR="00A237F2" w:rsidRDefault="00A237F2" w:rsidP="0048661C">
      <w:pPr>
        <w:pStyle w:val="verdtvite"/>
      </w:pPr>
      <w:r w:rsidRPr="00A237F2">
        <w:t>Bibelteologen</w:t>
      </w:r>
      <w:r>
        <w:rPr>
          <w:b/>
        </w:rPr>
        <w:t xml:space="preserve"> </w:t>
      </w:r>
      <w:r w:rsidR="009733D4">
        <w:t xml:space="preserve">Luther </w:t>
      </w:r>
      <w:r>
        <w:t xml:space="preserve">ble tidlig </w:t>
      </w:r>
      <w:r w:rsidR="009733D4">
        <w:t xml:space="preserve">klar over forholdet </w:t>
      </w:r>
      <w:r w:rsidR="00B17A3F">
        <w:t xml:space="preserve">mellom </w:t>
      </w:r>
      <w:r>
        <w:t xml:space="preserve">Guds </w:t>
      </w:r>
      <w:r w:rsidR="00B17A3F">
        <w:t>løftepakt med Abraham og dens oppfyllelse i Kristi død for verdens synder</w:t>
      </w:r>
      <w:r>
        <w:t xml:space="preserve">, og at oppfyllelsen blir gitt den enkelte til del i dåpen til Jesu død.  </w:t>
      </w:r>
      <w:r w:rsidR="009733D4">
        <w:t>De</w:t>
      </w:r>
      <w:r w:rsidR="00B17A3F">
        <w:t>nne in</w:t>
      </w:r>
      <w:r w:rsidR="00B17A3F">
        <w:t>n</w:t>
      </w:r>
      <w:r w:rsidR="00B17A3F">
        <w:t>sikt</w:t>
      </w:r>
      <w:r w:rsidR="009733D4">
        <w:t xml:space="preserve"> fremgår av </w:t>
      </w:r>
      <w:r w:rsidR="00DB4E9D">
        <w:t xml:space="preserve">Luthers prekener og skrifter </w:t>
      </w:r>
      <w:r w:rsidR="009733D4">
        <w:t xml:space="preserve">både før, under og etter </w:t>
      </w:r>
      <w:r w:rsidR="00DB4E9D">
        <w:t>utg</w:t>
      </w:r>
      <w:r w:rsidR="00DB4E9D">
        <w:t>i</w:t>
      </w:r>
      <w:r w:rsidR="00DB4E9D">
        <w:t xml:space="preserve">velsen av </w:t>
      </w:r>
      <w:r w:rsidR="009733D4" w:rsidRPr="00A237F2">
        <w:rPr>
          <w:i/>
        </w:rPr>
        <w:t>katekismene</w:t>
      </w:r>
      <w:r w:rsidR="00DB4E9D">
        <w:t xml:space="preserve"> (1528/29)</w:t>
      </w:r>
      <w:r w:rsidR="009733D4">
        <w:t xml:space="preserve">.  </w:t>
      </w:r>
      <w:r>
        <w:t xml:space="preserve">Der er </w:t>
      </w:r>
      <w:r w:rsidR="009733D4">
        <w:t>nådepakt</w:t>
      </w:r>
      <w:r w:rsidR="000D1C2F">
        <w:t>en i Kristi død</w:t>
      </w:r>
      <w:r w:rsidR="009733D4">
        <w:t xml:space="preserve"> og </w:t>
      </w:r>
      <w:r w:rsidR="000D1C2F">
        <w:t>lø</w:t>
      </w:r>
      <w:r w:rsidR="000D1C2F">
        <w:t>f</w:t>
      </w:r>
      <w:r w:rsidR="000D1C2F">
        <w:t xml:space="preserve">tepakten i </w:t>
      </w:r>
      <w:r w:rsidR="009733D4">
        <w:t>dåp</w:t>
      </w:r>
      <w:r>
        <w:t xml:space="preserve">en </w:t>
      </w:r>
      <w:r w:rsidR="009733D4">
        <w:t xml:space="preserve">nærværende i alle partene.  </w:t>
      </w:r>
    </w:p>
    <w:p w:rsidR="009733D4" w:rsidRDefault="009733D4" w:rsidP="0048661C">
      <w:pPr>
        <w:pStyle w:val="verdtvite"/>
      </w:pPr>
      <w:r>
        <w:t xml:space="preserve">Et indirekte vitnesbyrd er </w:t>
      </w:r>
      <w:r w:rsidRPr="00A237F2">
        <w:rPr>
          <w:i/>
        </w:rPr>
        <w:t>Hustavlene</w:t>
      </w:r>
      <w:r w:rsidR="000D1C2F">
        <w:t xml:space="preserve">, som </w:t>
      </w:r>
      <w:r>
        <w:t xml:space="preserve">fremstiller den kristnes liv i en ”stand” eller ”orden” (ordo).  Da er perspektivet videre enn </w:t>
      </w:r>
      <w:r w:rsidR="00DB4E9D">
        <w:t xml:space="preserve">selve </w:t>
      </w:r>
      <w:r>
        <w:t>dåpen</w:t>
      </w:r>
      <w:r w:rsidR="000D1C2F">
        <w:t>.  V</w:t>
      </w:r>
      <w:r>
        <w:t xml:space="preserve">ed dåpen og troen lever vi </w:t>
      </w:r>
      <w:r w:rsidR="000D1C2F">
        <w:t xml:space="preserve">i </w:t>
      </w:r>
      <w:r w:rsidRPr="00427E06">
        <w:rPr>
          <w:i/>
        </w:rPr>
        <w:t>Kristi</w:t>
      </w:r>
      <w:r w:rsidRPr="00427E06">
        <w:rPr>
          <w:i/>
          <w:iCs/>
        </w:rPr>
        <w:t xml:space="preserve"> </w:t>
      </w:r>
      <w:r>
        <w:rPr>
          <w:i/>
          <w:iCs/>
        </w:rPr>
        <w:t xml:space="preserve">nådepakt </w:t>
      </w:r>
      <w:r>
        <w:t>med sin kirkebrud (Ef 5:25-32)</w:t>
      </w:r>
      <w:r w:rsidR="00A237F2">
        <w:t xml:space="preserve">.  Dette kristenliv leves ikke i en tenkt virkelighet på siden av </w:t>
      </w:r>
      <w:r w:rsidR="00DB4E9D">
        <w:rPr>
          <w:i/>
          <w:iCs/>
        </w:rPr>
        <w:t>Guds skaperverk</w:t>
      </w:r>
      <w:r w:rsidR="00A237F2">
        <w:rPr>
          <w:i/>
          <w:iCs/>
        </w:rPr>
        <w:t xml:space="preserve">.  </w:t>
      </w:r>
      <w:r w:rsidR="004E7FF4">
        <w:rPr>
          <w:iCs/>
        </w:rPr>
        <w:t xml:space="preserve">Livet i Kristi nådepakt leves i </w:t>
      </w:r>
      <w:r w:rsidR="00A237F2">
        <w:rPr>
          <w:iCs/>
        </w:rPr>
        <w:t xml:space="preserve">Guds </w:t>
      </w:r>
      <w:r w:rsidR="004E7FF4">
        <w:rPr>
          <w:iCs/>
        </w:rPr>
        <w:t xml:space="preserve">falne </w:t>
      </w:r>
      <w:r w:rsidR="00A237F2">
        <w:rPr>
          <w:iCs/>
        </w:rPr>
        <w:t>skaperverk</w:t>
      </w:r>
      <w:r w:rsidR="004E7FF4">
        <w:rPr>
          <w:iCs/>
        </w:rPr>
        <w:t xml:space="preserve">.  Her skal vi øve troen på Guds løfte, gitt i dåpen, enhver i sitt kall.  </w:t>
      </w:r>
    </w:p>
    <w:p w:rsidR="00FF1C51" w:rsidRDefault="000D1C2F" w:rsidP="0048661C">
      <w:pPr>
        <w:pStyle w:val="verdtvite"/>
        <w:rPr>
          <w:rStyle w:val="Sterk"/>
          <w:b w:val="0"/>
        </w:rPr>
      </w:pPr>
      <w:r>
        <w:rPr>
          <w:rStyle w:val="Sterk"/>
          <w:b w:val="0"/>
        </w:rPr>
        <w:t xml:space="preserve">Guds løftepakt i dåpen </w:t>
      </w:r>
      <w:r w:rsidR="009733D4" w:rsidRPr="00170839">
        <w:rPr>
          <w:rStyle w:val="Sterk"/>
          <w:b w:val="0"/>
        </w:rPr>
        <w:t>består</w:t>
      </w:r>
      <w:r>
        <w:rPr>
          <w:rStyle w:val="Sterk"/>
          <w:b w:val="0"/>
        </w:rPr>
        <w:t xml:space="preserve">, tross </w:t>
      </w:r>
      <w:r w:rsidR="009733D4">
        <w:rPr>
          <w:rStyle w:val="Sterk"/>
          <w:b w:val="0"/>
        </w:rPr>
        <w:t xml:space="preserve">frafall og troløshet fra </w:t>
      </w:r>
      <w:r>
        <w:rPr>
          <w:rStyle w:val="Sterk"/>
          <w:b w:val="0"/>
        </w:rPr>
        <w:t>vår side (Heb 10</w:t>
      </w:r>
      <w:r w:rsidR="00FF1C51">
        <w:rPr>
          <w:rStyle w:val="Sterk"/>
          <w:b w:val="0"/>
        </w:rPr>
        <w:t>:23, 11:11)</w:t>
      </w:r>
      <w:r>
        <w:rPr>
          <w:rStyle w:val="Sterk"/>
          <w:b w:val="0"/>
        </w:rPr>
        <w:t>.  Gud er trofast (1 Kor 1:9 osv)</w:t>
      </w:r>
      <w:r w:rsidR="00FF1C51">
        <w:rPr>
          <w:rStyle w:val="Sterk"/>
          <w:b w:val="0"/>
        </w:rPr>
        <w:t>.  Guds trofasthet i løftepa</w:t>
      </w:r>
      <w:r w:rsidR="00FF1C51">
        <w:rPr>
          <w:rStyle w:val="Sterk"/>
          <w:b w:val="0"/>
        </w:rPr>
        <w:t>k</w:t>
      </w:r>
      <w:r w:rsidR="00FF1C51">
        <w:rPr>
          <w:rStyle w:val="Sterk"/>
          <w:b w:val="0"/>
        </w:rPr>
        <w:t xml:space="preserve">ten har nådepaktens kjennetegn.  Gud har påtatt seg alle plikter, og </w:t>
      </w:r>
      <w:r w:rsidR="004E7FF4">
        <w:rPr>
          <w:rStyle w:val="Sterk"/>
          <w:b w:val="0"/>
        </w:rPr>
        <w:t xml:space="preserve">gitt oss </w:t>
      </w:r>
      <w:r w:rsidR="00FF1C51">
        <w:rPr>
          <w:rStyle w:val="Sterk"/>
          <w:b w:val="0"/>
        </w:rPr>
        <w:t>alle rettigheter hos ham.  Den kristnes liv leves på nåderettens grunn, gitt i dåpen</w:t>
      </w:r>
      <w:r w:rsidR="004E7FF4">
        <w:rPr>
          <w:rStyle w:val="Sterk"/>
          <w:b w:val="0"/>
        </w:rPr>
        <w:t xml:space="preserve"> til daglig trøst og glede.  Dåpen er derfor en stadig påminnelse om Guds trofasthet, og </w:t>
      </w:r>
      <w:r w:rsidR="00FF1C51">
        <w:rPr>
          <w:rStyle w:val="Sterk"/>
          <w:b w:val="0"/>
        </w:rPr>
        <w:t xml:space="preserve">en daglig oppmuntring til å </w:t>
      </w:r>
      <w:r w:rsidR="004E7FF4">
        <w:rPr>
          <w:rStyle w:val="Sterk"/>
          <w:b w:val="0"/>
        </w:rPr>
        <w:t xml:space="preserve">forsake synd og leve med Kristus til eksempel i gjerninger som har Guds ord og befaling for seg.  </w:t>
      </w:r>
    </w:p>
    <w:p w:rsidR="00ED6A3B" w:rsidRDefault="00FF1C51" w:rsidP="0048661C">
      <w:pPr>
        <w:pStyle w:val="verdtvite"/>
        <w:rPr>
          <w:rStyle w:val="Sterk"/>
          <w:b w:val="0"/>
        </w:rPr>
      </w:pPr>
      <w:r>
        <w:rPr>
          <w:rStyle w:val="Sterk"/>
          <w:b w:val="0"/>
        </w:rPr>
        <w:t xml:space="preserve">Guds løfte i dåpen lar oss se </w:t>
      </w:r>
      <w:r w:rsidR="004E7FF4">
        <w:rPr>
          <w:rStyle w:val="Sterk"/>
          <w:b w:val="0"/>
        </w:rPr>
        <w:t xml:space="preserve">vår liv i </w:t>
      </w:r>
      <w:r>
        <w:rPr>
          <w:rStyle w:val="Sterk"/>
          <w:b w:val="0"/>
        </w:rPr>
        <w:t>sammenheng me</w:t>
      </w:r>
      <w:r w:rsidR="004E7FF4">
        <w:rPr>
          <w:rStyle w:val="Sterk"/>
          <w:b w:val="0"/>
        </w:rPr>
        <w:t xml:space="preserve">d </w:t>
      </w:r>
      <w:r>
        <w:rPr>
          <w:rStyle w:val="Sterk"/>
          <w:b w:val="0"/>
        </w:rPr>
        <w:t>Kristi lidelse, død og oppstandelse</w:t>
      </w:r>
      <w:r w:rsidR="001716CF">
        <w:rPr>
          <w:rStyle w:val="Sterk"/>
          <w:b w:val="0"/>
        </w:rPr>
        <w:t>,</w:t>
      </w:r>
      <w:r w:rsidR="004E7FF4">
        <w:rPr>
          <w:rStyle w:val="Sterk"/>
          <w:b w:val="0"/>
        </w:rPr>
        <w:t xml:space="preserve"> når troen øves.  </w:t>
      </w:r>
      <w:r w:rsidR="001716CF">
        <w:rPr>
          <w:rStyle w:val="Sterk"/>
          <w:b w:val="0"/>
        </w:rPr>
        <w:t xml:space="preserve">Kristi oppstandelse </w:t>
      </w:r>
      <w:r w:rsidR="00840838">
        <w:rPr>
          <w:rStyle w:val="Sterk"/>
          <w:b w:val="0"/>
        </w:rPr>
        <w:t>fra de døde</w:t>
      </w:r>
      <w:r w:rsidR="001716CF">
        <w:rPr>
          <w:rStyle w:val="Sterk"/>
          <w:b w:val="0"/>
        </w:rPr>
        <w:t xml:space="preserve"> stadfestet Guds </w:t>
      </w:r>
      <w:r w:rsidR="00840838">
        <w:rPr>
          <w:rStyle w:val="Sterk"/>
          <w:b w:val="0"/>
        </w:rPr>
        <w:t xml:space="preserve">forsoningsverk </w:t>
      </w:r>
      <w:r w:rsidR="001716CF">
        <w:rPr>
          <w:rStyle w:val="Sterk"/>
          <w:b w:val="0"/>
        </w:rPr>
        <w:t xml:space="preserve">i hans død.  Den er en </w:t>
      </w:r>
      <w:r w:rsidR="00840838">
        <w:rPr>
          <w:rStyle w:val="Sterk"/>
          <w:b w:val="0"/>
        </w:rPr>
        <w:t>fullbyrdet kjen</w:t>
      </w:r>
      <w:r w:rsidR="00840838">
        <w:rPr>
          <w:rStyle w:val="Sterk"/>
          <w:b w:val="0"/>
        </w:rPr>
        <w:t>s</w:t>
      </w:r>
      <w:r w:rsidR="00840838">
        <w:rPr>
          <w:rStyle w:val="Sterk"/>
          <w:b w:val="0"/>
        </w:rPr>
        <w:t>gjerning.  Guds syndebærer og verdens stedfortreder oppstod rettferdi</w:t>
      </w:r>
      <w:r w:rsidR="00840838">
        <w:rPr>
          <w:rStyle w:val="Sterk"/>
          <w:b w:val="0"/>
        </w:rPr>
        <w:t>g</w:t>
      </w:r>
      <w:r w:rsidR="00840838">
        <w:rPr>
          <w:rStyle w:val="Sterk"/>
          <w:b w:val="0"/>
        </w:rPr>
        <w:t xml:space="preserve">gjort i alles sted, slik Gud hadde lovt.  </w:t>
      </w:r>
      <w:r w:rsidR="004E7FF4" w:rsidRPr="004E7FF4">
        <w:t xml:space="preserve">Den oppstandne Kristus er troens rettferdighet hos Gud.  </w:t>
      </w:r>
      <w:r w:rsidR="004E7FF4">
        <w:t xml:space="preserve">Denne kjensgjerning </w:t>
      </w:r>
      <w:r w:rsidR="00844C7A">
        <w:t>på Påskedagen bl</w:t>
      </w:r>
      <w:r w:rsidR="001716CF">
        <w:t>ir stadfe</w:t>
      </w:r>
      <w:r w:rsidR="001716CF">
        <w:t>s</w:t>
      </w:r>
      <w:r w:rsidR="001716CF">
        <w:t>tet hver gang et menneske blir døpt.  Men u</w:t>
      </w:r>
      <w:r w:rsidR="00ED6A3B">
        <w:rPr>
          <w:rStyle w:val="Sterk"/>
          <w:b w:val="0"/>
        </w:rPr>
        <w:t xml:space="preserve">ten </w:t>
      </w:r>
      <w:r w:rsidR="001716CF">
        <w:rPr>
          <w:rStyle w:val="Sterk"/>
          <w:b w:val="0"/>
        </w:rPr>
        <w:t xml:space="preserve">Kristi oppstandelse på </w:t>
      </w:r>
      <w:r w:rsidR="001716CF">
        <w:rPr>
          <w:rStyle w:val="Sterk"/>
          <w:b w:val="0"/>
        </w:rPr>
        <w:lastRenderedPageBreak/>
        <w:t xml:space="preserve">den tredje dag </w:t>
      </w:r>
      <w:r w:rsidR="00ED6A3B">
        <w:rPr>
          <w:rStyle w:val="Sterk"/>
          <w:b w:val="0"/>
        </w:rPr>
        <w:t xml:space="preserve">ville det ikke vært noen dåp til Jesu død, og heller </w:t>
      </w:r>
      <w:r w:rsidR="00844C7A">
        <w:rPr>
          <w:rStyle w:val="Sterk"/>
          <w:b w:val="0"/>
        </w:rPr>
        <w:t xml:space="preserve">ikke et liv under hans </w:t>
      </w:r>
      <w:r w:rsidR="00ED6A3B">
        <w:rPr>
          <w:rStyle w:val="Sterk"/>
          <w:b w:val="0"/>
        </w:rPr>
        <w:t>nådige herredømme</w:t>
      </w:r>
      <w:r w:rsidR="00844C7A">
        <w:rPr>
          <w:rStyle w:val="Sterk"/>
          <w:b w:val="0"/>
        </w:rPr>
        <w:t xml:space="preserve"> (jf LK, forkl 2 trosart)</w:t>
      </w:r>
      <w:r w:rsidR="00ED6A3B">
        <w:rPr>
          <w:rStyle w:val="Sterk"/>
          <w:b w:val="0"/>
        </w:rPr>
        <w:t xml:space="preserve">.  </w:t>
      </w:r>
    </w:p>
    <w:p w:rsidR="0039793C" w:rsidRDefault="00A43CA3" w:rsidP="0048661C">
      <w:pPr>
        <w:pStyle w:val="verdtvite"/>
        <w:rPr>
          <w:rStyle w:val="Sterk"/>
          <w:b w:val="0"/>
        </w:rPr>
      </w:pPr>
      <w:r>
        <w:rPr>
          <w:rStyle w:val="Sterk"/>
          <w:b w:val="0"/>
        </w:rPr>
        <w:t>Betrakter vi dåp</w:t>
      </w:r>
      <w:r w:rsidR="00844C7A">
        <w:rPr>
          <w:rStyle w:val="Sterk"/>
          <w:b w:val="0"/>
        </w:rPr>
        <w:t>en</w:t>
      </w:r>
      <w:r>
        <w:rPr>
          <w:rStyle w:val="Sterk"/>
          <w:b w:val="0"/>
        </w:rPr>
        <w:t xml:space="preserve"> </w:t>
      </w:r>
      <w:r w:rsidR="00ED6A3B">
        <w:rPr>
          <w:rStyle w:val="Sterk"/>
          <w:b w:val="0"/>
        </w:rPr>
        <w:t xml:space="preserve">i </w:t>
      </w:r>
      <w:r>
        <w:rPr>
          <w:rStyle w:val="Sterk"/>
          <w:b w:val="0"/>
        </w:rPr>
        <w:t xml:space="preserve">lys av påskebegivenhetene </w:t>
      </w:r>
      <w:r w:rsidR="00F777EF">
        <w:rPr>
          <w:rStyle w:val="Sterk"/>
          <w:b w:val="0"/>
        </w:rPr>
        <w:t>i Jesu liv</w:t>
      </w:r>
      <w:r>
        <w:rPr>
          <w:rStyle w:val="Sterk"/>
          <w:b w:val="0"/>
        </w:rPr>
        <w:t xml:space="preserve">, ser vi </w:t>
      </w:r>
      <w:r w:rsidR="00826C3F">
        <w:rPr>
          <w:rStyle w:val="Sterk"/>
          <w:b w:val="0"/>
        </w:rPr>
        <w:t>troens begrunnelse</w:t>
      </w:r>
      <w:r w:rsidR="00844C7A">
        <w:rPr>
          <w:rStyle w:val="Sterk"/>
          <w:b w:val="0"/>
        </w:rPr>
        <w:t xml:space="preserve"> i fortid.  Betrakter vi vår egen dåp </w:t>
      </w:r>
      <w:r w:rsidR="003B4858">
        <w:rPr>
          <w:rStyle w:val="Sterk"/>
          <w:b w:val="0"/>
        </w:rPr>
        <w:t xml:space="preserve">i lys av den Oppstandnes dåpbefaling, faller det lys over </w:t>
      </w:r>
      <w:r w:rsidR="001716CF">
        <w:rPr>
          <w:rStyle w:val="Sterk"/>
          <w:b w:val="0"/>
        </w:rPr>
        <w:t xml:space="preserve">livet i </w:t>
      </w:r>
      <w:r w:rsidR="003B4858">
        <w:rPr>
          <w:rStyle w:val="Sterk"/>
          <w:b w:val="0"/>
        </w:rPr>
        <w:t xml:space="preserve">nåtid.  </w:t>
      </w:r>
      <w:r w:rsidR="001716CF">
        <w:rPr>
          <w:rStyle w:val="Sterk"/>
          <w:b w:val="0"/>
        </w:rPr>
        <w:t xml:space="preserve">På grunn av Kristi fortjeneste er jeg </w:t>
      </w:r>
      <w:r w:rsidR="003B4858">
        <w:rPr>
          <w:rStyle w:val="Sterk"/>
          <w:b w:val="0"/>
        </w:rPr>
        <w:t xml:space="preserve">jeg Guds kjære barn, kalt til å etterfølge hans eksempel så lenge det heter i dag.  </w:t>
      </w:r>
      <w:r w:rsidR="0039793C">
        <w:rPr>
          <w:rStyle w:val="Sterk"/>
          <w:b w:val="0"/>
        </w:rPr>
        <w:t xml:space="preserve">Derfor er dåpen rettferdiggjørelsens sakrament gitt til daglig bruk i troens øvelse.  </w:t>
      </w:r>
    </w:p>
    <w:p w:rsidR="001716CF" w:rsidRDefault="001716CF" w:rsidP="0048661C">
      <w:pPr>
        <w:pStyle w:val="verdtvite"/>
        <w:rPr>
          <w:rStyle w:val="Sterk"/>
          <w:b w:val="0"/>
        </w:rPr>
      </w:pPr>
      <w:r>
        <w:rPr>
          <w:rStyle w:val="Sterk"/>
          <w:b w:val="0"/>
        </w:rPr>
        <w:t>Når troen øves i gjerninger som har Guds ord og befaling for seg, fortse</w:t>
      </w:r>
      <w:r>
        <w:rPr>
          <w:rStyle w:val="Sterk"/>
          <w:b w:val="0"/>
        </w:rPr>
        <w:t>t</w:t>
      </w:r>
      <w:r>
        <w:rPr>
          <w:rStyle w:val="Sterk"/>
          <w:b w:val="0"/>
        </w:rPr>
        <w:t xml:space="preserve">ter </w:t>
      </w:r>
      <w:r w:rsidR="003B4858">
        <w:rPr>
          <w:rStyle w:val="Sterk"/>
          <w:b w:val="0"/>
        </w:rPr>
        <w:t>Jesus-historien i døptes livshistorier.  Vi lever hver for oss i Guds fa</w:t>
      </w:r>
      <w:r w:rsidR="003B4858">
        <w:rPr>
          <w:rStyle w:val="Sterk"/>
          <w:b w:val="0"/>
        </w:rPr>
        <w:t>l</w:t>
      </w:r>
      <w:r w:rsidR="003B4858">
        <w:rPr>
          <w:rStyle w:val="Sterk"/>
          <w:b w:val="0"/>
        </w:rPr>
        <w:t xml:space="preserve">ne skaperverk, så ille plaget av Guds fiendemakters okkupasjon, men </w:t>
      </w:r>
      <w:r w:rsidR="0039793C">
        <w:rPr>
          <w:rStyle w:val="Sterk"/>
          <w:b w:val="0"/>
        </w:rPr>
        <w:t>a</w:t>
      </w:r>
      <w:r w:rsidR="0039793C">
        <w:rPr>
          <w:rStyle w:val="Sterk"/>
          <w:b w:val="0"/>
        </w:rPr>
        <w:t>l</w:t>
      </w:r>
      <w:r w:rsidR="0039793C">
        <w:rPr>
          <w:rStyle w:val="Sterk"/>
          <w:b w:val="0"/>
        </w:rPr>
        <w:t xml:space="preserve">le </w:t>
      </w:r>
      <w:r>
        <w:rPr>
          <w:rStyle w:val="Sterk"/>
          <w:b w:val="0"/>
        </w:rPr>
        <w:t xml:space="preserve">levder vi </w:t>
      </w:r>
      <w:r w:rsidR="003B4858">
        <w:rPr>
          <w:rStyle w:val="Sterk"/>
          <w:b w:val="0"/>
        </w:rPr>
        <w:t xml:space="preserve">ved dåpen og troen </w:t>
      </w:r>
      <w:r w:rsidR="0039793C">
        <w:rPr>
          <w:rStyle w:val="Sterk"/>
          <w:b w:val="0"/>
        </w:rPr>
        <w:t>i Guds nådepakt</w:t>
      </w:r>
      <w:r>
        <w:rPr>
          <w:rStyle w:val="Sterk"/>
          <w:b w:val="0"/>
        </w:rPr>
        <w:t xml:space="preserve">.  Vi lever ved dåpen og troen </w:t>
      </w:r>
      <w:r w:rsidR="0039793C">
        <w:rPr>
          <w:rStyle w:val="Sterk"/>
          <w:b w:val="0"/>
        </w:rPr>
        <w:t xml:space="preserve">som lemmer i Jesu Kristi kirkelegeme.  Derfor slår vi korsets tegn til </w:t>
      </w:r>
      <w:r w:rsidR="005C0902">
        <w:rPr>
          <w:rStyle w:val="Sterk"/>
          <w:b w:val="0"/>
        </w:rPr>
        <w:t>en dåppåminnelse</w:t>
      </w:r>
      <w:r w:rsidR="0039793C">
        <w:rPr>
          <w:rStyle w:val="Sterk"/>
          <w:b w:val="0"/>
        </w:rPr>
        <w:t xml:space="preserve">: Husk </w:t>
      </w:r>
      <w:r w:rsidR="00F7360E">
        <w:rPr>
          <w:rStyle w:val="Sterk"/>
          <w:b w:val="0"/>
        </w:rPr>
        <w:t>hvem du tilhører</w:t>
      </w:r>
      <w:r w:rsidR="0039793C">
        <w:rPr>
          <w:rStyle w:val="Sterk"/>
          <w:b w:val="0"/>
        </w:rPr>
        <w:t xml:space="preserve">.  Glem ikke hvor dyrt du er kjøpt.  </w:t>
      </w:r>
    </w:p>
    <w:p w:rsidR="0039793C" w:rsidRDefault="002C574C" w:rsidP="00E31609">
      <w:pPr>
        <w:pStyle w:val="bibelsitat"/>
      </w:pPr>
      <w:r w:rsidRPr="001716CF">
        <w:rPr>
          <w:rStyle w:val="Sterk"/>
        </w:rPr>
        <w:t>Gal 3:27</w:t>
      </w:r>
      <w:r>
        <w:rPr>
          <w:rStyle w:val="Sterk"/>
          <w:b w:val="0"/>
        </w:rPr>
        <w:t xml:space="preserve"> - </w:t>
      </w:r>
      <w:r w:rsidR="005C0902" w:rsidRPr="00702914">
        <w:rPr>
          <w:rStyle w:val="SitatTegn"/>
          <w:i w:val="0"/>
        </w:rPr>
        <w:t>Dere er alle Guds barn ved troen på Kristus Jesus, for dere som er blitt døpt til Kristus, har kledd dere i Kristus</w:t>
      </w:r>
      <w:r w:rsidR="005C0902" w:rsidRPr="00702914">
        <w:rPr>
          <w:i/>
        </w:rPr>
        <w:t>».</w:t>
      </w:r>
      <w:r w:rsidR="005C0902">
        <w:t xml:space="preserve">  </w:t>
      </w:r>
    </w:p>
    <w:p w:rsidR="0083750B" w:rsidRPr="00650D12" w:rsidRDefault="0083750B" w:rsidP="003768E7">
      <w:pPr>
        <w:pStyle w:val="avsnitt"/>
        <w:rPr>
          <w:rStyle w:val="Sterk"/>
        </w:rPr>
      </w:pPr>
    </w:p>
    <w:p w:rsidR="003E6764" w:rsidRPr="00E25A8E" w:rsidRDefault="003E6764" w:rsidP="003768E7">
      <w:pPr>
        <w:pStyle w:val="avsnitt"/>
      </w:pPr>
      <w:r w:rsidRPr="00805BE1">
        <w:rPr>
          <w:rStyle w:val="Sterk"/>
        </w:rPr>
        <w:t xml:space="preserve">Fra bekjennelsesskriftene: </w:t>
      </w:r>
      <w:r w:rsidR="00C36CED" w:rsidRPr="00805BE1">
        <w:rPr>
          <w:rStyle w:val="Sterk"/>
        </w:rPr>
        <w:t>Om kristenstanden</w:t>
      </w:r>
    </w:p>
    <w:p w:rsidR="003E6764" w:rsidRPr="00E25A8E" w:rsidRDefault="003E6764" w:rsidP="003768E7">
      <w:pPr>
        <w:pStyle w:val="avsnitt"/>
      </w:pPr>
      <w:r w:rsidRPr="00E25A8E">
        <w:rPr>
          <w:b/>
          <w:bCs/>
        </w:rPr>
        <w:t>Kristenstanden</w:t>
      </w:r>
      <w:r w:rsidRPr="00E25A8E">
        <w:t xml:space="preserve"> er grunnet på dåpen og leves i gjerninger etter Guds bud, dvs uten religiøse påfunn</w:t>
      </w:r>
      <w:r w:rsidR="00FB3DA2" w:rsidRPr="00E25A8E">
        <w:t>/</w:t>
      </w:r>
      <w:r w:rsidRPr="00E25A8E">
        <w:t xml:space="preserve">munkeløfter, CA 27:13.  </w:t>
      </w:r>
      <w:r w:rsidRPr="00E25A8E">
        <w:rPr>
          <w:i/>
        </w:rPr>
        <w:t>Det gode liv</w:t>
      </w:r>
      <w:r w:rsidRPr="00E25A8E">
        <w:t xml:space="preserve"> har alltid Guds bud for seg, samme 28:58.  </w:t>
      </w:r>
    </w:p>
    <w:p w:rsidR="009D2B33" w:rsidRPr="00E25A8E" w:rsidRDefault="009D2B33" w:rsidP="003768E7">
      <w:pPr>
        <w:pStyle w:val="avsnitt"/>
      </w:pPr>
      <w:r w:rsidRPr="00E25A8E">
        <w:t>Kristenstanden er ”</w:t>
      </w:r>
      <w:r w:rsidRPr="00E25A8E">
        <w:rPr>
          <w:i/>
        </w:rPr>
        <w:t>fullkommenhetens stand</w:t>
      </w:r>
      <w:r w:rsidRPr="00E25A8E">
        <w:t xml:space="preserve">”, hvor vi lærer å frykte Gud og stole på </w:t>
      </w:r>
      <w:r w:rsidR="00C36CED" w:rsidRPr="00E25A8E">
        <w:t xml:space="preserve">ham som er en </w:t>
      </w:r>
      <w:r w:rsidRPr="00E25A8E">
        <w:t xml:space="preserve">forsonet Gud.  I denne </w:t>
      </w:r>
      <w:r w:rsidRPr="00E25A8E">
        <w:rPr>
          <w:i/>
        </w:rPr>
        <w:t>øvelse</w:t>
      </w:r>
      <w:r w:rsidRPr="00E25A8E">
        <w:t xml:space="preserve"> ber vi om og venter hjelp fra Gud, samtidig som vi legger vinn på å gjøre gode gjerninger og skjøtte vårt kall.  CA 27:50. </w:t>
      </w:r>
    </w:p>
    <w:p w:rsidR="009D2B33" w:rsidRPr="00E25A8E" w:rsidRDefault="003E6764" w:rsidP="003768E7">
      <w:pPr>
        <w:pStyle w:val="avsnitt"/>
      </w:pPr>
      <w:r w:rsidRPr="00E25A8E">
        <w:t>I kristenstanden må vi bære det kors som Gud legger på, og øve troen i tålmodi</w:t>
      </w:r>
      <w:r w:rsidRPr="00E25A8E">
        <w:t>g</w:t>
      </w:r>
      <w:r w:rsidRPr="00E25A8E">
        <w:t xml:space="preserve">het, SK De ti bud 197. </w:t>
      </w:r>
    </w:p>
    <w:p w:rsidR="001419EA" w:rsidRPr="00E25A8E" w:rsidRDefault="003E6764" w:rsidP="003768E7">
      <w:pPr>
        <w:pStyle w:val="avsnitt"/>
      </w:pPr>
      <w:r w:rsidRPr="00E25A8E">
        <w:t xml:space="preserve">Når vi nevner synder i </w:t>
      </w:r>
      <w:r w:rsidRPr="00E25A8E">
        <w:rPr>
          <w:i/>
        </w:rPr>
        <w:t>det private skriftemål</w:t>
      </w:r>
      <w:r w:rsidRPr="00E25A8E">
        <w:t>, skal enhver tenke på si</w:t>
      </w:r>
      <w:r w:rsidR="002C574C" w:rsidRPr="00E25A8E">
        <w:t>ne kallsop</w:t>
      </w:r>
      <w:r w:rsidR="002C574C" w:rsidRPr="00E25A8E">
        <w:t>p</w:t>
      </w:r>
      <w:r w:rsidR="002C574C" w:rsidRPr="00E25A8E">
        <w:t xml:space="preserve">gaver og </w:t>
      </w:r>
      <w:r w:rsidRPr="00E25A8E">
        <w:t xml:space="preserve">sammenligne seg med De ti bud.  Derpå ber vi skriftefaren om å tilsi syndsforlatelsen for Guds skyld, LK Dåpen/skriftemålet 20.  </w:t>
      </w:r>
    </w:p>
    <w:p w:rsidR="003E6764" w:rsidRPr="00E25A8E" w:rsidRDefault="003E6764" w:rsidP="003768E7">
      <w:pPr>
        <w:pStyle w:val="avsnitt"/>
      </w:pPr>
      <w:r w:rsidRPr="00E25A8E">
        <w:rPr>
          <w:i/>
        </w:rPr>
        <w:t>Hustavlen</w:t>
      </w:r>
      <w:r w:rsidRPr="00E25A8E">
        <w:t xml:space="preserve"> rommer dyder for alle stender</w:t>
      </w:r>
      <w:r w:rsidR="002C574C" w:rsidRPr="00E25A8E">
        <w:t xml:space="preserve"> (ugift stand, ektestand og enkestand)</w:t>
      </w:r>
      <w:r w:rsidRPr="00E25A8E">
        <w:t xml:space="preserve">, </w:t>
      </w:r>
      <w:r w:rsidR="001419EA" w:rsidRPr="00E25A8E">
        <w:t xml:space="preserve">LK </w:t>
      </w:r>
      <w:r w:rsidRPr="00E25A8E">
        <w:t xml:space="preserve">Hustavlen 1-14.  Hadde </w:t>
      </w:r>
      <w:r w:rsidR="001419EA" w:rsidRPr="00E25A8E">
        <w:t xml:space="preserve">vi </w:t>
      </w:r>
      <w:r w:rsidRPr="00E25A8E">
        <w:t>innret</w:t>
      </w:r>
      <w:r w:rsidR="001419EA" w:rsidRPr="00E25A8E">
        <w:t xml:space="preserve">tet oss etter Guds bud i </w:t>
      </w:r>
      <w:r w:rsidRPr="00E25A8E">
        <w:t xml:space="preserve">kirkelige og </w:t>
      </w:r>
      <w:r w:rsidR="001419EA" w:rsidRPr="00E25A8E">
        <w:t>verdslige s</w:t>
      </w:r>
      <w:r w:rsidR="001419EA" w:rsidRPr="00E25A8E">
        <w:t>a</w:t>
      </w:r>
      <w:r w:rsidR="001419EA" w:rsidRPr="00E25A8E">
        <w:t xml:space="preserve">ker, </w:t>
      </w:r>
      <w:r w:rsidRPr="00E25A8E">
        <w:t xml:space="preserve">ville vi </w:t>
      </w:r>
      <w:r w:rsidR="001419EA" w:rsidRPr="00E25A8E">
        <w:t xml:space="preserve">hatt oppgaver mer enn nok og </w:t>
      </w:r>
      <w:r w:rsidRPr="00E25A8E">
        <w:t xml:space="preserve">glemt </w:t>
      </w:r>
      <w:r w:rsidR="001419EA" w:rsidRPr="00E25A8E">
        <w:t xml:space="preserve">de </w:t>
      </w:r>
      <w:r w:rsidRPr="00E25A8E">
        <w:t>narrestreker som opptar me</w:t>
      </w:r>
      <w:r w:rsidRPr="00E25A8E">
        <w:t>n</w:t>
      </w:r>
      <w:r w:rsidRPr="00E25A8E">
        <w:t xml:space="preserve">nesker, SA Fortalen 12f.    </w:t>
      </w:r>
    </w:p>
    <w:p w:rsidR="003F1295" w:rsidRDefault="003F1295" w:rsidP="0048661C">
      <w:bookmarkStart w:id="203" w:name="_Toc219720695"/>
      <w:bookmarkStart w:id="204" w:name="_Toc220902661"/>
      <w:bookmarkStart w:id="205" w:name="_Toc220904325"/>
      <w:bookmarkStart w:id="206" w:name="_Toc220904565"/>
      <w:bookmarkStart w:id="207" w:name="_Toc220904800"/>
      <w:bookmarkStart w:id="208" w:name="_Toc220905023"/>
      <w:bookmarkStart w:id="209" w:name="_Toc220905261"/>
    </w:p>
    <w:p w:rsidR="00702914" w:rsidRDefault="00702914">
      <w:pPr>
        <w:spacing w:before="0" w:after="0"/>
        <w:jc w:val="left"/>
        <w:rPr>
          <w:rFonts w:ascii="Arial Narrow" w:hAnsi="Arial Narrow" w:cs="Arial Narrow"/>
          <w:b/>
          <w:bCs/>
          <w:caps/>
          <w:sz w:val="32"/>
          <w:szCs w:val="28"/>
        </w:rPr>
      </w:pPr>
      <w:r>
        <w:br w:type="page"/>
      </w:r>
    </w:p>
    <w:p w:rsidR="003E6764" w:rsidRPr="001C254E" w:rsidRDefault="003E6764" w:rsidP="0048661C">
      <w:pPr>
        <w:pStyle w:val="Overskrift4"/>
      </w:pPr>
      <w:bookmarkStart w:id="210" w:name="_Toc478845699"/>
      <w:r w:rsidRPr="001C254E">
        <w:lastRenderedPageBreak/>
        <w:t>Om dåpens innhold og gave</w:t>
      </w:r>
      <w:bookmarkEnd w:id="203"/>
      <w:bookmarkEnd w:id="204"/>
      <w:bookmarkEnd w:id="205"/>
      <w:bookmarkEnd w:id="206"/>
      <w:bookmarkEnd w:id="207"/>
      <w:bookmarkEnd w:id="208"/>
      <w:bookmarkEnd w:id="209"/>
      <w:bookmarkEnd w:id="210"/>
    </w:p>
    <w:p w:rsidR="003E6764" w:rsidRDefault="003E6764" w:rsidP="000B6CB2">
      <w:pPr>
        <w:pStyle w:val="katekismesprsml"/>
      </w:pPr>
      <w:r>
        <w:t xml:space="preserve">Hva er dåpens sakrament? </w:t>
      </w:r>
    </w:p>
    <w:p w:rsidR="005C0FAC" w:rsidRPr="009A6DFD" w:rsidRDefault="005C0FAC" w:rsidP="007E7F8C">
      <w:pPr>
        <w:pStyle w:val="Anm0"/>
        <w:rPr>
          <w:rStyle w:val="Sterk"/>
          <w:b w:val="0"/>
          <w:lang w:val="nb-NO"/>
        </w:rPr>
      </w:pPr>
      <w:r w:rsidRPr="009A6DFD">
        <w:rPr>
          <w:rStyle w:val="Sterk"/>
          <w:b w:val="0"/>
          <w:lang w:val="nb-NO"/>
        </w:rPr>
        <w:t>Dåpen er ikke bare alminnelig vann, men den er vann som er innfattet i Guds bef</w:t>
      </w:r>
      <w:r w:rsidRPr="009A6DFD">
        <w:rPr>
          <w:rStyle w:val="Sterk"/>
          <w:b w:val="0"/>
          <w:lang w:val="nb-NO"/>
        </w:rPr>
        <w:t>a</w:t>
      </w:r>
      <w:r w:rsidRPr="009A6DFD">
        <w:rPr>
          <w:rStyle w:val="Sterk"/>
          <w:b w:val="0"/>
          <w:lang w:val="nb-NO"/>
        </w:rPr>
        <w:t>ling og forent med Guds ord.</w:t>
      </w:r>
    </w:p>
    <w:p w:rsidR="005C0FAC" w:rsidRPr="00E915CC" w:rsidRDefault="005C0FAC" w:rsidP="007E7F8C">
      <w:pPr>
        <w:pStyle w:val="Anm0"/>
        <w:rPr>
          <w:lang w:val="nb-NO"/>
        </w:rPr>
      </w:pPr>
      <w:r w:rsidRPr="00E915CC">
        <w:rPr>
          <w:lang w:val="nb-NO"/>
        </w:rPr>
        <w:t>Hvilket Guds ord er det?</w:t>
      </w:r>
    </w:p>
    <w:p w:rsidR="005C0FAC" w:rsidRPr="00E915CC" w:rsidRDefault="005C0FAC" w:rsidP="007E7F8C">
      <w:pPr>
        <w:pStyle w:val="Anm0"/>
        <w:rPr>
          <w:lang w:val="nb-NO"/>
        </w:rPr>
      </w:pPr>
      <w:r w:rsidRPr="00E915CC">
        <w:rPr>
          <w:lang w:val="nb-NO"/>
        </w:rPr>
        <w:t>Det som vår Herre Kristus sier hos Matteus i det siste kapittel:</w:t>
      </w:r>
    </w:p>
    <w:p w:rsidR="005C0FAC" w:rsidRPr="009A6DFD" w:rsidRDefault="005C0FAC" w:rsidP="007E7F8C">
      <w:pPr>
        <w:pStyle w:val="Anm0"/>
        <w:rPr>
          <w:rStyle w:val="Sterkutheving"/>
          <w:lang w:val="nb-NO"/>
        </w:rPr>
      </w:pPr>
      <w:r w:rsidRPr="009A6DFD">
        <w:rPr>
          <w:rStyle w:val="Sterkutheving"/>
          <w:lang w:val="nb-NO"/>
        </w:rPr>
        <w:t>«</w:t>
      </w:r>
      <w:r w:rsidR="007317A0" w:rsidRPr="009A6DFD">
        <w:rPr>
          <w:rStyle w:val="Sterkutheving"/>
          <w:lang w:val="nb-NO"/>
        </w:rPr>
        <w:t>Meg er gitt all makt i himmel og på jord.  Gud derfor ut og gjør alle folkeslag til dis</w:t>
      </w:r>
      <w:r w:rsidR="00CF71CF" w:rsidRPr="009A6DFD">
        <w:rPr>
          <w:rStyle w:val="Sterkutheving"/>
          <w:lang w:val="nb-NO"/>
        </w:rPr>
        <w:t>i</w:t>
      </w:r>
      <w:r w:rsidR="007317A0" w:rsidRPr="009A6DFD">
        <w:rPr>
          <w:rStyle w:val="Sterkutheving"/>
          <w:lang w:val="nb-NO"/>
        </w:rPr>
        <w:t>pler</w:t>
      </w:r>
      <w:r w:rsidR="0031260F" w:rsidRPr="009A6DFD">
        <w:rPr>
          <w:rStyle w:val="Sterkutheving"/>
          <w:lang w:val="nb-NO"/>
        </w:rPr>
        <w:t xml:space="preserve">, døp dem </w:t>
      </w:r>
      <w:r w:rsidRPr="009A6DFD">
        <w:rPr>
          <w:rStyle w:val="Sterkutheving"/>
          <w:lang w:val="nb-NO"/>
        </w:rPr>
        <w:t>i Faderens og Sønnens og Den Hell</w:t>
      </w:r>
      <w:r w:rsidRPr="009A6DFD">
        <w:rPr>
          <w:rStyle w:val="Sterkutheving"/>
          <w:lang w:val="nb-NO"/>
        </w:rPr>
        <w:t>i</w:t>
      </w:r>
      <w:r w:rsidRPr="009A6DFD">
        <w:rPr>
          <w:rStyle w:val="Sterkutheving"/>
          <w:lang w:val="nb-NO"/>
        </w:rPr>
        <w:t>ge Ånds navn</w:t>
      </w:r>
      <w:r w:rsidR="0031260F" w:rsidRPr="009A6DFD">
        <w:rPr>
          <w:rStyle w:val="Sterkutheving"/>
          <w:lang w:val="nb-NO"/>
        </w:rPr>
        <w:t xml:space="preserve"> og lær dem å holde alt hva jeg har befalt dere.  Og se, jeg er med dere alle dager inntil verdens ende.</w:t>
      </w:r>
      <w:r w:rsidR="004F0A94" w:rsidRPr="009A6DFD">
        <w:rPr>
          <w:rStyle w:val="Sterkutheving"/>
          <w:lang w:val="nb-NO"/>
        </w:rPr>
        <w:t>»</w:t>
      </w:r>
      <w:r w:rsidR="0031260F" w:rsidRPr="009A6DFD">
        <w:rPr>
          <w:rStyle w:val="Sterkutheving"/>
          <w:lang w:val="nb-NO"/>
        </w:rPr>
        <w:t xml:space="preserve"> </w:t>
      </w:r>
    </w:p>
    <w:p w:rsidR="00146D4C" w:rsidRPr="0006104D" w:rsidRDefault="00146D4C" w:rsidP="003768E7">
      <w:pPr>
        <w:pStyle w:val="avsnitt"/>
        <w:rPr>
          <w:rStyle w:val="Boktittel"/>
          <w:rFonts w:asciiTheme="minorHAnsi" w:hAnsiTheme="minorHAnsi" w:cs="Times New Roman"/>
          <w:sz w:val="20"/>
          <w:szCs w:val="20"/>
        </w:rPr>
      </w:pPr>
    </w:p>
    <w:p w:rsidR="00C85DF7" w:rsidRDefault="00C85DF7" w:rsidP="0048661C">
      <w:pPr>
        <w:pStyle w:val="bibelhenvisning"/>
      </w:pPr>
      <w:r w:rsidRPr="002E7129">
        <w:rPr>
          <w:b/>
          <w:u w:val="single"/>
        </w:rPr>
        <w:t>Ef 5:25f</w:t>
      </w:r>
      <w:r>
        <w:t xml:space="preserve"> – Kristus elsket kirken og gav seg selv for henne, for at han skulle hellige henne i vannets bad ved ordet.</w:t>
      </w:r>
    </w:p>
    <w:p w:rsidR="00CF71CF" w:rsidRDefault="00CF71CF" w:rsidP="0048661C">
      <w:r>
        <w:t>«- gjør alle folkeslag til disipler, døp dem osv» bety</w:t>
      </w:r>
      <w:r w:rsidR="00BC1F13">
        <w:t>r</w:t>
      </w:r>
      <w:r>
        <w:t xml:space="preserve"> likevel ikke at kirken skal døpe mennesker uten hensyn til omvendelse og tro, eller kristen oppseding.  D</w:t>
      </w:r>
      <w:r>
        <w:t>å</w:t>
      </w:r>
      <w:r>
        <w:t xml:space="preserve">pen hører sammen med forkynnelse og undervisning – for voksne før dåpen, for småbarn etter dåpen.  I sistnevnte tilfelle må det foreligge et troverdig løfte fra foreldrenes og fadrenes side - om kristen oppseding i hjem og menighet.  Andre begrunnelser må bli avvist.   </w:t>
      </w:r>
    </w:p>
    <w:p w:rsidR="008D2D06" w:rsidRPr="0006104D" w:rsidRDefault="008D2D06" w:rsidP="003768E7">
      <w:pPr>
        <w:pStyle w:val="avsnitt"/>
        <w:rPr>
          <w:rStyle w:val="Sterk"/>
          <w:rFonts w:asciiTheme="minorHAnsi" w:hAnsiTheme="minorHAnsi" w:cs="Times New Roman"/>
          <w:b w:val="0"/>
          <w:bCs w:val="0"/>
        </w:rPr>
      </w:pPr>
    </w:p>
    <w:p w:rsidR="00C85DF7" w:rsidRPr="0006104D" w:rsidRDefault="00FB3DA2" w:rsidP="003768E7">
      <w:pPr>
        <w:pStyle w:val="avsnitt"/>
        <w:rPr>
          <w:rStyle w:val="Sterk"/>
          <w:rFonts w:ascii="CG Times" w:hAnsi="CG Times" w:cs="CG Times"/>
          <w:i/>
          <w:iCs/>
          <w:sz w:val="20"/>
          <w:szCs w:val="20"/>
        </w:rPr>
      </w:pPr>
      <w:r w:rsidRPr="00805BE1">
        <w:rPr>
          <w:rStyle w:val="Sterk"/>
        </w:rPr>
        <w:t>Til bibelstudium:</w:t>
      </w:r>
      <w:r w:rsidR="003E6764" w:rsidRPr="00805BE1">
        <w:rPr>
          <w:rStyle w:val="Sterk"/>
        </w:rPr>
        <w:t xml:space="preserve"> </w:t>
      </w:r>
      <w:r w:rsidR="004F0A94" w:rsidRPr="00805BE1">
        <w:rPr>
          <w:rStyle w:val="Sterk"/>
        </w:rPr>
        <w:t>Ordet som innfatter vannet</w:t>
      </w:r>
    </w:p>
    <w:p w:rsidR="004F0A94" w:rsidRPr="00E25A8E" w:rsidRDefault="003E6764" w:rsidP="003768E7">
      <w:pPr>
        <w:pStyle w:val="avsnitt"/>
      </w:pPr>
      <w:r w:rsidRPr="00E25A8E">
        <w:t xml:space="preserve">Om </w:t>
      </w:r>
      <w:r w:rsidRPr="00E25A8E">
        <w:rPr>
          <w:i/>
          <w:iCs/>
        </w:rPr>
        <w:t>vannet</w:t>
      </w:r>
      <w:r w:rsidRPr="00E25A8E">
        <w:t xml:space="preserve">: Joh 3:5, Ef 5:25f, Apg 10:47.  </w:t>
      </w:r>
    </w:p>
    <w:p w:rsidR="002E7129" w:rsidRPr="00E25A8E" w:rsidRDefault="003E6764" w:rsidP="003768E7">
      <w:pPr>
        <w:pStyle w:val="avsnitt"/>
      </w:pPr>
      <w:r w:rsidRPr="00E25A8E">
        <w:t xml:space="preserve">Om </w:t>
      </w:r>
      <w:r w:rsidRPr="00E25A8E">
        <w:rPr>
          <w:i/>
          <w:iCs/>
        </w:rPr>
        <w:t>Guds ord</w:t>
      </w:r>
      <w:r w:rsidRPr="00E25A8E">
        <w:t xml:space="preserve">: Ef 5:26, Mt 28:19, Mk 16:16.  </w:t>
      </w:r>
    </w:p>
    <w:p w:rsidR="004F0A94" w:rsidRPr="00230CAB" w:rsidRDefault="004F0A94" w:rsidP="003768E7">
      <w:pPr>
        <w:pStyle w:val="avsnitt"/>
      </w:pPr>
      <w:r w:rsidRPr="00805BE1">
        <w:t>Guds ord det middel som innfatter vannet, Jak 1:</w:t>
      </w:r>
      <w:proofErr w:type="gramStart"/>
      <w:r w:rsidRPr="00805BE1">
        <w:t xml:space="preserve">18.  </w:t>
      </w:r>
      <w:r w:rsidRPr="00230CAB">
        <w:t>1</w:t>
      </w:r>
      <w:proofErr w:type="gramEnd"/>
      <w:r w:rsidRPr="00230CAB">
        <w:t xml:space="preserve"> Pet 1:3, 23, 1 Kor 4:15b, Ef 5:26b (vannets bad i ordet).  </w:t>
      </w:r>
    </w:p>
    <w:p w:rsidR="003E6764" w:rsidRPr="00E25A8E" w:rsidRDefault="003E6764" w:rsidP="003768E7">
      <w:pPr>
        <w:pStyle w:val="avsnitt"/>
      </w:pPr>
      <w:r w:rsidRPr="00E25A8E">
        <w:t>Guds ord gjør vannet til ”den nye fødsels bad”, Tit 3:5</w:t>
      </w:r>
      <w:r w:rsidR="004F0A94" w:rsidRPr="00E25A8E">
        <w:t xml:space="preserve">.  Det er et vann til å bli ren av, </w:t>
      </w:r>
      <w:r w:rsidRPr="00E25A8E">
        <w:t xml:space="preserve">Esek 36, 25, og til </w:t>
      </w:r>
      <w:r w:rsidR="004F0A94" w:rsidRPr="00E25A8E">
        <w:t xml:space="preserve">å leve </w:t>
      </w:r>
      <w:r w:rsidRPr="00E25A8E">
        <w:t>av, Esek 47:9, Sak 14:8.</w:t>
      </w:r>
    </w:p>
    <w:p w:rsidR="003E6764" w:rsidRPr="00E25A8E" w:rsidRDefault="003E6764" w:rsidP="003768E7">
      <w:pPr>
        <w:pStyle w:val="avsnitt"/>
      </w:pPr>
      <w:r w:rsidRPr="00E25A8E">
        <w:t>Dåpen til Jesu død og oppstandelse er overgangen til et nytt liv under Kristi herr</w:t>
      </w:r>
      <w:r w:rsidRPr="00E25A8E">
        <w:t>e</w:t>
      </w:r>
      <w:r w:rsidRPr="00E25A8E">
        <w:t xml:space="preserve">dømme.  Denne overgang </w:t>
      </w:r>
      <w:r w:rsidR="004F0A94" w:rsidRPr="00E25A8E">
        <w:t xml:space="preserve">medfører vår onde menneskenaturs død og </w:t>
      </w:r>
      <w:r w:rsidRPr="00E25A8E">
        <w:t>det nye l</w:t>
      </w:r>
      <w:r w:rsidRPr="00E25A8E">
        <w:t>i</w:t>
      </w:r>
      <w:r w:rsidRPr="00E25A8E">
        <w:t xml:space="preserve">vet med den oppstandne Kristus, Rom 6:5-10, Kol 3:1-12.  </w:t>
      </w:r>
    </w:p>
    <w:p w:rsidR="0083750B" w:rsidRPr="00E25A8E" w:rsidRDefault="003E6764" w:rsidP="003768E7">
      <w:pPr>
        <w:pStyle w:val="avsnitt"/>
      </w:pPr>
      <w:r w:rsidRPr="00E25A8E">
        <w:t xml:space="preserve">Jf Ordet, Ånden og vannet </w:t>
      </w:r>
      <w:r w:rsidR="004F0A94" w:rsidRPr="00E25A8E">
        <w:t xml:space="preserve">i </w:t>
      </w:r>
      <w:r w:rsidRPr="00E25A8E">
        <w:t>skapelsen, 1 Mos 1:1-3, Lk 1:35, Mk 4:26f.</w:t>
      </w:r>
    </w:p>
    <w:p w:rsidR="002C574C" w:rsidRPr="00805BE1" w:rsidRDefault="002C574C" w:rsidP="003768E7">
      <w:pPr>
        <w:pStyle w:val="innskuttlinje"/>
        <w:rPr>
          <w:rStyle w:val="Sterk"/>
        </w:rPr>
      </w:pPr>
    </w:p>
    <w:p w:rsidR="005D0781" w:rsidRPr="00805BE1" w:rsidRDefault="003E6764" w:rsidP="003768E7">
      <w:pPr>
        <w:pStyle w:val="avsnitt"/>
        <w:rPr>
          <w:rStyle w:val="Sterk"/>
        </w:rPr>
      </w:pPr>
      <w:r w:rsidRPr="00805BE1">
        <w:rPr>
          <w:rStyle w:val="Sterk"/>
        </w:rPr>
        <w:t xml:space="preserve">Fra bekjennelsesskriftene:  </w:t>
      </w:r>
    </w:p>
    <w:p w:rsidR="003E6764" w:rsidRPr="00E25A8E" w:rsidRDefault="003E6764" w:rsidP="003768E7">
      <w:pPr>
        <w:pStyle w:val="avsnitt"/>
      </w:pPr>
      <w:r w:rsidRPr="00E25A8E">
        <w:t xml:space="preserve">”Dåpen er ikke bare vann, men </w:t>
      </w:r>
      <w:r w:rsidRPr="00E25A8E">
        <w:rPr>
          <w:i/>
          <w:iCs/>
        </w:rPr>
        <w:t>et vann som er innfattet i Guds ord og befaling og helliget ved det, så det i sannhet er et gudsvann</w:t>
      </w:r>
      <w:r w:rsidRPr="00E25A8E">
        <w:t xml:space="preserve"> – ikke fordi vannet i seg selv er f</w:t>
      </w:r>
      <w:r w:rsidRPr="00E25A8E">
        <w:t>i</w:t>
      </w:r>
      <w:r w:rsidRPr="00E25A8E">
        <w:t>nere enn annet vann, men fordi Guds ord og befaling kommer til”</w:t>
      </w:r>
      <w:r w:rsidR="007A5BD2">
        <w:t xml:space="preserve">, </w:t>
      </w:r>
      <w:r w:rsidRPr="00E25A8E">
        <w:t>SK Dåpen 14</w:t>
      </w:r>
      <w:r w:rsidR="007A5BD2">
        <w:t xml:space="preserve"> (</w:t>
      </w:r>
      <w:r w:rsidR="002E7129" w:rsidRPr="00E25A8E">
        <w:t>lat tekst</w:t>
      </w:r>
      <w:r w:rsidRPr="00E25A8E">
        <w:t xml:space="preserve">: guae verbo et praecepto Dei </w:t>
      </w:r>
      <w:r w:rsidRPr="00E25A8E">
        <w:rPr>
          <w:i/>
          <w:iCs/>
        </w:rPr>
        <w:t>inclusa sit</w:t>
      </w:r>
      <w:r w:rsidRPr="00E25A8E">
        <w:t xml:space="preserve"> </w:t>
      </w:r>
      <w:proofErr w:type="gramStart"/>
      <w:r w:rsidRPr="00E25A8E">
        <w:t>/…/</w:t>
      </w:r>
      <w:proofErr w:type="gramEnd"/>
      <w:r w:rsidRPr="00E25A8E">
        <w:t xml:space="preserve"> </w:t>
      </w:r>
      <w:r w:rsidRPr="00E25A8E">
        <w:rPr>
          <w:i/>
          <w:iCs/>
        </w:rPr>
        <w:t>divina aqua</w:t>
      </w:r>
      <w:r w:rsidRPr="00E25A8E">
        <w:t xml:space="preserve">).  </w:t>
      </w:r>
    </w:p>
    <w:p w:rsidR="002E7129" w:rsidRPr="00E25A8E" w:rsidRDefault="007A5BD2" w:rsidP="003768E7">
      <w:pPr>
        <w:pStyle w:val="avsnitt"/>
      </w:pPr>
      <w:r>
        <w:t xml:space="preserve">SK Dåpen 6-7, 17-18.  </w:t>
      </w:r>
      <w:r w:rsidRPr="00E25A8E">
        <w:t>Ordet og vannet må ikke skilles, samme 15-22.</w:t>
      </w:r>
      <w:r>
        <w:t xml:space="preserve">  </w:t>
      </w:r>
      <w:r w:rsidRPr="00E25A8E">
        <w:t xml:space="preserve">En skatt som Gud gir, samme 34.  </w:t>
      </w:r>
      <w:r w:rsidR="003E6764" w:rsidRPr="00E25A8E">
        <w:t xml:space="preserve">Guds ordning, samme 38.  </w:t>
      </w:r>
    </w:p>
    <w:p w:rsidR="003768E7" w:rsidRDefault="003768E7">
      <w:pPr>
        <w:spacing w:before="0" w:after="0"/>
        <w:jc w:val="left"/>
        <w:rPr>
          <w:rFonts w:ascii="Arial Narrow" w:hAnsi="Arial Narrow" w:cs="Arial Narrow"/>
          <w:b/>
          <w:bCs/>
        </w:rPr>
      </w:pPr>
      <w:r>
        <w:br w:type="page"/>
      </w:r>
    </w:p>
    <w:p w:rsidR="003E6764" w:rsidRDefault="003E6764" w:rsidP="000B6CB2">
      <w:pPr>
        <w:pStyle w:val="katekismesprsml"/>
      </w:pPr>
      <w:r>
        <w:lastRenderedPageBreak/>
        <w:t>Hva betyr det at dåpvannet er ”innfattet i Guds ord”?</w:t>
      </w:r>
    </w:p>
    <w:p w:rsidR="005D0781" w:rsidRDefault="005D0781" w:rsidP="00CF2125">
      <w:pPr>
        <w:pStyle w:val="Svar"/>
      </w:pPr>
      <w:r>
        <w:t xml:space="preserve">Allmaktens Gud gjør vannet til sitt synlige ord, men skjuler hvordan underet skjer og hva dåpvannet er. </w:t>
      </w:r>
    </w:p>
    <w:p w:rsidR="005D0781" w:rsidRDefault="005D0781" w:rsidP="0006104D">
      <w:pPr>
        <w:pStyle w:val="bibelhenvisning"/>
      </w:pPr>
      <w:r w:rsidRPr="002E7129">
        <w:rPr>
          <w:b/>
        </w:rPr>
        <w:t>Sal 33:9</w:t>
      </w:r>
      <w:r>
        <w:t xml:space="preserve"> – han talte og det skjedde, han bød og det stod der.  </w:t>
      </w:r>
      <w:r w:rsidRPr="002E7129">
        <w:rPr>
          <w:b/>
        </w:rPr>
        <w:t>Rom 4:17b</w:t>
      </w:r>
      <w:r>
        <w:t xml:space="preserve"> – Gud ka</w:t>
      </w:r>
      <w:r>
        <w:t>l</w:t>
      </w:r>
      <w:r>
        <w:t xml:space="preserve">ler på det som ikke er, så at det er.  </w:t>
      </w:r>
      <w:r w:rsidRPr="002E7129">
        <w:rPr>
          <w:b/>
        </w:rPr>
        <w:t>Joh 3:5f</w:t>
      </w:r>
      <w:r>
        <w:t xml:space="preserve"> – Om man ikke blir født av vann og Ånd, kan man ikke komme inn i Guds rike.  Det som er født av kjød, er kjød, og det som er født av Ånden er ånd.</w:t>
      </w:r>
    </w:p>
    <w:p w:rsidR="00A6686E" w:rsidRDefault="00A6686E" w:rsidP="0048661C">
      <w:r>
        <w:t>Alt beror på Guds gjerning i vannet.  Slik gir han den enkelte del i Jesu død og oppstandelse, med løfte om frelse for hver den som tror.  Men Guds ord sier ingenting om ”gudsvannets” beskaffenhet eller materie.  (Jf Kristi ord over fremsatt brød og vin: ”Dette er”.)</w:t>
      </w:r>
    </w:p>
    <w:p w:rsidR="00BB4F45" w:rsidRPr="00E25A8E" w:rsidRDefault="00BB4F45" w:rsidP="003768E7">
      <w:pPr>
        <w:pStyle w:val="innskuttlinje"/>
      </w:pPr>
    </w:p>
    <w:p w:rsidR="00BB4F45" w:rsidRPr="009A6DFD" w:rsidRDefault="003E6764" w:rsidP="007E7F8C">
      <w:pPr>
        <w:pStyle w:val="Anm0"/>
        <w:rPr>
          <w:rStyle w:val="Sterkutheving"/>
          <w:sz w:val="24"/>
          <w:lang w:val="nb-NO"/>
        </w:rPr>
      </w:pPr>
      <w:r w:rsidRPr="009A6DFD">
        <w:rPr>
          <w:rStyle w:val="Sterkutheving"/>
          <w:sz w:val="24"/>
          <w:lang w:val="nb-NO"/>
        </w:rPr>
        <w:t xml:space="preserve">Anm. </w:t>
      </w:r>
      <w:r w:rsidR="00BB4F45" w:rsidRPr="009A6DFD">
        <w:rPr>
          <w:rStyle w:val="Sterkutheving"/>
          <w:sz w:val="24"/>
          <w:lang w:val="nb-NO"/>
        </w:rPr>
        <w:t>Døpeordene sammen med overøsing?</w:t>
      </w:r>
    </w:p>
    <w:p w:rsidR="003E6764" w:rsidRPr="00E915CC" w:rsidRDefault="003E6764" w:rsidP="007E7F8C">
      <w:pPr>
        <w:pStyle w:val="Anm0"/>
        <w:rPr>
          <w:lang w:val="nb-NO"/>
        </w:rPr>
      </w:pPr>
      <w:r w:rsidRPr="00E915CC">
        <w:rPr>
          <w:lang w:val="nb-NO"/>
        </w:rPr>
        <w:t xml:space="preserve">Kirken overtok denne bruk fra aposteltiden (Did 7), ifølge et vitnesbyrd fra Hippolyts kirkeordninger i ”Den Apostoliske Tradisjon” (Hippolyt av Rom c 170-236). </w:t>
      </w:r>
    </w:p>
    <w:p w:rsidR="003E6764" w:rsidRPr="00E915CC" w:rsidRDefault="003E6764" w:rsidP="007E7F8C">
      <w:pPr>
        <w:pStyle w:val="Anm0"/>
        <w:rPr>
          <w:lang w:val="nb-NO"/>
        </w:rPr>
      </w:pPr>
      <w:r w:rsidRPr="00E915CC">
        <w:rPr>
          <w:lang w:val="nb-NO"/>
        </w:rPr>
        <w:t>I oldkirken ble en annen praksis vanlig, begrunnet i følgende resonnement: Er dåpen ”guddommelig vann” fordi Guds Navn (døpeordet) er forent med vannet</w:t>
      </w:r>
      <w:r w:rsidR="002E7129" w:rsidRPr="00E915CC">
        <w:rPr>
          <w:lang w:val="nb-NO"/>
        </w:rPr>
        <w:t>,</w:t>
      </w:r>
      <w:r w:rsidRPr="00E915CC">
        <w:rPr>
          <w:lang w:val="nb-NO"/>
        </w:rPr>
        <w:t xml:space="preserve"> og dåpen </w:t>
      </w:r>
      <w:r w:rsidR="002E7129" w:rsidRPr="00E915CC">
        <w:rPr>
          <w:lang w:val="nb-NO"/>
        </w:rPr>
        <w:t xml:space="preserve">er </w:t>
      </w:r>
      <w:r w:rsidRPr="00E915CC">
        <w:rPr>
          <w:lang w:val="nb-NO"/>
        </w:rPr>
        <w:t xml:space="preserve">utført på Guds befaling (befalingsordet), da kan neddykking følge </w:t>
      </w:r>
      <w:r w:rsidRPr="00E915CC">
        <w:rPr>
          <w:i/>
          <w:lang w:val="nb-NO"/>
        </w:rPr>
        <w:t>etter</w:t>
      </w:r>
      <w:r w:rsidRPr="00E915CC">
        <w:rPr>
          <w:lang w:val="nb-NO"/>
        </w:rPr>
        <w:t xml:space="preserve"> </w:t>
      </w:r>
      <w:r w:rsidRPr="00E915CC">
        <w:rPr>
          <w:i/>
          <w:lang w:val="nb-NO"/>
        </w:rPr>
        <w:t>bekjennelsen</w:t>
      </w:r>
      <w:r w:rsidRPr="00E915CC">
        <w:rPr>
          <w:lang w:val="nb-NO"/>
        </w:rPr>
        <w:t xml:space="preserve"> til </w:t>
      </w:r>
      <w:r w:rsidRPr="00E915CC">
        <w:rPr>
          <w:i/>
          <w:lang w:val="nb-NO"/>
        </w:rPr>
        <w:t>hver</w:t>
      </w:r>
      <w:r w:rsidRPr="00E915CC">
        <w:rPr>
          <w:lang w:val="nb-NO"/>
        </w:rPr>
        <w:t xml:space="preserve"> av personene i Treenheten.  </w:t>
      </w:r>
    </w:p>
    <w:p w:rsidR="003E6764" w:rsidRPr="00E915CC" w:rsidRDefault="003E6764" w:rsidP="007E7F8C">
      <w:pPr>
        <w:pStyle w:val="Anm0"/>
        <w:rPr>
          <w:lang w:val="nb-NO"/>
        </w:rPr>
      </w:pPr>
      <w:r w:rsidRPr="00E915CC">
        <w:rPr>
          <w:lang w:val="nb-NO"/>
        </w:rPr>
        <w:t>Hippolyt nevner at dåpkandidatene ba for vannet, før dåpen fant sted på påskemo</w:t>
      </w:r>
      <w:r w:rsidRPr="00E915CC">
        <w:rPr>
          <w:lang w:val="nb-NO"/>
        </w:rPr>
        <w:t>r</w:t>
      </w:r>
      <w:r w:rsidRPr="00E915CC">
        <w:rPr>
          <w:lang w:val="nb-NO"/>
        </w:rPr>
        <w:t xml:space="preserve">gen.  Etter forsakelsen (i dåpliturgien), ble de tre spørsmålene stilt som nevner Guds navn, hver gang fulgt av neddykking i dåpvannet: Tror du på Faderen?  Jeg tror.  </w:t>
      </w:r>
      <w:proofErr w:type="gramStart"/>
      <w:r w:rsidRPr="00E915CC">
        <w:rPr>
          <w:lang w:val="nb-NO"/>
        </w:rPr>
        <w:t>/…/</w:t>
      </w:r>
      <w:proofErr w:type="gramEnd"/>
      <w:r w:rsidRPr="00E915CC">
        <w:rPr>
          <w:lang w:val="nb-NO"/>
        </w:rPr>
        <w:t xml:space="preserve">  Tror du på Sønnen?  Jeg tror.  </w:t>
      </w:r>
      <w:proofErr w:type="gramStart"/>
      <w:r w:rsidRPr="00E915CC">
        <w:rPr>
          <w:lang w:val="nb-NO"/>
        </w:rPr>
        <w:t>/…/</w:t>
      </w:r>
      <w:proofErr w:type="gramEnd"/>
      <w:r w:rsidRPr="00E915CC">
        <w:rPr>
          <w:lang w:val="nb-NO"/>
        </w:rPr>
        <w:t xml:space="preserve">  Tror du på Ånden?  Jeg tror. /…/.     </w:t>
      </w:r>
    </w:p>
    <w:p w:rsidR="003E6764" w:rsidRPr="00E915CC" w:rsidRDefault="003E6764" w:rsidP="007E7F8C">
      <w:pPr>
        <w:pStyle w:val="Anm0"/>
        <w:rPr>
          <w:lang w:val="nb-NO"/>
        </w:rPr>
      </w:pPr>
      <w:r w:rsidRPr="00E915CC">
        <w:rPr>
          <w:lang w:val="nb-NO"/>
        </w:rPr>
        <w:t xml:space="preserve">I begge </w:t>
      </w:r>
      <w:r w:rsidR="004C20AB" w:rsidRPr="00E915CC">
        <w:rPr>
          <w:lang w:val="nb-NO"/>
        </w:rPr>
        <w:t xml:space="preserve">fram </w:t>
      </w:r>
      <w:r w:rsidRPr="00E915CC">
        <w:rPr>
          <w:lang w:val="nb-NO"/>
        </w:rPr>
        <w:t>gangsmåter blir vedkommende døpt i den tre</w:t>
      </w:r>
      <w:r w:rsidR="00CA4951" w:rsidRPr="00E915CC">
        <w:rPr>
          <w:lang w:val="nb-NO"/>
        </w:rPr>
        <w:t>é</w:t>
      </w:r>
      <w:r w:rsidRPr="00E915CC">
        <w:rPr>
          <w:lang w:val="nb-NO"/>
        </w:rPr>
        <w:t>ne Guds navn – i det guddommelig</w:t>
      </w:r>
      <w:r w:rsidR="002E7129" w:rsidRPr="00E915CC">
        <w:rPr>
          <w:lang w:val="nb-NO"/>
        </w:rPr>
        <w:t>e</w:t>
      </w:r>
      <w:r w:rsidRPr="00E915CC">
        <w:rPr>
          <w:lang w:val="nb-NO"/>
        </w:rPr>
        <w:t xml:space="preserve"> vann som formidler frelsen.  </w:t>
      </w:r>
    </w:p>
    <w:p w:rsidR="003E6764" w:rsidRPr="00E915CC" w:rsidRDefault="003E6764" w:rsidP="007E7F8C">
      <w:pPr>
        <w:pStyle w:val="Anm0"/>
        <w:rPr>
          <w:lang w:val="nb-NO"/>
        </w:rPr>
      </w:pPr>
      <w:r w:rsidRPr="00E915CC">
        <w:rPr>
          <w:lang w:val="nb-NO"/>
        </w:rPr>
        <w:t xml:space="preserve">Når dåpen forrettes etter fremgangsmåten i Luthers "En liten dåpbok" (Taufbüchlein), blir trosspørsmålene også her stilt </w:t>
      </w:r>
      <w:r w:rsidRPr="00E915CC">
        <w:rPr>
          <w:i/>
          <w:lang w:val="nb-NO"/>
        </w:rPr>
        <w:t>forut</w:t>
      </w:r>
      <w:r w:rsidRPr="00E915CC">
        <w:rPr>
          <w:lang w:val="nb-NO"/>
        </w:rPr>
        <w:t xml:space="preserve"> for dåpen, som utføres med døpeordene: ”Jeg døper deg </w:t>
      </w:r>
      <w:r w:rsidRPr="00E915CC">
        <w:rPr>
          <w:i/>
          <w:lang w:val="nb-NO"/>
        </w:rPr>
        <w:t>i Faderens og Sønnens og Den Hellige Ånds navn</w:t>
      </w:r>
      <w:r w:rsidRPr="00E915CC">
        <w:rPr>
          <w:lang w:val="nb-NO"/>
        </w:rPr>
        <w:t>”.  Når dåpen utf</w:t>
      </w:r>
      <w:r w:rsidRPr="00E915CC">
        <w:rPr>
          <w:lang w:val="nb-NO"/>
        </w:rPr>
        <w:t>ø</w:t>
      </w:r>
      <w:r w:rsidRPr="00E915CC">
        <w:rPr>
          <w:lang w:val="nb-NO"/>
        </w:rPr>
        <w:t xml:space="preserve">res på småbarn (av kristne foreldre), blir spørsmålene stilt til barnet, hvorpå den som bærer barnet, svarer på barnets vegne, slik som i Hippolyts kirkeordning.  </w:t>
      </w:r>
    </w:p>
    <w:p w:rsidR="00BB4F45" w:rsidRPr="00E915CC" w:rsidRDefault="003E6764" w:rsidP="007E7F8C">
      <w:pPr>
        <w:pStyle w:val="Anm0"/>
        <w:rPr>
          <w:lang w:val="nb-NO"/>
        </w:rPr>
      </w:pPr>
      <w:r w:rsidRPr="00E915CC">
        <w:rPr>
          <w:b/>
          <w:lang w:val="nb-NO"/>
        </w:rPr>
        <w:t>Bemerkninger til dåpliturgien</w:t>
      </w:r>
      <w:r w:rsidRPr="00E915CC">
        <w:rPr>
          <w:lang w:val="nb-NO"/>
        </w:rPr>
        <w:t xml:space="preserve"> (etter Luthers Taufbüchlein):  </w:t>
      </w:r>
    </w:p>
    <w:p w:rsidR="00BB4F45" w:rsidRPr="00E915CC" w:rsidRDefault="003E6764" w:rsidP="007E7F8C">
      <w:pPr>
        <w:pStyle w:val="Anm0"/>
        <w:rPr>
          <w:lang w:val="nb-NO"/>
        </w:rPr>
      </w:pPr>
      <w:r w:rsidRPr="00E915CC">
        <w:rPr>
          <w:lang w:val="nb-NO"/>
        </w:rPr>
        <w:t xml:space="preserve">(1) </w:t>
      </w:r>
      <w:r w:rsidRPr="00E915CC">
        <w:rPr>
          <w:i/>
          <w:lang w:val="nb-NO"/>
        </w:rPr>
        <w:t>Dåpformaningen</w:t>
      </w:r>
      <w:r w:rsidRPr="00E915CC">
        <w:rPr>
          <w:lang w:val="nb-NO"/>
        </w:rPr>
        <w:t xml:space="preserve"> innskjerper dåpens nødvendighet på grunn av arvesynden.  </w:t>
      </w:r>
    </w:p>
    <w:p w:rsidR="00BB4F45" w:rsidRPr="00E915CC" w:rsidRDefault="003E6764" w:rsidP="007E7F8C">
      <w:pPr>
        <w:pStyle w:val="Anm0"/>
        <w:rPr>
          <w:lang w:val="nb-NO"/>
        </w:rPr>
      </w:pPr>
      <w:r w:rsidRPr="00E915CC">
        <w:rPr>
          <w:lang w:val="nb-NO"/>
        </w:rPr>
        <w:t xml:space="preserve">(2) </w:t>
      </w:r>
      <w:r w:rsidRPr="00E915CC">
        <w:rPr>
          <w:i/>
          <w:lang w:val="nb-NO"/>
        </w:rPr>
        <w:t>Spørsmålene forut</w:t>
      </w:r>
      <w:r w:rsidRPr="00E915CC">
        <w:rPr>
          <w:lang w:val="nb-NO"/>
        </w:rPr>
        <w:t xml:space="preserve"> for dåphandlingen er rettet til den frelsessøkende tro.  </w:t>
      </w:r>
    </w:p>
    <w:p w:rsidR="00BB4F45" w:rsidRPr="00E915CC" w:rsidRDefault="003E6764" w:rsidP="007E7F8C">
      <w:pPr>
        <w:pStyle w:val="Anm0"/>
        <w:rPr>
          <w:lang w:val="nb-NO"/>
        </w:rPr>
      </w:pPr>
      <w:r w:rsidRPr="00E915CC">
        <w:rPr>
          <w:lang w:val="nb-NO"/>
        </w:rPr>
        <w:t xml:space="preserve">(3) </w:t>
      </w:r>
      <w:r w:rsidRPr="00E915CC">
        <w:rPr>
          <w:i/>
          <w:lang w:val="nb-NO"/>
        </w:rPr>
        <w:t>Exorcismen</w:t>
      </w:r>
      <w:r w:rsidRPr="00E915CC">
        <w:rPr>
          <w:lang w:val="nb-NO"/>
        </w:rPr>
        <w:t xml:space="preserve"> gjelder ingen fysisk besettelse, men Guds fiendes okkupasjon av Skaperens eiendom, Ef 2:1-9.  </w:t>
      </w:r>
    </w:p>
    <w:p w:rsidR="00BB4F45" w:rsidRPr="00E915CC" w:rsidRDefault="003E6764" w:rsidP="007E7F8C">
      <w:pPr>
        <w:pStyle w:val="Anm0"/>
        <w:rPr>
          <w:lang w:val="nb-NO"/>
        </w:rPr>
      </w:pPr>
      <w:r w:rsidRPr="00E915CC">
        <w:rPr>
          <w:lang w:val="nb-NO"/>
        </w:rPr>
        <w:t xml:space="preserve">(4) Bruk av </w:t>
      </w:r>
      <w:r w:rsidRPr="00E915CC">
        <w:rPr>
          <w:i/>
          <w:lang w:val="nb-NO"/>
        </w:rPr>
        <w:t>fornavn og etternavn</w:t>
      </w:r>
      <w:r w:rsidRPr="00E915CC">
        <w:rPr>
          <w:lang w:val="nb-NO"/>
        </w:rPr>
        <w:t xml:space="preserve"> under korsmerking og spørsmålet om trosb</w:t>
      </w:r>
      <w:r w:rsidRPr="00E915CC">
        <w:rPr>
          <w:lang w:val="nb-NO"/>
        </w:rPr>
        <w:t>e</w:t>
      </w:r>
      <w:r w:rsidRPr="00E915CC">
        <w:rPr>
          <w:lang w:val="nb-NO"/>
        </w:rPr>
        <w:t xml:space="preserve">kjennelse.  </w:t>
      </w:r>
      <w:r w:rsidR="00BB4F45" w:rsidRPr="00E915CC">
        <w:rPr>
          <w:lang w:val="nb-NO"/>
        </w:rPr>
        <w:t xml:space="preserve">En </w:t>
      </w:r>
      <w:r w:rsidRPr="00E915CC">
        <w:rPr>
          <w:lang w:val="nb-NO"/>
        </w:rPr>
        <w:t>påminnelse om Guds handling med den enkelte, som her mottar fre</w:t>
      </w:r>
      <w:r w:rsidRPr="00E915CC">
        <w:rPr>
          <w:lang w:val="nb-NO"/>
        </w:rPr>
        <w:t>l</w:t>
      </w:r>
      <w:r w:rsidRPr="00E915CC">
        <w:rPr>
          <w:lang w:val="nb-NO"/>
        </w:rPr>
        <w:t xml:space="preserve">sen i Jesus Kristus med gyldighet for hele livet.  </w:t>
      </w:r>
    </w:p>
    <w:p w:rsidR="00BB4F45" w:rsidRPr="00E915CC" w:rsidRDefault="003E6764" w:rsidP="007E7F8C">
      <w:pPr>
        <w:pStyle w:val="Anm0"/>
        <w:rPr>
          <w:lang w:val="nb-NO"/>
        </w:rPr>
      </w:pPr>
      <w:r w:rsidRPr="00E915CC">
        <w:rPr>
          <w:lang w:val="nb-NO"/>
        </w:rPr>
        <w:t xml:space="preserve">(5) </w:t>
      </w:r>
      <w:r w:rsidRPr="00E915CC">
        <w:rPr>
          <w:i/>
          <w:lang w:val="nb-NO"/>
        </w:rPr>
        <w:t>Forsakelsen og trosbekjennelsen</w:t>
      </w:r>
      <w:r w:rsidRPr="00E915CC">
        <w:rPr>
          <w:lang w:val="nb-NO"/>
        </w:rPr>
        <w:t xml:space="preserve"> markerer dåpens virkning: Ved dåphandlingen blir dette menneske </w:t>
      </w:r>
      <w:r w:rsidR="00BB4F45" w:rsidRPr="00E915CC">
        <w:rPr>
          <w:lang w:val="nb-NO"/>
        </w:rPr>
        <w:t xml:space="preserve">befridd fra livet under Guds fiendemakters okkupasjon og </w:t>
      </w:r>
      <w:r w:rsidRPr="00E915CC">
        <w:rPr>
          <w:lang w:val="nb-NO"/>
        </w:rPr>
        <w:t xml:space="preserve">satt over i Kristi </w:t>
      </w:r>
      <w:r w:rsidR="00BB4F45" w:rsidRPr="00E915CC">
        <w:rPr>
          <w:lang w:val="nb-NO"/>
        </w:rPr>
        <w:t>nåde</w:t>
      </w:r>
      <w:r w:rsidRPr="00E915CC">
        <w:rPr>
          <w:lang w:val="nb-NO"/>
        </w:rPr>
        <w:t>rike</w:t>
      </w:r>
      <w:r w:rsidR="00BB4F45" w:rsidRPr="00E915CC">
        <w:rPr>
          <w:lang w:val="nb-NO"/>
        </w:rPr>
        <w:t xml:space="preserve"> (exodus-motivet)</w:t>
      </w:r>
      <w:r w:rsidRPr="00E915CC">
        <w:rPr>
          <w:lang w:val="nb-NO"/>
        </w:rPr>
        <w:t xml:space="preserve">.  </w:t>
      </w:r>
    </w:p>
    <w:p w:rsidR="003E6764" w:rsidRPr="00E915CC" w:rsidRDefault="003E6764" w:rsidP="007E7F8C">
      <w:pPr>
        <w:pStyle w:val="Anm0"/>
        <w:rPr>
          <w:lang w:val="nb-NO"/>
        </w:rPr>
      </w:pPr>
      <w:r w:rsidRPr="00E915CC">
        <w:rPr>
          <w:lang w:val="nb-NO"/>
        </w:rPr>
        <w:t xml:space="preserve">(6) </w:t>
      </w:r>
      <w:r w:rsidRPr="00E915CC">
        <w:rPr>
          <w:i/>
          <w:lang w:val="nb-NO"/>
        </w:rPr>
        <w:t>Fadderne</w:t>
      </w:r>
      <w:r w:rsidRPr="00E915CC">
        <w:rPr>
          <w:lang w:val="nb-NO"/>
        </w:rPr>
        <w:t xml:space="preserve"> skal </w:t>
      </w:r>
      <w:r w:rsidR="00BB4F45" w:rsidRPr="00E915CC">
        <w:rPr>
          <w:lang w:val="nb-NO"/>
        </w:rPr>
        <w:t xml:space="preserve">ha god kunnskap om innholdet i </w:t>
      </w:r>
      <w:r w:rsidRPr="00E915CC">
        <w:rPr>
          <w:lang w:val="nb-NO"/>
        </w:rPr>
        <w:t>Lille Katekisme.  I tilfelle foreldr</w:t>
      </w:r>
      <w:r w:rsidRPr="00E915CC">
        <w:rPr>
          <w:lang w:val="nb-NO"/>
        </w:rPr>
        <w:t>e</w:t>
      </w:r>
      <w:r w:rsidRPr="00E915CC">
        <w:rPr>
          <w:lang w:val="nb-NO"/>
        </w:rPr>
        <w:t xml:space="preserve">ne skulle falle bort, har de ansvaret for barnets oppseding i kirkens tro.  </w:t>
      </w:r>
    </w:p>
    <w:p w:rsidR="003E6764" w:rsidRPr="00E915CC" w:rsidRDefault="003E6764" w:rsidP="007E7F8C">
      <w:pPr>
        <w:pStyle w:val="Anm0"/>
        <w:rPr>
          <w:lang w:val="nb-NO"/>
        </w:rPr>
      </w:pPr>
      <w:r w:rsidRPr="00E915CC">
        <w:rPr>
          <w:lang w:val="nb-NO"/>
        </w:rPr>
        <w:t>Dåpvitner ved nøddåp kan være mennesker av annen bekjennelse.</w:t>
      </w:r>
    </w:p>
    <w:p w:rsidR="00C55459" w:rsidRPr="00E915CC" w:rsidRDefault="00C55459" w:rsidP="007E7F8C">
      <w:pPr>
        <w:pStyle w:val="Anm0"/>
        <w:rPr>
          <w:lang w:val="nb-NO"/>
        </w:rPr>
      </w:pPr>
      <w:r w:rsidRPr="00E915CC">
        <w:rPr>
          <w:lang w:val="nb-NO"/>
        </w:rPr>
        <w:lastRenderedPageBreak/>
        <w:t>--- --- ---</w:t>
      </w:r>
    </w:p>
    <w:p w:rsidR="00FE787A" w:rsidRPr="00E915CC" w:rsidRDefault="00547B72" w:rsidP="007E7F8C">
      <w:pPr>
        <w:pStyle w:val="Anm0"/>
        <w:rPr>
          <w:lang w:val="nb-NO"/>
        </w:rPr>
      </w:pPr>
      <w:r w:rsidRPr="00E915CC">
        <w:rPr>
          <w:lang w:val="nb-NO"/>
        </w:rPr>
        <w:t>Ps.  Det vitner om frafall fra nytestamentlig dåplære (1) når man omtaler den døptes opptagelse i frelsens samfunn som «ugjenkallelig» fra Guds side, og (2) uten å ne</w:t>
      </w:r>
      <w:r w:rsidRPr="00E915CC">
        <w:rPr>
          <w:lang w:val="nb-NO"/>
        </w:rPr>
        <w:t>v</w:t>
      </w:r>
      <w:r w:rsidRPr="00E915CC">
        <w:rPr>
          <w:lang w:val="nb-NO"/>
        </w:rPr>
        <w:t xml:space="preserve">ne dåpvannet </w:t>
      </w:r>
      <w:r w:rsidR="00702914" w:rsidRPr="00E915CC">
        <w:rPr>
          <w:lang w:val="nb-NO"/>
        </w:rPr>
        <w:t xml:space="preserve">sier </w:t>
      </w:r>
      <w:r w:rsidR="00C45758" w:rsidRPr="00E915CC">
        <w:rPr>
          <w:lang w:val="nb-NO"/>
        </w:rPr>
        <w:t>at Gud ved dåpen kaller mennesket inn i sin menighet, og til et liv i omvendelse og etterfølgelse.</w:t>
      </w:r>
    </w:p>
    <w:p w:rsidR="0093179A" w:rsidRPr="009A6DFD" w:rsidRDefault="00C45758" w:rsidP="007E7F8C">
      <w:pPr>
        <w:pStyle w:val="Anm0"/>
        <w:rPr>
          <w:rStyle w:val="Sterk"/>
          <w:lang w:val="nb-NO"/>
        </w:rPr>
      </w:pPr>
      <w:r w:rsidRPr="00E915CC">
        <w:rPr>
          <w:lang w:val="nb-NO"/>
        </w:rPr>
        <w:t xml:space="preserve">Med sin tilslutning til </w:t>
      </w:r>
      <w:r w:rsidRPr="00E915CC">
        <w:rPr>
          <w:b/>
          <w:lang w:val="nb-NO"/>
        </w:rPr>
        <w:t>Leuenberg-konkordien</w:t>
      </w:r>
      <w:r w:rsidRPr="00E915CC">
        <w:rPr>
          <w:lang w:val="nb-NO"/>
        </w:rPr>
        <w:t xml:space="preserve"> har Den norske kirke gitt etter for ca</w:t>
      </w:r>
      <w:r w:rsidRPr="00E915CC">
        <w:rPr>
          <w:lang w:val="nb-NO"/>
        </w:rPr>
        <w:t>l</w:t>
      </w:r>
      <w:r w:rsidRPr="00E915CC">
        <w:rPr>
          <w:lang w:val="nb-NO"/>
        </w:rPr>
        <w:t xml:space="preserve">vinsk predestinasjonslære og </w:t>
      </w:r>
      <w:r w:rsidR="00C55459" w:rsidRPr="00E915CC">
        <w:rPr>
          <w:lang w:val="nb-NO"/>
        </w:rPr>
        <w:t xml:space="preserve">sakramentredsel.  Megetsigende er tausheten om </w:t>
      </w:r>
      <w:r w:rsidR="00FE787A" w:rsidRPr="00E915CC">
        <w:rPr>
          <w:lang w:val="nb-NO"/>
        </w:rPr>
        <w:t>fø</w:t>
      </w:r>
      <w:r w:rsidR="00FE787A" w:rsidRPr="00E915CC">
        <w:rPr>
          <w:lang w:val="nb-NO"/>
        </w:rPr>
        <w:t>l</w:t>
      </w:r>
      <w:r w:rsidR="00FE787A" w:rsidRPr="00E915CC">
        <w:rPr>
          <w:lang w:val="nb-NO"/>
        </w:rPr>
        <w:t xml:space="preserve">gende saker: </w:t>
      </w:r>
      <w:r w:rsidR="00C55459" w:rsidRPr="00E915CC">
        <w:rPr>
          <w:lang w:val="nb-NO"/>
        </w:rPr>
        <w:t>dåpens nødvendighet, Guds frelseshandling i dåpvannet, dåpen som rettferdiggjørelsens sakrament og nådepaktens tegn, og dåpens rette bruk.</w:t>
      </w:r>
      <w:r w:rsidR="00907F02" w:rsidRPr="00E915CC">
        <w:rPr>
          <w:lang w:val="nb-NO"/>
        </w:rPr>
        <w:t xml:space="preserve">  </w:t>
      </w:r>
      <w:r w:rsidR="00907F02" w:rsidRPr="00702914">
        <w:rPr>
          <w:lang w:val="nb-NO"/>
        </w:rPr>
        <w:t>Det</w:t>
      </w:r>
      <w:r w:rsidR="00702914" w:rsidRPr="00702914">
        <w:rPr>
          <w:lang w:val="nb-NO"/>
        </w:rPr>
        <w:t xml:space="preserve"> er en oppgåve for bekjennelsestro å tydeliggjøre dåplæren i forkynnelse</w:t>
      </w:r>
      <w:r w:rsidR="00CA6E3F">
        <w:rPr>
          <w:lang w:val="nb-NO"/>
        </w:rPr>
        <w:t xml:space="preserve"> og liturgisk praksis, og fornye dåpsformaningen for døpte mennesker.</w:t>
      </w:r>
    </w:p>
    <w:p w:rsidR="00C55459" w:rsidRPr="0006104D" w:rsidRDefault="00C55459" w:rsidP="003768E7">
      <w:pPr>
        <w:pStyle w:val="innskuttlinje"/>
        <w:rPr>
          <w:rStyle w:val="Sterk"/>
          <w:rFonts w:asciiTheme="minorHAnsi" w:hAnsiTheme="minorHAnsi" w:cs="Times New Roman"/>
          <w:i w:val="0"/>
          <w:iCs w:val="0"/>
          <w:sz w:val="20"/>
        </w:rPr>
      </w:pPr>
    </w:p>
    <w:p w:rsidR="005D0781" w:rsidRPr="00805BE1" w:rsidRDefault="00FB3DA2" w:rsidP="003768E7">
      <w:pPr>
        <w:pStyle w:val="avsnitt"/>
        <w:rPr>
          <w:rStyle w:val="Sterk"/>
        </w:rPr>
      </w:pPr>
      <w:r w:rsidRPr="00805BE1">
        <w:rPr>
          <w:rStyle w:val="Sterk"/>
        </w:rPr>
        <w:t>Til bibelstudium:</w:t>
      </w:r>
      <w:r w:rsidR="003E6764" w:rsidRPr="00805BE1">
        <w:rPr>
          <w:rStyle w:val="Sterk"/>
        </w:rPr>
        <w:t xml:space="preserve"> </w:t>
      </w:r>
      <w:r w:rsidR="00411D7F" w:rsidRPr="00805BE1">
        <w:rPr>
          <w:rStyle w:val="Sterk"/>
        </w:rPr>
        <w:t>Guds ord i dåpen</w:t>
      </w:r>
    </w:p>
    <w:p w:rsidR="00411D7F" w:rsidRPr="00E25A8E" w:rsidRDefault="003E6764" w:rsidP="003768E7">
      <w:pPr>
        <w:pStyle w:val="avsnitt"/>
      </w:pPr>
      <w:r w:rsidRPr="00E25A8E">
        <w:t xml:space="preserve">Guds ord er virksomt, Jer 1:9f, Jes 55:10f, Heb 4:12.  </w:t>
      </w:r>
    </w:p>
    <w:p w:rsidR="00411D7F" w:rsidRPr="00E25A8E" w:rsidRDefault="00411D7F" w:rsidP="003768E7">
      <w:pPr>
        <w:pStyle w:val="avsnitt"/>
      </w:pPr>
      <w:r w:rsidRPr="00E25A8E">
        <w:t>Guds ord v</w:t>
      </w:r>
      <w:r w:rsidR="003E6764" w:rsidRPr="00E25A8E">
        <w:t xml:space="preserve">irksomt i dåpen, Joh 3:5, 1 Pet 1:23.  </w:t>
      </w:r>
    </w:p>
    <w:p w:rsidR="003E6764" w:rsidRPr="00E25A8E" w:rsidRDefault="003E6764" w:rsidP="003768E7">
      <w:pPr>
        <w:pStyle w:val="avsnitt"/>
      </w:pPr>
      <w:r w:rsidRPr="00E25A8E">
        <w:t xml:space="preserve">Døpeordet utelukker lovgjerninger fra vår side, Gal 5:3f.  </w:t>
      </w:r>
    </w:p>
    <w:p w:rsidR="00411D7F" w:rsidRPr="00E25A8E" w:rsidRDefault="00411D7F" w:rsidP="003768E7">
      <w:pPr>
        <w:pStyle w:val="innskuttlinje"/>
      </w:pPr>
    </w:p>
    <w:p w:rsidR="005D0781" w:rsidRPr="00805BE1" w:rsidRDefault="003E6764" w:rsidP="003768E7">
      <w:pPr>
        <w:pStyle w:val="avsnitt"/>
        <w:rPr>
          <w:rStyle w:val="Sterk"/>
        </w:rPr>
      </w:pPr>
      <w:r w:rsidRPr="00805BE1">
        <w:rPr>
          <w:rStyle w:val="Sterk"/>
        </w:rPr>
        <w:t xml:space="preserve">Fra bekjennelsesskriftene:  </w:t>
      </w:r>
    </w:p>
    <w:p w:rsidR="00411D7F" w:rsidRPr="00E25A8E" w:rsidRDefault="0031260F" w:rsidP="003768E7">
      <w:pPr>
        <w:pStyle w:val="avsnitt"/>
      </w:pPr>
      <w:r w:rsidRPr="00E25A8E">
        <w:t>Vekten ligger på Guds gjerning m</w:t>
      </w:r>
      <w:r w:rsidR="003E6764" w:rsidRPr="00E25A8E">
        <w:t xml:space="preserve">ed Ordet i vannet, CA 9:1, Apol 9:1 (7/8:7, sit Ef 5:26 - vannbadet i Ordet).  </w:t>
      </w:r>
    </w:p>
    <w:p w:rsidR="00411D7F" w:rsidRPr="00E25A8E" w:rsidRDefault="003E6764" w:rsidP="003768E7">
      <w:pPr>
        <w:pStyle w:val="avsnitt"/>
      </w:pPr>
      <w:r w:rsidRPr="00E25A8E">
        <w:t xml:space="preserve">Ordet og vannet må for all del ikke skilles, SK Dåpen 22.  </w:t>
      </w:r>
    </w:p>
    <w:p w:rsidR="003E6764" w:rsidRPr="00E25A8E" w:rsidRDefault="003E6764" w:rsidP="003768E7">
      <w:pPr>
        <w:pStyle w:val="avsnitt"/>
      </w:pPr>
      <w:r w:rsidRPr="00E25A8E">
        <w:t xml:space="preserve">Dåpen har sin kraft av Ordet og er Guds gjerning, </w:t>
      </w:r>
      <w:r w:rsidR="00411D7F" w:rsidRPr="00E25A8E">
        <w:t xml:space="preserve">SK Dåpen </w:t>
      </w:r>
      <w:r w:rsidRPr="00E25A8E">
        <w:t xml:space="preserve">10, 27, 35. </w:t>
      </w:r>
    </w:p>
    <w:p w:rsidR="003E6764" w:rsidRDefault="003E6764" w:rsidP="000B6CB2">
      <w:pPr>
        <w:pStyle w:val="katekismesprsml"/>
      </w:pPr>
      <w:r>
        <w:t>Hva er det vi ser i dåpen?</w:t>
      </w:r>
    </w:p>
    <w:p w:rsidR="003E6764" w:rsidRDefault="003E6764" w:rsidP="00CF2125">
      <w:pPr>
        <w:pStyle w:val="Svar"/>
      </w:pPr>
      <w:r>
        <w:t>Vi ser Guds virksomme ord i vannets skikkelse.</w:t>
      </w:r>
    </w:p>
    <w:p w:rsidR="005D0781" w:rsidRDefault="005D0781" w:rsidP="0006104D">
      <w:pPr>
        <w:pStyle w:val="bibelhenvisning"/>
      </w:pPr>
      <w:r w:rsidRPr="00FE787A">
        <w:rPr>
          <w:b/>
        </w:rPr>
        <w:t>Ef 5:26b</w:t>
      </w:r>
      <w:r>
        <w:t xml:space="preserve"> – vannets bad ved ordet.  </w:t>
      </w:r>
      <w:r w:rsidRPr="00FE787A">
        <w:rPr>
          <w:b/>
        </w:rPr>
        <w:t>Joh 3:5</w:t>
      </w:r>
      <w:r>
        <w:t xml:space="preserve"> – Uten at dere blir født på ny av vann og Ånd, kan dere ikke komme inn i Guds rike.</w:t>
      </w:r>
    </w:p>
    <w:p w:rsidR="005D0781" w:rsidRDefault="005D0781" w:rsidP="0048661C">
      <w:r>
        <w:t>Vannet representerer både dødens og livets makt.</w:t>
      </w:r>
    </w:p>
    <w:p w:rsidR="0093179A" w:rsidRPr="0006104D" w:rsidRDefault="0093179A" w:rsidP="003768E7">
      <w:pPr>
        <w:pStyle w:val="avsnitt"/>
        <w:rPr>
          <w:rStyle w:val="Sterk"/>
          <w:rFonts w:ascii="CG Times" w:hAnsi="CG Times" w:cs="CG Times"/>
          <w:sz w:val="20"/>
          <w:szCs w:val="20"/>
        </w:rPr>
      </w:pPr>
    </w:p>
    <w:p w:rsidR="005D0781" w:rsidRPr="00805BE1" w:rsidRDefault="00FB3DA2" w:rsidP="003768E7">
      <w:pPr>
        <w:pStyle w:val="avsnitt"/>
        <w:rPr>
          <w:rStyle w:val="Sterk"/>
        </w:rPr>
      </w:pPr>
      <w:r w:rsidRPr="00805BE1">
        <w:rPr>
          <w:rStyle w:val="Sterk"/>
        </w:rPr>
        <w:t>Til bibelstudium:</w:t>
      </w:r>
      <w:r w:rsidR="003E6764" w:rsidRPr="00805BE1">
        <w:rPr>
          <w:rStyle w:val="Sterk"/>
        </w:rPr>
        <w:t xml:space="preserve"> </w:t>
      </w:r>
      <w:r w:rsidR="00411D7F" w:rsidRPr="00805BE1">
        <w:rPr>
          <w:rStyle w:val="Sterk"/>
        </w:rPr>
        <w:t>Vannet i dåpen</w:t>
      </w:r>
    </w:p>
    <w:p w:rsidR="003E6764" w:rsidRPr="00E25A8E" w:rsidRDefault="003E6764" w:rsidP="003768E7">
      <w:pPr>
        <w:pStyle w:val="avsnitt"/>
      </w:pPr>
      <w:r w:rsidRPr="00E25A8E">
        <w:t xml:space="preserve">Vannet </w:t>
      </w:r>
      <w:r w:rsidR="00411D7F" w:rsidRPr="00E25A8E">
        <w:t xml:space="preserve">som uttrykk for </w:t>
      </w:r>
      <w:r w:rsidRPr="00E25A8E">
        <w:t>dødens makt, 1 Mos 1:2, Sal 74:12-17.  Jf beretningen om syndfloden, 1 Mos 7.</w:t>
      </w:r>
    </w:p>
    <w:p w:rsidR="00FE787A" w:rsidRPr="00E25A8E" w:rsidRDefault="003E6764" w:rsidP="003768E7">
      <w:pPr>
        <w:pStyle w:val="avsnitt"/>
      </w:pPr>
      <w:r w:rsidRPr="00E25A8E">
        <w:t xml:space="preserve">Vannet </w:t>
      </w:r>
      <w:r w:rsidR="00411D7F" w:rsidRPr="00E25A8E">
        <w:t xml:space="preserve">som uttrykk for </w:t>
      </w:r>
      <w:r w:rsidRPr="00E25A8E">
        <w:t xml:space="preserve">livets makt, 1 Mos 2:6.  </w:t>
      </w:r>
    </w:p>
    <w:p w:rsidR="00FE787A" w:rsidRPr="00E25A8E" w:rsidRDefault="003E6764" w:rsidP="003768E7">
      <w:pPr>
        <w:pStyle w:val="avsnitt"/>
      </w:pPr>
      <w:r w:rsidRPr="00E25A8E">
        <w:t xml:space="preserve">Profetier om dåpvannet, Jes 12:3f, 58:11.  </w:t>
      </w:r>
    </w:p>
    <w:p w:rsidR="00411D7F" w:rsidRPr="00E25A8E" w:rsidRDefault="003E6764" w:rsidP="003768E7">
      <w:pPr>
        <w:pStyle w:val="avsnitt"/>
      </w:pPr>
      <w:r w:rsidRPr="00E25A8E">
        <w:t xml:space="preserve">Jesu samtale med den samaritanske kvinne, Joh 4:14.  </w:t>
      </w:r>
    </w:p>
    <w:p w:rsidR="003E6764" w:rsidRDefault="003E6764" w:rsidP="003768E7">
      <w:pPr>
        <w:pStyle w:val="avsnitt"/>
      </w:pPr>
      <w:r w:rsidRPr="00E25A8E">
        <w:t>Til sammenstillingen vann og Guds Ånd</w:t>
      </w:r>
      <w:r w:rsidR="00411D7F" w:rsidRPr="00E25A8E">
        <w:t xml:space="preserve">: </w:t>
      </w:r>
      <w:r w:rsidRPr="00E25A8E">
        <w:t>Jes 44:3</w:t>
      </w:r>
      <w:r w:rsidR="00411D7F" w:rsidRPr="00E25A8E">
        <w:t>.  J</w:t>
      </w:r>
      <w:r w:rsidRPr="00E25A8E">
        <w:t>f Jer 2:13, Sal 42:3, Joel 2:28 og oppfyllelsen</w:t>
      </w:r>
      <w:r w:rsidR="00411D7F" w:rsidRPr="00E25A8E">
        <w:t>,</w:t>
      </w:r>
      <w:r w:rsidRPr="00E25A8E">
        <w:t xml:space="preserve"> Apg 2:38. </w:t>
      </w:r>
    </w:p>
    <w:p w:rsidR="00BC1F13" w:rsidRPr="00E25A8E" w:rsidRDefault="00BC1F13" w:rsidP="003768E7">
      <w:pPr>
        <w:pStyle w:val="innskuttlinje"/>
      </w:pPr>
    </w:p>
    <w:p w:rsidR="003768E7" w:rsidRDefault="003768E7">
      <w:pPr>
        <w:spacing w:before="0" w:after="0"/>
        <w:jc w:val="left"/>
        <w:rPr>
          <w:rFonts w:ascii="Arial Narrow" w:hAnsi="Arial Narrow" w:cs="Arial Narrow"/>
          <w:b/>
          <w:bCs/>
        </w:rPr>
      </w:pPr>
      <w:r>
        <w:br w:type="page"/>
      </w:r>
    </w:p>
    <w:p w:rsidR="003E6764" w:rsidRDefault="003E6764" w:rsidP="000B6CB2">
      <w:pPr>
        <w:pStyle w:val="katekismesprsml"/>
      </w:pPr>
      <w:r>
        <w:lastRenderedPageBreak/>
        <w:t>Hva er det vi hører av dåpens sakrament?</w:t>
      </w:r>
    </w:p>
    <w:p w:rsidR="003E6764" w:rsidRDefault="003E6764" w:rsidP="00CF2125">
      <w:pPr>
        <w:pStyle w:val="Svar"/>
      </w:pPr>
      <w:r>
        <w:t xml:space="preserve">Vi hører av </w:t>
      </w:r>
      <w:r w:rsidRPr="0031260F">
        <w:t>døpeordene</w:t>
      </w:r>
      <w:r>
        <w:t xml:space="preserve"> at den allmektige Gud Fader, Sønn og Hellig Ånd er virksom i og med vannet.</w:t>
      </w:r>
    </w:p>
    <w:p w:rsidR="003E6764" w:rsidRDefault="003E6764" w:rsidP="0006104D">
      <w:pPr>
        <w:pStyle w:val="bibelhenvisning"/>
      </w:pPr>
      <w:r w:rsidRPr="00FE787A">
        <w:rPr>
          <w:b/>
        </w:rPr>
        <w:t>Joh 3:5</w:t>
      </w:r>
      <w:r>
        <w:t xml:space="preserve"> – Om man ikke blir født av vann og Ånden, kan man ikke komme inn i Guds rike.  </w:t>
      </w:r>
      <w:r w:rsidRPr="00FE787A">
        <w:rPr>
          <w:b/>
        </w:rPr>
        <w:t>Ef 5:25f</w:t>
      </w:r>
      <w:r>
        <w:t xml:space="preserve"> – Kristus elsket kirken og ga seg selv for henne, for at han skulle hellige henne ved å rense henne i vannets bad ved ordet.  </w:t>
      </w:r>
      <w:r w:rsidRPr="00FE787A">
        <w:rPr>
          <w:b/>
        </w:rPr>
        <w:t>Tit 3:4-7</w:t>
      </w:r>
      <w:r>
        <w:t xml:space="preserve"> – Da Guds, vår Frelsers, godhet og menneskekjærlighet ble åpenbaret, frelste han oss, ikke for de gjerningers skyld som vi hadde gjort i rettferdighet, men på grunn av sin barmhjertighet ved den nye fødsels bad og fornyelse i Den Hellige Ånd, som han utgytte rikelig over oss ved Jesus Kristus, vår Frelser, for at vi, rettferdigjorte ved hans nåde, skulle i håpet bli a</w:t>
      </w:r>
      <w:r>
        <w:t>r</w:t>
      </w:r>
      <w:r>
        <w:t xml:space="preserve">vinger til evig liv. </w:t>
      </w:r>
    </w:p>
    <w:p w:rsidR="0093179A" w:rsidRPr="0006104D" w:rsidRDefault="0093179A" w:rsidP="003768E7">
      <w:pPr>
        <w:pStyle w:val="innskuttlinje"/>
        <w:rPr>
          <w:rStyle w:val="Sterk"/>
          <w:rFonts w:asciiTheme="minorHAnsi" w:hAnsiTheme="minorHAnsi" w:cs="Times New Roman"/>
          <w:sz w:val="20"/>
        </w:rPr>
      </w:pPr>
    </w:p>
    <w:p w:rsidR="005D0781" w:rsidRPr="00805BE1" w:rsidRDefault="00FB3DA2" w:rsidP="003768E7">
      <w:pPr>
        <w:pStyle w:val="avsnitt"/>
        <w:rPr>
          <w:rStyle w:val="Sterk"/>
        </w:rPr>
      </w:pPr>
      <w:r w:rsidRPr="00805BE1">
        <w:rPr>
          <w:rStyle w:val="Sterk"/>
        </w:rPr>
        <w:t>Til bibelstudium:</w:t>
      </w:r>
      <w:r w:rsidR="003E6764" w:rsidRPr="00805BE1">
        <w:rPr>
          <w:rStyle w:val="Sterk"/>
        </w:rPr>
        <w:t xml:space="preserve"> </w:t>
      </w:r>
      <w:r w:rsidR="00BA384E" w:rsidRPr="00805BE1">
        <w:rPr>
          <w:rStyle w:val="Sterk"/>
        </w:rPr>
        <w:t>Vannet i frelseshistorien</w:t>
      </w:r>
      <w:r w:rsidR="003E6764" w:rsidRPr="00805BE1">
        <w:rPr>
          <w:rStyle w:val="Sterk"/>
        </w:rPr>
        <w:t xml:space="preserve"> </w:t>
      </w:r>
    </w:p>
    <w:p w:rsidR="00411D7F" w:rsidRPr="00E25A8E" w:rsidRDefault="003E6764" w:rsidP="003768E7">
      <w:pPr>
        <w:pStyle w:val="avsnitt"/>
      </w:pPr>
      <w:r w:rsidRPr="00E25A8E">
        <w:t xml:space="preserve">Ordet, Ånden og vannet, 1 Mos 1:1-3, 9.  </w:t>
      </w:r>
    </w:p>
    <w:p w:rsidR="00411D7F" w:rsidRPr="00E25A8E" w:rsidRDefault="003E6764" w:rsidP="003768E7">
      <w:pPr>
        <w:pStyle w:val="avsnitt"/>
      </w:pPr>
      <w:r w:rsidRPr="00E25A8E">
        <w:t xml:space="preserve">Vannet i frelseshistorien, 1 Pet 3:20f (Noa og syndfloden). </w:t>
      </w:r>
      <w:r w:rsidR="00411D7F" w:rsidRPr="00E25A8E">
        <w:t xml:space="preserve"> – Navnet </w:t>
      </w:r>
      <w:r w:rsidRPr="00E25A8E">
        <w:t>Moses</w:t>
      </w:r>
      <w:r w:rsidR="00411D7F" w:rsidRPr="00E25A8E">
        <w:t xml:space="preserve"> = </w:t>
      </w:r>
      <w:r w:rsidRPr="00E25A8E">
        <w:t>dratt opp av vannet, 2 Mos 2:</w:t>
      </w:r>
      <w:proofErr w:type="gramStart"/>
      <w:r w:rsidRPr="00E25A8E">
        <w:t xml:space="preserve">10. </w:t>
      </w:r>
      <w:r w:rsidR="00411D7F" w:rsidRPr="00E25A8E">
        <w:t xml:space="preserve"> -</w:t>
      </w:r>
      <w:proofErr w:type="gramEnd"/>
      <w:r w:rsidR="00411D7F" w:rsidRPr="00E25A8E">
        <w:t xml:space="preserve"> </w:t>
      </w:r>
      <w:r w:rsidRPr="00E25A8E">
        <w:t>1 Kor 10:1f og 2 Mos 17:1-7 (</w:t>
      </w:r>
      <w:r w:rsidR="00411D7F" w:rsidRPr="00E25A8E">
        <w:t xml:space="preserve">Navnene </w:t>
      </w:r>
      <w:r w:rsidRPr="00E25A8E">
        <w:t xml:space="preserve">Massa og Meriba = fristelse og tvist). </w:t>
      </w:r>
      <w:r w:rsidR="00411D7F" w:rsidRPr="00E25A8E">
        <w:t xml:space="preserve"> </w:t>
      </w:r>
    </w:p>
    <w:p w:rsidR="00FE787A" w:rsidRPr="00E25A8E" w:rsidRDefault="003E6764" w:rsidP="003768E7">
      <w:pPr>
        <w:pStyle w:val="avsnitt"/>
      </w:pPr>
      <w:r w:rsidRPr="00E25A8E">
        <w:t xml:space="preserve">Vannunderet i ørkenen </w:t>
      </w:r>
      <w:r w:rsidR="00411D7F" w:rsidRPr="00E25A8E">
        <w:t xml:space="preserve">– et skyggebilde av </w:t>
      </w:r>
      <w:r w:rsidRPr="00E25A8E">
        <w:t xml:space="preserve">frelsen i Jesus Kristus, </w:t>
      </w:r>
      <w:r w:rsidR="00411D7F" w:rsidRPr="00E25A8E">
        <w:t xml:space="preserve">gitt den enkelte </w:t>
      </w:r>
      <w:r w:rsidRPr="00E25A8E">
        <w:t>i dåpen</w:t>
      </w:r>
      <w:r w:rsidR="00411D7F" w:rsidRPr="00E25A8E">
        <w:t xml:space="preserve">: </w:t>
      </w:r>
      <w:r w:rsidRPr="00E25A8E">
        <w:t>Sal 78,16-24, 37f</w:t>
      </w:r>
      <w:r w:rsidR="00411D7F" w:rsidRPr="00E25A8E">
        <w:t xml:space="preserve">.  </w:t>
      </w:r>
      <w:r w:rsidRPr="00E25A8E">
        <w:t>Jes 12:3, 43:20</w:t>
      </w:r>
      <w:r w:rsidR="00411D7F" w:rsidRPr="00E25A8E">
        <w:t xml:space="preserve">.  </w:t>
      </w:r>
    </w:p>
    <w:p w:rsidR="003E6764" w:rsidRPr="00E25A8E" w:rsidRDefault="003E6764" w:rsidP="003768E7">
      <w:pPr>
        <w:pStyle w:val="avsnitt"/>
      </w:pPr>
      <w:r w:rsidRPr="00E25A8E">
        <w:t>Joh 7:37f, Mt 16:17f</w:t>
      </w:r>
      <w:r w:rsidR="00411D7F" w:rsidRPr="00E25A8E">
        <w:t xml:space="preserve">.  </w:t>
      </w:r>
      <w:r w:rsidRPr="00E25A8E">
        <w:t>1 Kor 10:4</w:t>
      </w:r>
      <w:r w:rsidR="00FE787A" w:rsidRPr="00E25A8E">
        <w:t xml:space="preserve">.  </w:t>
      </w:r>
      <w:r w:rsidRPr="00E25A8E">
        <w:t>Åp 7:17, 21:6, 22:1, 17</w:t>
      </w:r>
      <w:r w:rsidR="00BA384E" w:rsidRPr="00E25A8E">
        <w:t xml:space="preserve">.  </w:t>
      </w:r>
      <w:r w:rsidRPr="00E25A8E">
        <w:t xml:space="preserve">Gal </w:t>
      </w:r>
      <w:r w:rsidR="00411D7F" w:rsidRPr="00E25A8E">
        <w:t xml:space="preserve">3:26, </w:t>
      </w:r>
      <w:r w:rsidRPr="00E25A8E">
        <w:t>4:26</w:t>
      </w:r>
      <w:r w:rsidR="00411D7F" w:rsidRPr="00E25A8E">
        <w:t>f</w:t>
      </w:r>
      <w:r w:rsidRPr="00E25A8E">
        <w:t>.</w:t>
      </w:r>
    </w:p>
    <w:p w:rsidR="003E6764" w:rsidRDefault="003E6764" w:rsidP="000B6CB2">
      <w:pPr>
        <w:pStyle w:val="katekismesprsml"/>
      </w:pPr>
      <w:r>
        <w:t>Hvem har gitt dåpbefalingen?</w:t>
      </w:r>
    </w:p>
    <w:p w:rsidR="003E6764" w:rsidRDefault="00D7506B" w:rsidP="00CF2125">
      <w:pPr>
        <w:pStyle w:val="Svar"/>
      </w:pPr>
      <w:r>
        <w:t xml:space="preserve">Svar: </w:t>
      </w:r>
      <w:r w:rsidR="003E6764">
        <w:t xml:space="preserve">Sønnen Jesus Kristus.  </w:t>
      </w:r>
    </w:p>
    <w:p w:rsidR="005D0781" w:rsidRDefault="005D0781" w:rsidP="0006104D">
      <w:pPr>
        <w:pStyle w:val="bibelhenvisning"/>
      </w:pPr>
      <w:r w:rsidRPr="00FE787A">
        <w:rPr>
          <w:b/>
        </w:rPr>
        <w:t>Joh 1:33</w:t>
      </w:r>
      <w:r>
        <w:t xml:space="preserve"> – (Johannes) Ham som du får se Ånden komme ned og bli over, han er den som døper i Den Hellige Ånd. (Jf v </w:t>
      </w:r>
      <w:proofErr w:type="gramStart"/>
      <w:r>
        <w:t xml:space="preserve">26)  </w:t>
      </w:r>
      <w:r w:rsidRPr="00FE787A">
        <w:rPr>
          <w:b/>
        </w:rPr>
        <w:t>Mt</w:t>
      </w:r>
      <w:proofErr w:type="gramEnd"/>
      <w:r w:rsidRPr="00FE787A">
        <w:rPr>
          <w:b/>
        </w:rPr>
        <w:t xml:space="preserve"> 3:16f</w:t>
      </w:r>
      <w:r>
        <w:t xml:space="preserve"> – Da Jesus var døpt, steg han straks opp av vannet, og se, da ble himlene åpnet og han så Guds Ånd fare ned som en due og komme over ham.  Og se, en røst fra himlene sa: ”Denne er min elskede Sønn.  I ham har jeg velbehag.”  </w:t>
      </w:r>
    </w:p>
    <w:p w:rsidR="005D0781" w:rsidRDefault="00A60962" w:rsidP="0048661C">
      <w:r>
        <w:t xml:space="preserve">Den kristne dåp skjedde første gang da </w:t>
      </w:r>
      <w:r w:rsidR="005D0781">
        <w:t>Sønnen i Jesu tjenerskikkelse lot seg d</w:t>
      </w:r>
      <w:r w:rsidR="005D0781">
        <w:t>ø</w:t>
      </w:r>
      <w:r w:rsidR="005D0781">
        <w:t>pe av Johannes med synderes dåp.  Da helliget han vannet sammen med Faderen og Den Hellige Ånd</w:t>
      </w:r>
      <w:r>
        <w:t xml:space="preserve">.  Han fullførte sin dåp på korset da han døde som </w:t>
      </w:r>
      <w:r w:rsidR="005D0781">
        <w:t>Guds rene Lam og verdens syndebærer</w:t>
      </w:r>
      <w:r>
        <w:t xml:space="preserve"> </w:t>
      </w:r>
      <w:r w:rsidR="00BA384E">
        <w:t>(</w:t>
      </w:r>
      <w:r w:rsidR="005D0781">
        <w:t xml:space="preserve">Joh 1:29, Lk 12:50).  </w:t>
      </w:r>
    </w:p>
    <w:p w:rsidR="00C924D6" w:rsidRDefault="00C924D6" w:rsidP="0048661C">
      <w:r>
        <w:t>Etter oppstandelsen, gav Kristus dåpbefalingen til apostlene og deres etterfølg</w:t>
      </w:r>
      <w:r>
        <w:t>e</w:t>
      </w:r>
      <w:r>
        <w:t xml:space="preserve">re i prekenembetet.  De handler </w:t>
      </w:r>
      <w:r w:rsidR="00291914">
        <w:t xml:space="preserve">på Kristi vegne </w:t>
      </w:r>
      <w:r w:rsidR="00A60962">
        <w:t xml:space="preserve">og i Kristi sted </w:t>
      </w:r>
      <w:r>
        <w:t>når de døper i den treéne Guds navn og lærer d</w:t>
      </w:r>
      <w:r w:rsidR="00291914">
        <w:t xml:space="preserve">øpte </w:t>
      </w:r>
      <w:r>
        <w:t>å holde alle hans befalinger</w:t>
      </w:r>
      <w:r w:rsidR="00291914">
        <w:t xml:space="preserve"> til kirken (</w:t>
      </w:r>
      <w:r>
        <w:t>Mt 28:19f</w:t>
      </w:r>
      <w:r w:rsidR="00291914">
        <w:t>)</w:t>
      </w:r>
      <w:r>
        <w:t>.</w:t>
      </w:r>
    </w:p>
    <w:p w:rsidR="00BA384E" w:rsidRPr="00E25A8E" w:rsidRDefault="00BA384E" w:rsidP="003768E7">
      <w:pPr>
        <w:pStyle w:val="innskuttlinje"/>
      </w:pPr>
    </w:p>
    <w:p w:rsidR="00BA384E" w:rsidRPr="009A6DFD" w:rsidRDefault="003E6764" w:rsidP="007E7F8C">
      <w:pPr>
        <w:pStyle w:val="Anm0"/>
        <w:rPr>
          <w:rStyle w:val="Sterkutheving"/>
          <w:lang w:val="nb-NO"/>
        </w:rPr>
      </w:pPr>
      <w:r w:rsidRPr="009A6DFD">
        <w:rPr>
          <w:rStyle w:val="Sterkutheving"/>
          <w:sz w:val="24"/>
          <w:lang w:val="nb-NO"/>
        </w:rPr>
        <w:t xml:space="preserve">Anm.  </w:t>
      </w:r>
      <w:r w:rsidR="00BA384E" w:rsidRPr="009A6DFD">
        <w:rPr>
          <w:rStyle w:val="Sterkutheving"/>
          <w:sz w:val="24"/>
          <w:lang w:val="nb-NO"/>
        </w:rPr>
        <w:t>Dåpen og dens betydning – exodus og overgang</w:t>
      </w:r>
    </w:p>
    <w:p w:rsidR="00A60962" w:rsidRPr="00E915CC" w:rsidRDefault="003E6764" w:rsidP="007E7F8C">
      <w:pPr>
        <w:pStyle w:val="Anm0"/>
        <w:rPr>
          <w:lang w:val="nb-NO"/>
        </w:rPr>
      </w:pPr>
      <w:r w:rsidRPr="00E915CC">
        <w:rPr>
          <w:lang w:val="nb-NO"/>
        </w:rPr>
        <w:t xml:space="preserve">Dåpen er </w:t>
      </w:r>
      <w:r w:rsidRPr="00E915CC">
        <w:rPr>
          <w:i/>
          <w:lang w:val="nb-NO"/>
        </w:rPr>
        <w:t>Guds ordning</w:t>
      </w:r>
      <w:r w:rsidR="00C924D6" w:rsidRPr="00E915CC">
        <w:rPr>
          <w:i/>
          <w:lang w:val="nb-NO"/>
        </w:rPr>
        <w:t xml:space="preserve">, når et </w:t>
      </w:r>
      <w:r w:rsidR="005D0781" w:rsidRPr="00E915CC">
        <w:rPr>
          <w:i/>
          <w:lang w:val="nb-NO"/>
        </w:rPr>
        <w:t>menneske</w:t>
      </w:r>
      <w:r w:rsidR="00C924D6" w:rsidRPr="00E915CC">
        <w:rPr>
          <w:i/>
          <w:lang w:val="nb-NO"/>
        </w:rPr>
        <w:t xml:space="preserve"> blir overf</w:t>
      </w:r>
      <w:r w:rsidR="0055571A" w:rsidRPr="00E915CC">
        <w:rPr>
          <w:i/>
          <w:lang w:val="nb-NO"/>
        </w:rPr>
        <w:t>ø</w:t>
      </w:r>
      <w:r w:rsidR="00C924D6" w:rsidRPr="00E915CC">
        <w:rPr>
          <w:i/>
          <w:lang w:val="nb-NO"/>
        </w:rPr>
        <w:t>rt</w:t>
      </w:r>
      <w:r w:rsidR="00C924D6" w:rsidRPr="00E915CC">
        <w:rPr>
          <w:lang w:val="nb-NO"/>
        </w:rPr>
        <w:t xml:space="preserve"> </w:t>
      </w:r>
      <w:r w:rsidRPr="00E915CC">
        <w:rPr>
          <w:lang w:val="nb-NO"/>
        </w:rPr>
        <w:t>fra Guds fiendemakters herr</w:t>
      </w:r>
      <w:r w:rsidRPr="00E915CC">
        <w:rPr>
          <w:lang w:val="nb-NO"/>
        </w:rPr>
        <w:t>e</w:t>
      </w:r>
      <w:r w:rsidRPr="00E915CC">
        <w:rPr>
          <w:lang w:val="nb-NO"/>
        </w:rPr>
        <w:t xml:space="preserve">dømme til frelsen i den troende kirke under Kristi herredømme.  </w:t>
      </w:r>
    </w:p>
    <w:p w:rsidR="003E6764" w:rsidRPr="00E915CC" w:rsidRDefault="00BA384E" w:rsidP="007E7F8C">
      <w:pPr>
        <w:pStyle w:val="Anm0"/>
        <w:rPr>
          <w:lang w:val="nb-NO"/>
        </w:rPr>
      </w:pPr>
      <w:r w:rsidRPr="00E915CC">
        <w:rPr>
          <w:lang w:val="nb-NO"/>
        </w:rPr>
        <w:lastRenderedPageBreak/>
        <w:t xml:space="preserve">Tre hendelser i tidlig aposteltid illustrerer </w:t>
      </w:r>
      <w:r w:rsidR="00A60962" w:rsidRPr="00E915CC">
        <w:rPr>
          <w:lang w:val="nb-NO"/>
        </w:rPr>
        <w:t xml:space="preserve">den frelseshistoriske </w:t>
      </w:r>
      <w:r w:rsidRPr="00E915CC">
        <w:rPr>
          <w:lang w:val="nb-NO"/>
        </w:rPr>
        <w:t xml:space="preserve">overgang i tre </w:t>
      </w:r>
      <w:r w:rsidRPr="00E915CC">
        <w:rPr>
          <w:i/>
          <w:lang w:val="nb-NO"/>
        </w:rPr>
        <w:t>un</w:t>
      </w:r>
      <w:r w:rsidRPr="00E915CC">
        <w:rPr>
          <w:i/>
          <w:lang w:val="nb-NO"/>
        </w:rPr>
        <w:t>n</w:t>
      </w:r>
      <w:r w:rsidRPr="00E915CC">
        <w:rPr>
          <w:i/>
          <w:lang w:val="nb-NO"/>
        </w:rPr>
        <w:t>takssituasjoner</w:t>
      </w:r>
      <w:r w:rsidRPr="00E915CC">
        <w:rPr>
          <w:lang w:val="nb-NO"/>
        </w:rPr>
        <w:t xml:space="preserve">: </w:t>
      </w:r>
      <w:r w:rsidR="0055571A" w:rsidRPr="00E915CC">
        <w:rPr>
          <w:lang w:val="nb-NO"/>
        </w:rPr>
        <w:t>E</w:t>
      </w:r>
      <w:r w:rsidR="003E6764" w:rsidRPr="00E915CC">
        <w:rPr>
          <w:lang w:val="nb-NO"/>
        </w:rPr>
        <w:t xml:space="preserve">vangeliets gang fra jødene til </w:t>
      </w:r>
      <w:r w:rsidR="003E6764" w:rsidRPr="00E915CC">
        <w:rPr>
          <w:i/>
          <w:lang w:val="nb-NO"/>
        </w:rPr>
        <w:t>samaritanerne</w:t>
      </w:r>
      <w:r w:rsidR="003E6764" w:rsidRPr="00E915CC">
        <w:rPr>
          <w:lang w:val="nb-NO"/>
        </w:rPr>
        <w:t xml:space="preserve">, Apg 8:12, </w:t>
      </w:r>
      <w:r w:rsidRPr="00E915CC">
        <w:rPr>
          <w:lang w:val="nb-NO"/>
        </w:rPr>
        <w:t xml:space="preserve">deretter </w:t>
      </w:r>
      <w:r w:rsidR="003E6764" w:rsidRPr="00E915CC">
        <w:rPr>
          <w:lang w:val="nb-NO"/>
        </w:rPr>
        <w:t xml:space="preserve">til </w:t>
      </w:r>
      <w:r w:rsidR="003E6764" w:rsidRPr="00E915CC">
        <w:rPr>
          <w:i/>
          <w:lang w:val="nb-NO"/>
        </w:rPr>
        <w:t>hedningefolkene</w:t>
      </w:r>
      <w:r w:rsidR="003E6764" w:rsidRPr="00E915CC">
        <w:rPr>
          <w:lang w:val="nb-NO"/>
        </w:rPr>
        <w:t xml:space="preserve">, 10:47f, og </w:t>
      </w:r>
      <w:r w:rsidRPr="00E915CC">
        <w:rPr>
          <w:lang w:val="nb-NO"/>
        </w:rPr>
        <w:t xml:space="preserve">sist </w:t>
      </w:r>
      <w:r w:rsidR="003E6764" w:rsidRPr="00E915CC">
        <w:rPr>
          <w:lang w:val="nb-NO"/>
        </w:rPr>
        <w:t xml:space="preserve">til </w:t>
      </w:r>
      <w:r w:rsidR="003E6764" w:rsidRPr="00E915CC">
        <w:rPr>
          <w:i/>
          <w:lang w:val="nb-NO"/>
        </w:rPr>
        <w:t>disiplene av Døperen Johannes</w:t>
      </w:r>
      <w:r w:rsidR="003E6764" w:rsidRPr="00E915CC">
        <w:rPr>
          <w:lang w:val="nb-NO"/>
        </w:rPr>
        <w:t>, 19:5.</w:t>
      </w:r>
    </w:p>
    <w:p w:rsidR="00291914" w:rsidRPr="00E915CC" w:rsidRDefault="003E6764" w:rsidP="007E7F8C">
      <w:pPr>
        <w:pStyle w:val="Anm0"/>
        <w:rPr>
          <w:lang w:val="nb-NO"/>
        </w:rPr>
      </w:pPr>
      <w:r w:rsidRPr="00E915CC">
        <w:rPr>
          <w:lang w:val="nb-NO"/>
        </w:rPr>
        <w:t>Like fra Pinsedagen ble dåpen praktisert som en guddommelig ordning, med befaling om å la seg døpe ”i Jesu Kristi navn”, eller ”i Herrens Jesu navn”, Apg 2:38, 8:16, 19:5</w:t>
      </w:r>
      <w:r w:rsidR="00291914" w:rsidRPr="00E915CC">
        <w:rPr>
          <w:lang w:val="nb-NO"/>
        </w:rPr>
        <w:t xml:space="preserve">. </w:t>
      </w:r>
    </w:p>
    <w:p w:rsidR="003E6764" w:rsidRPr="00E915CC" w:rsidRDefault="00291914" w:rsidP="007E7F8C">
      <w:pPr>
        <w:pStyle w:val="Anm0"/>
        <w:rPr>
          <w:lang w:val="nb-NO"/>
        </w:rPr>
      </w:pPr>
      <w:r w:rsidRPr="00E915CC">
        <w:rPr>
          <w:lang w:val="nb-NO"/>
        </w:rPr>
        <w:t>Dåpen er en</w:t>
      </w:r>
      <w:r w:rsidR="00A60962" w:rsidRPr="00E915CC">
        <w:rPr>
          <w:lang w:val="nb-NO"/>
        </w:rPr>
        <w:t xml:space="preserve"> dåp </w:t>
      </w:r>
      <w:r w:rsidR="003E6764" w:rsidRPr="00E915CC">
        <w:rPr>
          <w:lang w:val="nb-NO"/>
        </w:rPr>
        <w:t xml:space="preserve">”til Kristus”, Gal 3:27, eller ”til Kristus Jesus”, Rom 6:3.  </w:t>
      </w:r>
    </w:p>
    <w:p w:rsidR="00A60962" w:rsidRPr="00E915CC" w:rsidRDefault="003E6764" w:rsidP="007E7F8C">
      <w:pPr>
        <w:pStyle w:val="Anm0"/>
        <w:rPr>
          <w:lang w:val="nb-NO"/>
        </w:rPr>
      </w:pPr>
      <w:r w:rsidRPr="00E915CC">
        <w:rPr>
          <w:lang w:val="nb-NO"/>
        </w:rPr>
        <w:t>Benevnelser og døpeord i denne form fremhever dåpens begrunnelse i Kristi stedfo</w:t>
      </w:r>
      <w:r w:rsidRPr="00E915CC">
        <w:rPr>
          <w:lang w:val="nb-NO"/>
        </w:rPr>
        <w:t>r</w:t>
      </w:r>
      <w:r w:rsidRPr="00E915CC">
        <w:rPr>
          <w:lang w:val="nb-NO"/>
        </w:rPr>
        <w:t>tredergjerning</w:t>
      </w:r>
      <w:r w:rsidR="00291914" w:rsidRPr="00E915CC">
        <w:rPr>
          <w:lang w:val="nb-NO"/>
        </w:rPr>
        <w:t xml:space="preserve">.  Da er forutsetningen Guds ords kunnskap </w:t>
      </w:r>
      <w:r w:rsidRPr="00E915CC">
        <w:rPr>
          <w:lang w:val="nb-NO"/>
        </w:rPr>
        <w:t>om den tre</w:t>
      </w:r>
      <w:r w:rsidR="00CA4951" w:rsidRPr="00E915CC">
        <w:rPr>
          <w:lang w:val="nb-NO"/>
        </w:rPr>
        <w:t>é</w:t>
      </w:r>
      <w:r w:rsidRPr="00E915CC">
        <w:rPr>
          <w:lang w:val="nb-NO"/>
        </w:rPr>
        <w:t>ne Gud, Mt 3:16f, Mt 28:19.</w:t>
      </w:r>
    </w:p>
    <w:p w:rsidR="00291914" w:rsidRPr="00E915CC" w:rsidRDefault="003E6764" w:rsidP="007E7F8C">
      <w:pPr>
        <w:pStyle w:val="Anm0"/>
        <w:rPr>
          <w:lang w:val="nb-NO"/>
        </w:rPr>
      </w:pPr>
      <w:r w:rsidRPr="00E915CC">
        <w:rPr>
          <w:lang w:val="nb-NO"/>
        </w:rPr>
        <w:t>Den som bøyer seg for Jesus og bekjenner ham som Herre, ærer Den Hellige Tr</w:t>
      </w:r>
      <w:r w:rsidRPr="00E915CC">
        <w:rPr>
          <w:lang w:val="nb-NO"/>
        </w:rPr>
        <w:t>e</w:t>
      </w:r>
      <w:r w:rsidRPr="00E915CC">
        <w:rPr>
          <w:lang w:val="nb-NO"/>
        </w:rPr>
        <w:t xml:space="preserve">enhet, Fil 2:10f, 1 Kor 12:3.  </w:t>
      </w:r>
    </w:p>
    <w:p w:rsidR="003E6764" w:rsidRPr="00E915CC" w:rsidRDefault="003E6764" w:rsidP="007E7F8C">
      <w:pPr>
        <w:pStyle w:val="Anm0"/>
        <w:rPr>
          <w:lang w:val="nb-NO"/>
        </w:rPr>
      </w:pPr>
      <w:r w:rsidRPr="00E915CC">
        <w:rPr>
          <w:lang w:val="nb-NO"/>
        </w:rPr>
        <w:t>Kunnskapen om en av personen</w:t>
      </w:r>
      <w:r w:rsidR="005D0781" w:rsidRPr="00E915CC">
        <w:rPr>
          <w:lang w:val="nb-NO"/>
        </w:rPr>
        <w:t>e</w:t>
      </w:r>
      <w:r w:rsidRPr="00E915CC">
        <w:rPr>
          <w:lang w:val="nb-NO"/>
        </w:rPr>
        <w:t xml:space="preserve"> i Tre</w:t>
      </w:r>
      <w:r w:rsidR="00CA4951" w:rsidRPr="00E915CC">
        <w:rPr>
          <w:lang w:val="nb-NO"/>
        </w:rPr>
        <w:t>é</w:t>
      </w:r>
      <w:r w:rsidRPr="00E915CC">
        <w:rPr>
          <w:lang w:val="nb-NO"/>
        </w:rPr>
        <w:t xml:space="preserve">nheten inkluderer de andre: Apg 2:14-39, 1 Kor 8:4-6, 12:3, 2 Kor 13:13, Gal 4:4-7, Ef 1:11-14, Tit 3:4-7, 1 Pet 1:2, 10-12, osv. </w:t>
      </w:r>
    </w:p>
    <w:p w:rsidR="00291914" w:rsidRPr="00E915CC" w:rsidRDefault="003E6764" w:rsidP="007E7F8C">
      <w:pPr>
        <w:pStyle w:val="Anm0"/>
        <w:rPr>
          <w:lang w:val="nb-NO"/>
        </w:rPr>
      </w:pPr>
      <w:r w:rsidRPr="00E915CC">
        <w:rPr>
          <w:lang w:val="nb-NO"/>
        </w:rPr>
        <w:t>Mot slutten av aposteltiden ble dåpen praktisert ”i Faderens og Sønnens og Den He</w:t>
      </w:r>
      <w:r w:rsidRPr="00E915CC">
        <w:rPr>
          <w:lang w:val="nb-NO"/>
        </w:rPr>
        <w:t>l</w:t>
      </w:r>
      <w:r w:rsidRPr="00E915CC">
        <w:rPr>
          <w:lang w:val="nb-NO"/>
        </w:rPr>
        <w:t>lige Ånds navn”</w:t>
      </w:r>
      <w:r w:rsidR="00291914" w:rsidRPr="00E915CC">
        <w:rPr>
          <w:lang w:val="nb-NO"/>
        </w:rPr>
        <w:t>.  D</w:t>
      </w:r>
      <w:r w:rsidRPr="00E915CC">
        <w:rPr>
          <w:lang w:val="nb-NO"/>
        </w:rPr>
        <w:t xml:space="preserve">øpeordene </w:t>
      </w:r>
      <w:r w:rsidR="00291914" w:rsidRPr="00E915CC">
        <w:rPr>
          <w:lang w:val="nb-NO"/>
        </w:rPr>
        <w:t xml:space="preserve">ble </w:t>
      </w:r>
      <w:r w:rsidRPr="00E915CC">
        <w:rPr>
          <w:lang w:val="nb-NO"/>
        </w:rPr>
        <w:t>nevnt og formidlet som alminnelig kjent og sel</w:t>
      </w:r>
      <w:r w:rsidRPr="00E915CC">
        <w:rPr>
          <w:lang w:val="nb-NO"/>
        </w:rPr>
        <w:t>v</w:t>
      </w:r>
      <w:r w:rsidRPr="00E915CC">
        <w:rPr>
          <w:lang w:val="nb-NO"/>
        </w:rPr>
        <w:t xml:space="preserve">sagt blant kristne (Did 7:1, jf Heb 6:1f).  </w:t>
      </w:r>
    </w:p>
    <w:p w:rsidR="003E6764" w:rsidRPr="00E915CC" w:rsidRDefault="003E6764" w:rsidP="007E7F8C">
      <w:pPr>
        <w:pStyle w:val="Anm0"/>
        <w:rPr>
          <w:lang w:val="nb-NO"/>
        </w:rPr>
      </w:pPr>
      <w:r w:rsidRPr="00E915CC">
        <w:rPr>
          <w:lang w:val="nb-NO"/>
        </w:rPr>
        <w:t>Navnet i døpeordet er Gud i hans forbarmende nåde mot fortapte syndere</w:t>
      </w:r>
      <w:r w:rsidR="0055571A" w:rsidRPr="00E915CC">
        <w:rPr>
          <w:lang w:val="nb-NO"/>
        </w:rPr>
        <w:t>.  D</w:t>
      </w:r>
      <w:r w:rsidRPr="00E915CC">
        <w:rPr>
          <w:lang w:val="nb-NO"/>
        </w:rPr>
        <w:t>en som be</w:t>
      </w:r>
      <w:r w:rsidR="0055571A" w:rsidRPr="00E915CC">
        <w:rPr>
          <w:lang w:val="nb-NO"/>
        </w:rPr>
        <w:t xml:space="preserve">r om å bli døpt, </w:t>
      </w:r>
      <w:r w:rsidRPr="00E915CC">
        <w:rPr>
          <w:lang w:val="nb-NO"/>
        </w:rPr>
        <w:t>søker Gud i hans underfulle kjærlighet</w:t>
      </w:r>
      <w:r w:rsidR="005D0781" w:rsidRPr="00E915CC">
        <w:rPr>
          <w:lang w:val="nb-NO"/>
        </w:rPr>
        <w:t xml:space="preserve">.  </w:t>
      </w:r>
      <w:r w:rsidR="00291914" w:rsidRPr="00E915CC">
        <w:rPr>
          <w:lang w:val="nb-NO"/>
        </w:rPr>
        <w:t xml:space="preserve">Og den døpte kan </w:t>
      </w:r>
      <w:r w:rsidR="00621EFC" w:rsidRPr="00E915CC">
        <w:rPr>
          <w:lang w:val="nb-NO"/>
        </w:rPr>
        <w:t>i anfe</w:t>
      </w:r>
      <w:r w:rsidR="00621EFC" w:rsidRPr="00E915CC">
        <w:rPr>
          <w:lang w:val="nb-NO"/>
        </w:rPr>
        <w:t>k</w:t>
      </w:r>
      <w:r w:rsidR="00621EFC" w:rsidRPr="00E915CC">
        <w:rPr>
          <w:lang w:val="nb-NO"/>
        </w:rPr>
        <w:t xml:space="preserve">telser </w:t>
      </w:r>
      <w:r w:rsidR="00291914" w:rsidRPr="00E915CC">
        <w:rPr>
          <w:lang w:val="nb-NO"/>
        </w:rPr>
        <w:t>si om Guds rikes goder</w:t>
      </w:r>
      <w:r w:rsidR="00A60962" w:rsidRPr="00E915CC">
        <w:rPr>
          <w:lang w:val="nb-NO"/>
        </w:rPr>
        <w:t>: D</w:t>
      </w:r>
      <w:r w:rsidR="00291914" w:rsidRPr="00E915CC">
        <w:rPr>
          <w:lang w:val="nb-NO"/>
        </w:rPr>
        <w:t xml:space="preserve">e er </w:t>
      </w:r>
      <w:r w:rsidRPr="00E915CC">
        <w:rPr>
          <w:lang w:val="nb-NO"/>
        </w:rPr>
        <w:t xml:space="preserve">til meg også!   </w:t>
      </w:r>
    </w:p>
    <w:p w:rsidR="0093179A" w:rsidRPr="0006104D" w:rsidRDefault="0093179A" w:rsidP="003768E7">
      <w:pPr>
        <w:pStyle w:val="avsnitt"/>
        <w:rPr>
          <w:rStyle w:val="Sterk"/>
          <w:rFonts w:asciiTheme="minorHAnsi" w:hAnsiTheme="minorHAnsi" w:cs="Times New Roman"/>
          <w:sz w:val="20"/>
          <w:szCs w:val="20"/>
        </w:rPr>
      </w:pPr>
    </w:p>
    <w:p w:rsidR="005D0781" w:rsidRPr="00805BE1" w:rsidRDefault="003E6764" w:rsidP="003768E7">
      <w:pPr>
        <w:pStyle w:val="avsnitt"/>
        <w:rPr>
          <w:rStyle w:val="Sterk"/>
        </w:rPr>
      </w:pPr>
      <w:r w:rsidRPr="00805BE1">
        <w:rPr>
          <w:rStyle w:val="Sterk"/>
        </w:rPr>
        <w:t xml:space="preserve">Fra bekjennelsesskriftene:  </w:t>
      </w:r>
    </w:p>
    <w:p w:rsidR="00291914" w:rsidRPr="00E25A8E" w:rsidRDefault="00291914" w:rsidP="003768E7">
      <w:pPr>
        <w:pStyle w:val="avsnitt"/>
      </w:pPr>
      <w:r w:rsidRPr="00E25A8E">
        <w:t xml:space="preserve">Bekjennelsesskriftene </w:t>
      </w:r>
      <w:r w:rsidR="003E6764" w:rsidRPr="00E25A8E">
        <w:t xml:space="preserve">omtaler Jesu ord i Mt 28:19f som </w:t>
      </w:r>
      <w:r w:rsidR="003E6764" w:rsidRPr="00E25A8E">
        <w:rPr>
          <w:i/>
          <w:iCs/>
        </w:rPr>
        <w:t xml:space="preserve">befalingsord – </w:t>
      </w:r>
      <w:r w:rsidR="003E6764" w:rsidRPr="00E25A8E">
        <w:t xml:space="preserve">aldri som innstiftelsesord (jf Jesu ord over brød og vin under påskemåltidet, alltid omtalt som innstiftelsesord).  </w:t>
      </w:r>
    </w:p>
    <w:p w:rsidR="003E6764" w:rsidRPr="00E25A8E" w:rsidRDefault="003E6764" w:rsidP="003768E7">
      <w:pPr>
        <w:pStyle w:val="avsnitt"/>
      </w:pPr>
      <w:r w:rsidRPr="00E25A8E">
        <w:t>Dåp</w:t>
      </w:r>
      <w:r w:rsidRPr="00E25A8E">
        <w:rPr>
          <w:i/>
          <w:iCs/>
        </w:rPr>
        <w:t>befalingen</w:t>
      </w:r>
      <w:r w:rsidRPr="00E25A8E">
        <w:t xml:space="preserve"> gjelder Guds ordning for hvordan et menneske får del i frelsen og tas inn i Guds kirkes samfunn, SK Dåpen 2, 17, 24.</w:t>
      </w:r>
    </w:p>
    <w:p w:rsidR="00BC1F13" w:rsidRDefault="00BC1F13" w:rsidP="0048661C">
      <w:pPr>
        <w:rPr>
          <w:rFonts w:ascii="Arial Narrow" w:eastAsia="NSimSun" w:hAnsi="Arial Narrow" w:cs="Arial Narrow"/>
          <w:sz w:val="32"/>
          <w:szCs w:val="32"/>
        </w:rPr>
      </w:pPr>
      <w:bookmarkStart w:id="211" w:name="_Toc162355290"/>
      <w:bookmarkStart w:id="212" w:name="_Toc219720696"/>
      <w:bookmarkStart w:id="213" w:name="_Toc220902662"/>
      <w:bookmarkStart w:id="214" w:name="_Toc220904326"/>
      <w:bookmarkStart w:id="215" w:name="_Toc220904566"/>
      <w:bookmarkStart w:id="216" w:name="_Toc220904801"/>
      <w:bookmarkStart w:id="217" w:name="_Toc220905024"/>
      <w:bookmarkStart w:id="218" w:name="_Toc220905262"/>
    </w:p>
    <w:p w:rsidR="00CA6E3F" w:rsidRDefault="00CA6E3F" w:rsidP="0048661C">
      <w:pPr>
        <w:rPr>
          <w:rFonts w:ascii="Arial Narrow" w:eastAsia="NSimSun" w:hAnsi="Arial Narrow" w:cs="Arial Narrow"/>
          <w:sz w:val="32"/>
          <w:szCs w:val="32"/>
        </w:rPr>
      </w:pPr>
    </w:p>
    <w:p w:rsidR="003E6764" w:rsidRDefault="003E6764" w:rsidP="0048661C">
      <w:pPr>
        <w:pStyle w:val="Overskrift3"/>
      </w:pPr>
      <w:bookmarkStart w:id="219" w:name="_Toc478845700"/>
      <w:r>
        <w:t>Excurs: Om Johannes-dåp og kristen dåp</w:t>
      </w:r>
      <w:bookmarkEnd w:id="211"/>
      <w:bookmarkEnd w:id="212"/>
      <w:bookmarkEnd w:id="213"/>
      <w:bookmarkEnd w:id="214"/>
      <w:bookmarkEnd w:id="215"/>
      <w:bookmarkEnd w:id="216"/>
      <w:bookmarkEnd w:id="217"/>
      <w:bookmarkEnd w:id="218"/>
      <w:bookmarkEnd w:id="219"/>
      <w:r>
        <w:t xml:space="preserve">  </w:t>
      </w:r>
    </w:p>
    <w:p w:rsidR="00BC1F13" w:rsidRDefault="00BC1F13" w:rsidP="003768E7">
      <w:pPr>
        <w:pStyle w:val="innskuttlinje"/>
      </w:pPr>
    </w:p>
    <w:p w:rsidR="00621EFC" w:rsidRDefault="003E6764" w:rsidP="0006104D">
      <w:pPr>
        <w:pStyle w:val="verdtvite"/>
      </w:pPr>
      <w:r>
        <w:rPr>
          <w:b/>
          <w:bCs/>
        </w:rPr>
        <w:t>Johannes Døperen</w:t>
      </w:r>
      <w:r>
        <w:t xml:space="preserve"> var den siste og største av profetene.  Det var </w:t>
      </w:r>
      <w:r w:rsidR="00E86C60">
        <w:t xml:space="preserve">hans </w:t>
      </w:r>
      <w:r>
        <w:t xml:space="preserve">oppdrag å forberede Kristi komme (Mal 4:5, Mt 3:3, Lk 1:76f), og med dåpen i Jordan vise menneskene til det lovede ”Guds Lam” (Joh 1:29b, v 30, 3:27). </w:t>
      </w:r>
      <w:r w:rsidR="00E86C60">
        <w:t xml:space="preserve"> </w:t>
      </w:r>
    </w:p>
    <w:p w:rsidR="003768E7" w:rsidRDefault="00E86C60" w:rsidP="0048661C">
      <w:pPr>
        <w:pStyle w:val="verdtvite"/>
      </w:pPr>
      <w:r>
        <w:t xml:space="preserve">Johannes Døperen representerer </w:t>
      </w:r>
      <w:r w:rsidR="00BE05C2">
        <w:t xml:space="preserve">sammenhengen </w:t>
      </w:r>
      <w:r>
        <w:t xml:space="preserve">med Messias-løftene i den gamle pakt og </w:t>
      </w:r>
      <w:r w:rsidR="00621EFC">
        <w:t xml:space="preserve">løftenes </w:t>
      </w:r>
      <w:r>
        <w:t xml:space="preserve">oppfyllelse i Jesus fra Nasaret (Lk 3:2, jf 1:76, Joh 1:33).  </w:t>
      </w:r>
      <w:r w:rsidR="00BE05C2">
        <w:t xml:space="preserve">Denne sammenheng </w:t>
      </w:r>
      <w:r w:rsidRPr="005D0781">
        <w:t xml:space="preserve">beror på Guds løfter og </w:t>
      </w:r>
      <w:r w:rsidR="00BE05C2">
        <w:t>skygg</w:t>
      </w:r>
      <w:r w:rsidR="00BE05C2">
        <w:t>e</w:t>
      </w:r>
      <w:r w:rsidRPr="005D0781">
        <w:t>bilder</w:t>
      </w:r>
      <w:r>
        <w:t xml:space="preserve"> </w:t>
      </w:r>
      <w:r w:rsidR="00BE05C2">
        <w:t xml:space="preserve">av </w:t>
      </w:r>
      <w:r w:rsidR="00BE05C2" w:rsidRPr="00621EFC">
        <w:rPr>
          <w:i/>
        </w:rPr>
        <w:t>den Kommende</w:t>
      </w:r>
      <w:r w:rsidR="00BE05C2">
        <w:t xml:space="preserve">.  </w:t>
      </w:r>
    </w:p>
    <w:p w:rsidR="00E86C60" w:rsidRDefault="00E86C60" w:rsidP="0048661C">
      <w:pPr>
        <w:pStyle w:val="verdtvite"/>
      </w:pPr>
      <w:r>
        <w:rPr>
          <w:b/>
        </w:rPr>
        <w:t>Eksempler</w:t>
      </w:r>
      <w:r>
        <w:t xml:space="preserve">: </w:t>
      </w:r>
    </w:p>
    <w:p w:rsidR="00E86C60" w:rsidRPr="000A3006" w:rsidRDefault="00E86C60" w:rsidP="00794CBA">
      <w:pPr>
        <w:pStyle w:val="verdtvite"/>
        <w:numPr>
          <w:ilvl w:val="0"/>
          <w:numId w:val="6"/>
        </w:numPr>
        <w:rPr>
          <w:lang w:val="nn-NO"/>
        </w:rPr>
      </w:pPr>
      <w:r w:rsidRPr="000A3006">
        <w:rPr>
          <w:lang w:val="nn-NO"/>
        </w:rPr>
        <w:t xml:space="preserve">Noa og syndfloden (1 Mos 7:10ff, jf 1 Pet 3:20).  </w:t>
      </w:r>
    </w:p>
    <w:p w:rsidR="00E86C60" w:rsidRDefault="00E86C60" w:rsidP="00794CBA">
      <w:pPr>
        <w:pStyle w:val="verdtvite"/>
        <w:numPr>
          <w:ilvl w:val="0"/>
          <w:numId w:val="6"/>
        </w:numPr>
      </w:pPr>
      <w:r>
        <w:lastRenderedPageBreak/>
        <w:t xml:space="preserve">Israels vandring gjennom Rødehavet og drukningen av Faraos hær (2 Mos 14-15:21, jf 1 Kor 10:1-11).  </w:t>
      </w:r>
    </w:p>
    <w:p w:rsidR="00E86C60" w:rsidRDefault="00E86C60" w:rsidP="00794CBA">
      <w:pPr>
        <w:pStyle w:val="verdtvite"/>
        <w:numPr>
          <w:ilvl w:val="0"/>
          <w:numId w:val="6"/>
        </w:numPr>
      </w:pPr>
      <w:r>
        <w:t xml:space="preserve">Guds profet Elisa og syrerkongens hærfører Na’aman, som ble renset for sin spedalskhet i elven Jordan (1 Kong 5:10, 12, jf Joh 3:3-6, Tit 3:5).  </w:t>
      </w:r>
    </w:p>
    <w:p w:rsidR="00BC1F13" w:rsidRDefault="00E86C60" w:rsidP="00794CBA">
      <w:pPr>
        <w:pStyle w:val="verdtvite"/>
        <w:numPr>
          <w:ilvl w:val="0"/>
          <w:numId w:val="6"/>
        </w:numPr>
      </w:pPr>
      <w:r>
        <w:t xml:space="preserve">Guds løfte om å hellige sitt Navn på oss med vann og Ånd (Esek 36:25-27, jf Mt 28:19-20).  </w:t>
      </w:r>
    </w:p>
    <w:p w:rsidR="000A3006" w:rsidRDefault="000A3006" w:rsidP="00794CBA">
      <w:pPr>
        <w:pStyle w:val="verdtvite"/>
        <w:numPr>
          <w:ilvl w:val="0"/>
          <w:numId w:val="6"/>
        </w:numPr>
      </w:pPr>
      <w:r>
        <w:t>Johannes var klar over Jesu guddommelige høyhet og sin egen pos</w:t>
      </w:r>
      <w:r>
        <w:t>i</w:t>
      </w:r>
      <w:r>
        <w:t>sjon, lavere enn den ringeste slave, Mk 1:7.  Derfor vegret han seg, da Jesus ville bli døpt med synderes dåp, Mt 3:14.</w:t>
      </w:r>
    </w:p>
    <w:p w:rsidR="00621EFC" w:rsidRDefault="00E86C60" w:rsidP="0048661C">
      <w:pPr>
        <w:pStyle w:val="verdtvite"/>
      </w:pPr>
      <w:r>
        <w:t xml:space="preserve">Da Johannes døpte Jesus i Jordan-elven, medvirket han til </w:t>
      </w:r>
      <w:r>
        <w:rPr>
          <w:i/>
          <w:iCs/>
        </w:rPr>
        <w:t>oppfyllelsen</w:t>
      </w:r>
      <w:r>
        <w:t xml:space="preserve"> (Mt 5:17, jf 1 Kor 10:1f, 1 Pet 3:20f).  </w:t>
      </w:r>
    </w:p>
    <w:p w:rsidR="00E86C60" w:rsidRDefault="00E86C60" w:rsidP="0048661C">
      <w:pPr>
        <w:pStyle w:val="verdtvite"/>
      </w:pPr>
      <w:r>
        <w:t>Jesus lot seg innvie til sin gjerning med ”</w:t>
      </w:r>
      <w:r w:rsidRPr="00BE05C2">
        <w:rPr>
          <w:i/>
        </w:rPr>
        <w:t>omvendelsens dåp til syndenes forlatelse</w:t>
      </w:r>
      <w:r>
        <w:t xml:space="preserve">”, Mk 1:4.  </w:t>
      </w:r>
      <w:r w:rsidR="00BE05C2">
        <w:t xml:space="preserve">Han lot seg døpte </w:t>
      </w:r>
      <w:r>
        <w:t>”</w:t>
      </w:r>
      <w:r w:rsidRPr="00BE05C2">
        <w:rPr>
          <w:i/>
        </w:rPr>
        <w:t>for å oppfylle all rettferdighet</w:t>
      </w:r>
      <w:r>
        <w:t xml:space="preserve">” (Mt 3:15, jf Fil 2:7, Gal 4:4-9).  </w:t>
      </w:r>
      <w:r w:rsidR="00621EFC">
        <w:t xml:space="preserve">Denne mening </w:t>
      </w:r>
      <w:r>
        <w:t>med Jesu dåp ser vi bekreftet i evangeliene.  De tegner bildet av Jesus omgitt av syndere.  ”</w:t>
      </w:r>
      <w:r w:rsidRPr="00BE05C2">
        <w:rPr>
          <w:i/>
        </w:rPr>
        <w:t>Jeg er ikke kommet for å kalle rettferdige, men syndere</w:t>
      </w:r>
      <w:r>
        <w:t xml:space="preserve">”, Mt 9:13.  </w:t>
      </w:r>
    </w:p>
    <w:p w:rsidR="00621EFC" w:rsidRDefault="00E86C60" w:rsidP="0048661C">
      <w:pPr>
        <w:pStyle w:val="verdtvite"/>
      </w:pPr>
      <w:r>
        <w:t xml:space="preserve">Sett i det bibelske perspektiv, er Midleren for skapelsen (Joh 1:3, Kol 1:15f) </w:t>
      </w:r>
      <w:r w:rsidRPr="00621EFC">
        <w:rPr>
          <w:i/>
        </w:rPr>
        <w:t xml:space="preserve">også Midleren for </w:t>
      </w:r>
      <w:r w:rsidR="000A3006" w:rsidRPr="00621EFC">
        <w:rPr>
          <w:i/>
        </w:rPr>
        <w:t xml:space="preserve">skaperverkets </w:t>
      </w:r>
      <w:proofErr w:type="gramStart"/>
      <w:r w:rsidR="00BE05C2" w:rsidRPr="00621EFC">
        <w:rPr>
          <w:i/>
        </w:rPr>
        <w:t>gjenløsning</w:t>
      </w:r>
      <w:r w:rsidR="00621EFC">
        <w:t xml:space="preserve">:  </w:t>
      </w:r>
      <w:r w:rsidR="00BE05C2">
        <w:t>Det</w:t>
      </w:r>
      <w:proofErr w:type="gramEnd"/>
      <w:r w:rsidR="00BE05C2">
        <w:t xml:space="preserve"> fullbrakte fre</w:t>
      </w:r>
      <w:r w:rsidR="00BE05C2">
        <w:t>l</w:t>
      </w:r>
      <w:r w:rsidR="00BE05C2">
        <w:t xml:space="preserve">sesverk blir gitt </w:t>
      </w:r>
      <w:r>
        <w:t>den enkelte</w:t>
      </w:r>
      <w:r w:rsidR="00BE05C2">
        <w:t xml:space="preserve"> til del </w:t>
      </w:r>
      <w:r>
        <w:t>i ”</w:t>
      </w:r>
      <w:r w:rsidRPr="00BE05C2">
        <w:rPr>
          <w:i/>
        </w:rPr>
        <w:t>den nye fødsels bad og fornyelse i Den Hellige Ånd</w:t>
      </w:r>
      <w:r>
        <w:t xml:space="preserve">”, Tit 3:5.  </w:t>
      </w:r>
      <w:r>
        <w:rPr>
          <w:u w:val="single"/>
        </w:rPr>
        <w:t xml:space="preserve">Ef 5:25f </w:t>
      </w:r>
      <w:r>
        <w:t xml:space="preserve">– </w:t>
      </w:r>
      <w:r>
        <w:rPr>
          <w:rFonts w:ascii="Arial Narrow" w:hAnsi="Arial Narrow" w:cs="Arial Narrow"/>
        </w:rPr>
        <w:t>Kristus elsket kirken og gav seg selv for henne, for at han skulle hellige henne ved å rense henne i vannets bad ved ordet</w:t>
      </w:r>
      <w:r>
        <w:t>.</w:t>
      </w:r>
      <w:r w:rsidR="000A3006" w:rsidRPr="000A3006">
        <w:t xml:space="preserve"> </w:t>
      </w:r>
    </w:p>
    <w:p w:rsidR="00E86C60" w:rsidRDefault="000A3006" w:rsidP="0048661C">
      <w:pPr>
        <w:pStyle w:val="verdtvite"/>
      </w:pPr>
      <w:r>
        <w:t>Dåpen i den treène Guds navn (el Jesu navn) er den nye pakts kjenn</w:t>
      </w:r>
      <w:r>
        <w:t>e</w:t>
      </w:r>
      <w:r>
        <w:t>tegn</w:t>
      </w:r>
      <w:r w:rsidR="00621EFC">
        <w:t>, også kalt «Kristi omskjærelse» (Kol 2:11).  O</w:t>
      </w:r>
      <w:r>
        <w:t xml:space="preserve">mskjærelsen </w:t>
      </w:r>
      <w:r w:rsidR="00621EFC">
        <w:t xml:space="preserve">er avløst </w:t>
      </w:r>
      <w:r>
        <w:t xml:space="preserve">med en bedre ordning.  </w:t>
      </w:r>
    </w:p>
    <w:p w:rsidR="00621EFC" w:rsidRDefault="003E6764" w:rsidP="0048661C">
      <w:pPr>
        <w:pStyle w:val="verdtvite"/>
      </w:pPr>
      <w:r w:rsidRPr="00BA4D10">
        <w:rPr>
          <w:rStyle w:val="Sterkutheving"/>
        </w:rPr>
        <w:t>Også Jesu disipler døpte</w:t>
      </w:r>
      <w:r w:rsidR="003F2816">
        <w:t xml:space="preserve">.  </w:t>
      </w:r>
    </w:p>
    <w:p w:rsidR="00E86C60" w:rsidRDefault="003F2816" w:rsidP="0048661C">
      <w:pPr>
        <w:pStyle w:val="verdtvite"/>
      </w:pPr>
      <w:r>
        <w:t xml:space="preserve">De døpte </w:t>
      </w:r>
      <w:r w:rsidR="003E6764">
        <w:t>på Jesu vegne og i Jesu sted (Joh 3:22-26, 4:1f).  Dåpens s</w:t>
      </w:r>
      <w:r w:rsidR="003E6764">
        <w:t>a</w:t>
      </w:r>
      <w:r w:rsidR="003E6764">
        <w:t xml:space="preserve">krament var altså i bruk allerede, men på en </w:t>
      </w:r>
      <w:r w:rsidR="003E6764">
        <w:rPr>
          <w:i/>
          <w:iCs/>
        </w:rPr>
        <w:t>forberedende</w:t>
      </w:r>
      <w:r w:rsidR="003E6764">
        <w:t xml:space="preserve"> måte.  Denne virksomhet forutsettes kjent i Jesu samtale med Nikodemus - om dåpen i vann og Ånd (Joh 3:1-15).  </w:t>
      </w:r>
    </w:p>
    <w:p w:rsidR="003E6764" w:rsidRDefault="00E86C60" w:rsidP="0048661C">
      <w:pPr>
        <w:pStyle w:val="verdtvite"/>
      </w:pPr>
      <w:r>
        <w:t xml:space="preserve">Det var den </w:t>
      </w:r>
      <w:r w:rsidRPr="000A1DC0">
        <w:rPr>
          <w:i/>
        </w:rPr>
        <w:t>oppstandne</w:t>
      </w:r>
      <w:r>
        <w:t xml:space="preserve"> Jesus som ga dåpbefalingen med verdensm</w:t>
      </w:r>
      <w:r>
        <w:t>i</w:t>
      </w:r>
      <w:r>
        <w:t xml:space="preserve">sjonen for øye.  </w:t>
      </w:r>
      <w:r w:rsidR="000A1DC0">
        <w:t>B</w:t>
      </w:r>
      <w:r>
        <w:t>efaling</w:t>
      </w:r>
      <w:r w:rsidR="000A1DC0">
        <w:t>en</w:t>
      </w:r>
      <w:r>
        <w:t xml:space="preserve"> ble iverksatt </w:t>
      </w:r>
      <w:r w:rsidRPr="00E86C60">
        <w:t>p</w:t>
      </w:r>
      <w:r w:rsidR="003F2816" w:rsidRPr="00E86C60">
        <w:t>å</w:t>
      </w:r>
      <w:r w:rsidR="003F2816" w:rsidRPr="003F2816">
        <w:rPr>
          <w:b/>
        </w:rPr>
        <w:t xml:space="preserve"> Pinsedagen</w:t>
      </w:r>
      <w:r w:rsidR="000A1DC0">
        <w:rPr>
          <w:b/>
        </w:rPr>
        <w:t>, og f</w:t>
      </w:r>
      <w:r>
        <w:t xml:space="preserve">ra da av er </w:t>
      </w:r>
      <w:r w:rsidR="003E6764">
        <w:t xml:space="preserve">dåpen til Jesu </w:t>
      </w:r>
      <w:r w:rsidR="000A1DC0">
        <w:t xml:space="preserve">Kristi død </w:t>
      </w:r>
      <w:r w:rsidR="003E6764">
        <w:t>den nye pakts tegn og døren inn til endetidens gudsfolk</w:t>
      </w:r>
      <w:r>
        <w:t xml:space="preserve"> i Guds nåderike</w:t>
      </w:r>
      <w:r w:rsidR="003E6764">
        <w:t xml:space="preserve">. </w:t>
      </w:r>
    </w:p>
    <w:p w:rsidR="007439B2" w:rsidRDefault="00EC4FC2" w:rsidP="0048661C">
      <w:pPr>
        <w:pStyle w:val="verdtvite"/>
      </w:pPr>
      <w:r>
        <w:t>Dåpen trer i</w:t>
      </w:r>
      <w:r w:rsidR="000A1DC0">
        <w:t xml:space="preserve">stedenfor den gamle pakts tegn </w:t>
      </w:r>
      <w:r w:rsidR="007439B2">
        <w:t>omskjærelsen</w:t>
      </w:r>
      <w:r w:rsidR="00063FAF">
        <w:t xml:space="preserve">.  </w:t>
      </w:r>
      <w:r>
        <w:t xml:space="preserve">Den som mottar dåpen, blir født på ny til livet med Jesus Kristus og har med ham </w:t>
      </w:r>
      <w:r w:rsidR="00063FAF">
        <w:rPr>
          <w:i/>
          <w:iCs/>
        </w:rPr>
        <w:t>Gu</w:t>
      </w:r>
      <w:r w:rsidR="009A08F6">
        <w:rPr>
          <w:i/>
          <w:iCs/>
        </w:rPr>
        <w:t xml:space="preserve">ds </w:t>
      </w:r>
      <w:r w:rsidR="00063FAF">
        <w:rPr>
          <w:i/>
          <w:iCs/>
        </w:rPr>
        <w:t xml:space="preserve">rike og hans </w:t>
      </w:r>
      <w:r w:rsidR="009A08F6">
        <w:rPr>
          <w:i/>
          <w:iCs/>
        </w:rPr>
        <w:t>rettferdighet</w:t>
      </w:r>
      <w:r w:rsidR="007439B2" w:rsidRPr="007439B2">
        <w:rPr>
          <w:iCs/>
        </w:rPr>
        <w:t>, gitt av nåde</w:t>
      </w:r>
      <w:r w:rsidR="007439B2">
        <w:t xml:space="preserve">.  </w:t>
      </w:r>
      <w:r w:rsidR="003E6764">
        <w:t xml:space="preserve">(Mt 3:15, </w:t>
      </w:r>
      <w:r w:rsidR="00B46DB4">
        <w:t xml:space="preserve">6:33.  </w:t>
      </w:r>
      <w:r w:rsidR="003E6764">
        <w:t>Rom 3:21</w:t>
      </w:r>
      <w:r w:rsidR="00B46DB4">
        <w:t>, 6:4-11</w:t>
      </w:r>
      <w:r w:rsidR="003E6764">
        <w:t xml:space="preserve">)  </w:t>
      </w:r>
    </w:p>
    <w:p w:rsidR="003E6764" w:rsidRPr="009A08F6" w:rsidRDefault="003E6764" w:rsidP="0048661C">
      <w:pPr>
        <w:pStyle w:val="verdtvite"/>
        <w:rPr>
          <w:i/>
          <w:iCs/>
        </w:rPr>
      </w:pPr>
      <w:r>
        <w:t xml:space="preserve">Guds </w:t>
      </w:r>
      <w:r w:rsidR="00073507">
        <w:t>løfte</w:t>
      </w:r>
      <w:r w:rsidR="00063FAF">
        <w:t>s</w:t>
      </w:r>
      <w:r w:rsidR="00073507">
        <w:t>ord</w:t>
      </w:r>
      <w:r>
        <w:t xml:space="preserve"> gjør </w:t>
      </w:r>
      <w:r w:rsidR="009A08F6">
        <w:t xml:space="preserve">dåpen til en </w:t>
      </w:r>
      <w:r>
        <w:t>”</w:t>
      </w:r>
      <w:r>
        <w:rPr>
          <w:i/>
          <w:iCs/>
        </w:rPr>
        <w:t>omvendelses dåp til syndenes forlate</w:t>
      </w:r>
      <w:r>
        <w:rPr>
          <w:i/>
          <w:iCs/>
        </w:rPr>
        <w:t>l</w:t>
      </w:r>
      <w:r>
        <w:rPr>
          <w:i/>
          <w:iCs/>
        </w:rPr>
        <w:t>se</w:t>
      </w:r>
      <w:r>
        <w:t xml:space="preserve">”, Mk 1:4, Lk 3:2f, Apg 2:38.  </w:t>
      </w:r>
      <w:r w:rsidR="009A08F6">
        <w:t xml:space="preserve">Illustrerende er </w:t>
      </w:r>
      <w:r>
        <w:t>Jesu samtale med Nik</w:t>
      </w:r>
      <w:r>
        <w:t>o</w:t>
      </w:r>
      <w:r>
        <w:t xml:space="preserve">demus i </w:t>
      </w:r>
      <w:r>
        <w:rPr>
          <w:i/>
          <w:iCs/>
        </w:rPr>
        <w:t>Joh 3</w:t>
      </w:r>
      <w:r w:rsidR="009A08F6">
        <w:rPr>
          <w:i/>
          <w:iCs/>
        </w:rPr>
        <w:t>.</w:t>
      </w:r>
      <w:r w:rsidR="00063FAF">
        <w:rPr>
          <w:i/>
          <w:iCs/>
        </w:rPr>
        <w:t xml:space="preserve">  </w:t>
      </w:r>
      <w:r w:rsidR="00063FAF">
        <w:rPr>
          <w:iCs/>
        </w:rPr>
        <w:t xml:space="preserve">Her vender Jesus seg mot </w:t>
      </w:r>
      <w:r>
        <w:t>faris</w:t>
      </w:r>
      <w:r w:rsidR="00CA4951">
        <w:t>é</w:t>
      </w:r>
      <w:r>
        <w:t>ernes lære om synd og rettferdiggjørelse</w:t>
      </w:r>
      <w:r w:rsidR="009A08F6">
        <w:t xml:space="preserve"> – om synd som beror på</w:t>
      </w:r>
      <w:r w:rsidR="00AF6F69">
        <w:t xml:space="preserve"> gale valg</w:t>
      </w:r>
      <w:r w:rsidR="00063FAF">
        <w:t xml:space="preserve">, </w:t>
      </w:r>
      <w:r w:rsidR="00AF6F69">
        <w:t xml:space="preserve">og rettferdiggjørelse i betydningen gjerningsrettferdighet.  </w:t>
      </w:r>
      <w:r w:rsidR="0090336E">
        <w:t xml:space="preserve">Samtalen </w:t>
      </w:r>
      <w:r>
        <w:t xml:space="preserve">forutsetter at </w:t>
      </w:r>
      <w:r w:rsidR="00AF6F69">
        <w:t xml:space="preserve">Nikodemus </w:t>
      </w:r>
      <w:r w:rsidR="00AF6F69">
        <w:lastRenderedPageBreak/>
        <w:t xml:space="preserve">var kjent med </w:t>
      </w:r>
      <w:r>
        <w:t>Johannes-dåpen</w:t>
      </w:r>
      <w:r w:rsidR="00AF6F69">
        <w:t>, som</w:t>
      </w:r>
      <w:r>
        <w:t xml:space="preserve"> var</w:t>
      </w:r>
      <w:r w:rsidR="00063FAF">
        <w:t xml:space="preserve"> en fødsel «</w:t>
      </w:r>
      <w:r w:rsidR="00063FAF" w:rsidRPr="00B46DB4">
        <w:rPr>
          <w:i/>
        </w:rPr>
        <w:t>av vann og Ånd</w:t>
      </w:r>
      <w:r w:rsidR="00440889">
        <w:t>».  Uten den kan man ikke komme inn i Guds rike</w:t>
      </w:r>
      <w:r w:rsidR="00B46DB4">
        <w:t>, presiserer Jesus</w:t>
      </w:r>
      <w:r w:rsidR="00440889">
        <w:t>.  Altså var Johannes-dåpen en kristen dåp av forberende karakter.  (Joh 3:5.  Jf Tit 3:5</w:t>
      </w:r>
      <w:r w:rsidR="00CA6E3F">
        <w:t>.</w:t>
      </w:r>
      <w:r w:rsidR="00440889">
        <w:t xml:space="preserve">)  </w:t>
      </w:r>
      <w:r w:rsidR="0090336E">
        <w:t xml:space="preserve">Når man har villet gjøre </w:t>
      </w:r>
      <w:r w:rsidR="00440889">
        <w:t xml:space="preserve">den til </w:t>
      </w:r>
      <w:r w:rsidR="0090336E">
        <w:t>noe annet</w:t>
      </w:r>
      <w:r w:rsidR="00440889">
        <w:t xml:space="preserve">, </w:t>
      </w:r>
      <w:r>
        <w:t xml:space="preserve">beror </w:t>
      </w:r>
      <w:r w:rsidR="0090336E">
        <w:t xml:space="preserve">det </w:t>
      </w:r>
      <w:r>
        <w:t xml:space="preserve">på uklare begreper om </w:t>
      </w:r>
      <w:r w:rsidR="00AF6F69">
        <w:t xml:space="preserve">årsaken til </w:t>
      </w:r>
      <w:r>
        <w:t>syndsforlatelse og frelse.</w:t>
      </w:r>
      <w:r w:rsidR="00541995">
        <w:t xml:space="preserve">  Et par tekster avklarer</w:t>
      </w:r>
    </w:p>
    <w:p w:rsidR="003E6764" w:rsidRDefault="003E6764" w:rsidP="0048661C">
      <w:pPr>
        <w:pStyle w:val="verdtvite"/>
      </w:pPr>
      <w:r w:rsidRPr="00FB3DA2">
        <w:rPr>
          <w:rStyle w:val="Sterk"/>
        </w:rPr>
        <w:t>Apg 19:1-7</w:t>
      </w:r>
      <w:r w:rsidR="00440889">
        <w:rPr>
          <w:rStyle w:val="Sterk"/>
        </w:rPr>
        <w:t xml:space="preserve">.  </w:t>
      </w:r>
      <w:r>
        <w:t>Beretningen er summarisk.  Johannes-disiplene i Efesus må ha hatt mangelfulle og sekteriske oppfatninger om Johannes Døp</w:t>
      </w:r>
      <w:r>
        <w:t>e</w:t>
      </w:r>
      <w:r>
        <w:t>ren, for de tok Pauli ord til seg og lot seg døpe ”</w:t>
      </w:r>
      <w:r w:rsidRPr="00AF6F69">
        <w:rPr>
          <w:i/>
        </w:rPr>
        <w:t>i Herrens Jesu navn</w:t>
      </w:r>
      <w:r>
        <w:t>”, v 4f.  Paulus stadfestet Johannes-dåpens forberedende karakter, lik sky</w:t>
      </w:r>
      <w:r>
        <w:t>g</w:t>
      </w:r>
      <w:r>
        <w:t xml:space="preserve">gen som må vike for solen.  </w:t>
      </w:r>
      <w:r w:rsidR="00AF6F69">
        <w:t>Viktig er t</w:t>
      </w:r>
      <w:r>
        <w:t>illeggsopplysningen (Lukas) om apostelens undergjerning</w:t>
      </w:r>
      <w:r w:rsidR="00AF6F69">
        <w:t xml:space="preserve">.  Den </w:t>
      </w:r>
      <w:r>
        <w:t xml:space="preserve">stadfestet løftenes oppfyllelse </w:t>
      </w:r>
      <w:r w:rsidR="00AF6F69">
        <w:t xml:space="preserve">på </w:t>
      </w:r>
      <w:r>
        <w:t>Joha</w:t>
      </w:r>
      <w:r>
        <w:t>n</w:t>
      </w:r>
      <w:r>
        <w:t xml:space="preserve">nes-disiplene, v 6f (jf Mk 16:17f). </w:t>
      </w:r>
    </w:p>
    <w:p w:rsidR="003E6764" w:rsidRDefault="003E6764" w:rsidP="0048661C">
      <w:pPr>
        <w:pStyle w:val="verdtvite"/>
      </w:pPr>
      <w:r w:rsidRPr="00FB3DA2">
        <w:rPr>
          <w:rStyle w:val="Sterk"/>
        </w:rPr>
        <w:t>Joh 3:25ff</w:t>
      </w:r>
      <w:r w:rsidR="00440889">
        <w:rPr>
          <w:rStyle w:val="Sterk"/>
        </w:rPr>
        <w:t xml:space="preserve">.   </w:t>
      </w:r>
      <w:r>
        <w:t xml:space="preserve">Johannes renset med vann, til et </w:t>
      </w:r>
      <w:r>
        <w:rPr>
          <w:i/>
          <w:iCs/>
        </w:rPr>
        <w:t>vitnesbyrd</w:t>
      </w:r>
      <w:r>
        <w:t xml:space="preserve"> om </w:t>
      </w:r>
      <w:r w:rsidR="00440889">
        <w:t>De</w:t>
      </w:r>
      <w:r>
        <w:t>n Ko</w:t>
      </w:r>
      <w:r>
        <w:t>m</w:t>
      </w:r>
      <w:r>
        <w:t>mende</w:t>
      </w:r>
      <w:r w:rsidR="00EC4FC2">
        <w:t xml:space="preserve">, nemlig gudmennesket </w:t>
      </w:r>
      <w:r>
        <w:t>som ”</w:t>
      </w:r>
      <w:r w:rsidRPr="00AF6F69">
        <w:rPr>
          <w:i/>
        </w:rPr>
        <w:t>kommer fra himmelen</w:t>
      </w:r>
      <w:r>
        <w:t>” (v 31) og ”</w:t>
      </w:r>
      <w:r w:rsidRPr="00AF6F69">
        <w:rPr>
          <w:i/>
        </w:rPr>
        <w:t>vitner hva han har sett og hørt</w:t>
      </w:r>
      <w:r>
        <w:t xml:space="preserve"> ” hos Faderen (v 32, jf Apg 1:5).  Som den siste av Guds profeter i den gamle pakt, vitnet Johannes </w:t>
      </w:r>
      <w:r w:rsidRPr="00EC4FC2">
        <w:rPr>
          <w:iCs/>
        </w:rPr>
        <w:t>om</w:t>
      </w:r>
      <w:r>
        <w:t xml:space="preserve"> Sønnen som kom fra Faderen</w:t>
      </w:r>
      <w:r w:rsidR="00EC4FC2">
        <w:t xml:space="preserve">, og derfor </w:t>
      </w:r>
      <w:r>
        <w:t xml:space="preserve">Sannheten og Livet i egen person.  </w:t>
      </w:r>
    </w:p>
    <w:p w:rsidR="00C62036" w:rsidRDefault="003E6764" w:rsidP="0048661C">
      <w:pPr>
        <w:pStyle w:val="verdtvite"/>
      </w:pPr>
      <w:r>
        <w:t xml:space="preserve">Da Jesus lot seg døpe av Johannes, steg Ånden ned over </w:t>
      </w:r>
      <w:r w:rsidR="00AF6F69">
        <w:t xml:space="preserve">ham, </w:t>
      </w:r>
      <w:r>
        <w:t>samtidig som Faderen åpenbarte hvem Jesus er – ”</w:t>
      </w:r>
      <w:r w:rsidRPr="00AF6F69">
        <w:rPr>
          <w:i/>
        </w:rPr>
        <w:t>min elskede Sønn</w:t>
      </w:r>
      <w:r>
        <w:t>”</w:t>
      </w:r>
      <w:r w:rsidR="00B46DB4">
        <w:t xml:space="preserve">.  De er tre personer og samtidig ett Guds evige vesen som er kjærlighet.  </w:t>
      </w:r>
      <w:r>
        <w:t xml:space="preserve">Liksom Ånden svevde over vannene ved den første skapelse, svevde </w:t>
      </w:r>
      <w:r w:rsidR="00C62036">
        <w:t xml:space="preserve">Ånden </w:t>
      </w:r>
      <w:r>
        <w:t xml:space="preserve">over vannet </w:t>
      </w:r>
      <w:r w:rsidR="00B46DB4">
        <w:t xml:space="preserve">under </w:t>
      </w:r>
      <w:r>
        <w:t>Jesu dåp</w:t>
      </w:r>
      <w:r w:rsidR="00C62036">
        <w:t xml:space="preserve">.  Guds rene Lam ble døpt </w:t>
      </w:r>
      <w:r w:rsidR="00B46DB4">
        <w:t>med synderes dåp</w:t>
      </w:r>
      <w:r w:rsidR="00C62036">
        <w:t xml:space="preserve"> da han begynte sin offentlige gjerning, og denne sin dåp </w:t>
      </w:r>
      <w:r w:rsidR="00B46DB4">
        <w:t xml:space="preserve">fullførte </w:t>
      </w:r>
      <w:r w:rsidR="00C62036">
        <w:t xml:space="preserve">han </w:t>
      </w:r>
      <w:r w:rsidR="00B46DB4">
        <w:t>på korset i sin menneskenatur (</w:t>
      </w:r>
      <w:r w:rsidR="00C62036">
        <w:t>Lk 12:50).  Innstiftelsen av den kristne dåp skjedde altså på forberedende vis i Jesu dåp.  Da trådte Johannes - brudgommens venn - til side for Brudgommen.  Johannes gledet seg over Brudgommens røst og hans selvhengivende kjærlighet til sin Kirk</w:t>
      </w:r>
      <w:r w:rsidR="00C62036">
        <w:t>e</w:t>
      </w:r>
      <w:r w:rsidR="00C62036">
        <w:t xml:space="preserve">brud (v 29, jf Ef 5:26).  </w:t>
      </w:r>
    </w:p>
    <w:p w:rsidR="00CB27C3" w:rsidRDefault="003E6764" w:rsidP="0048661C">
      <w:pPr>
        <w:pStyle w:val="verdtvite"/>
      </w:pPr>
      <w:r>
        <w:t>De ulike sider ved Jesu dåp kan uten videre overføres til den kristne dåp</w:t>
      </w:r>
      <w:r w:rsidR="00C62036">
        <w:t xml:space="preserve">, som nå blir utført i lys av </w:t>
      </w:r>
      <w:r>
        <w:rPr>
          <w:i/>
          <w:iCs/>
        </w:rPr>
        <w:t>oppfyllelsen</w:t>
      </w:r>
      <w:r>
        <w:t xml:space="preserve">.  </w:t>
      </w:r>
      <w:r w:rsidR="00847CCD">
        <w:t xml:space="preserve">Jesu død og oppstandelse </w:t>
      </w:r>
      <w:r w:rsidR="00847CCD">
        <w:rPr>
          <w:i/>
          <w:iCs/>
        </w:rPr>
        <w:t>er skjedd</w:t>
      </w:r>
      <w:r w:rsidR="00C62036">
        <w:t xml:space="preserve">, slik Det gamle testamentes skrifter vitner om ham </w:t>
      </w:r>
      <w:r w:rsidR="00847CCD">
        <w:t xml:space="preserve">(Apg 2:17).  All Guds rettferdighet </w:t>
      </w:r>
      <w:r w:rsidR="00847CCD">
        <w:rPr>
          <w:i/>
          <w:iCs/>
        </w:rPr>
        <w:t>er oppfylt</w:t>
      </w:r>
      <w:r w:rsidR="00847CCD">
        <w:t xml:space="preserve"> i Kristus Jesus</w:t>
      </w:r>
      <w:r w:rsidR="00CB27C3">
        <w:t xml:space="preserve"> – som lovet</w:t>
      </w:r>
      <w:r w:rsidR="00847CCD">
        <w:t xml:space="preserve">.  </w:t>
      </w:r>
      <w:r w:rsidR="00541995">
        <w:t>Paradisets port er åpen</w:t>
      </w:r>
      <w:r w:rsidR="00847CCD">
        <w:t xml:space="preserve"> i </w:t>
      </w:r>
      <w:r>
        <w:t>dåpen til Jesu død og oppstandelse</w:t>
      </w:r>
      <w:proofErr w:type="gramStart"/>
      <w:r w:rsidR="00847CCD">
        <w:t xml:space="preserve"> </w:t>
      </w:r>
      <w:r>
        <w:t>(Mt 3:11, Lk 3:16, Mk 1:8.</w:t>
      </w:r>
      <w:proofErr w:type="gramEnd"/>
      <w:r>
        <w:t xml:space="preserve">  Jf Joh 1: 26, 31, 33).  </w:t>
      </w:r>
      <w:r w:rsidR="00CB27C3">
        <w:t>Og s</w:t>
      </w:r>
      <w:r w:rsidR="00541995">
        <w:t xml:space="preserve">iden Pinsedagen </w:t>
      </w:r>
      <w:r w:rsidR="00657544">
        <w:t xml:space="preserve">samles troens bekjennere </w:t>
      </w:r>
      <w:r>
        <w:t xml:space="preserve">som den nye pakts gudsfolk og Helligåndens samfunn – som lovet (Apg 2:38, jf Jer 31:31-34, Esek 36:25-27, Joel 3:1). </w:t>
      </w:r>
      <w:r w:rsidR="008B39E1">
        <w:t xml:space="preserve"> </w:t>
      </w:r>
      <w:r w:rsidR="00CB27C3">
        <w:t>Men dermed er ikke m</w:t>
      </w:r>
      <w:r w:rsidR="00CB27C3">
        <w:t>e</w:t>
      </w:r>
      <w:r w:rsidR="00CB27C3">
        <w:t>ningen med dåpen oppfylt.</w:t>
      </w:r>
    </w:p>
    <w:p w:rsidR="003E6764" w:rsidRDefault="00CB27C3" w:rsidP="0048661C">
      <w:pPr>
        <w:pStyle w:val="verdtvite"/>
      </w:pPr>
      <w:r>
        <w:t xml:space="preserve">Dåpen til Jesu Kristi død må bli </w:t>
      </w:r>
      <w:r w:rsidR="003E6764">
        <w:rPr>
          <w:i/>
          <w:iCs/>
        </w:rPr>
        <w:t>virksom</w:t>
      </w:r>
      <w:r w:rsidR="003E6764">
        <w:t xml:space="preserve"> i våre liv.</w:t>
      </w:r>
      <w:r w:rsidR="00541995">
        <w:t xml:space="preserve">  </w:t>
      </w:r>
      <w:r>
        <w:t>Det skjer ved troen har ham til gave som er Guds rettferdighet, gitt i dåpen til syndenes forl</w:t>
      </w:r>
      <w:r>
        <w:t>a</w:t>
      </w:r>
      <w:r>
        <w:t xml:space="preserve">telse.  </w:t>
      </w:r>
      <w:r w:rsidR="008B39E1">
        <w:t xml:space="preserve">Troen </w:t>
      </w:r>
      <w:r>
        <w:t>har Guds rettferdighet og mangl</w:t>
      </w:r>
      <w:r w:rsidR="002B7F6A">
        <w:t>e</w:t>
      </w:r>
      <w:r>
        <w:t xml:space="preserve">r ingenting, men anvender gaven med Kristus til eksempel i gode gjerninger.  </w:t>
      </w:r>
    </w:p>
    <w:p w:rsidR="00BA4D10" w:rsidRPr="00E25A8E" w:rsidRDefault="00BA4D10" w:rsidP="003768E7">
      <w:pPr>
        <w:pStyle w:val="avsnitt"/>
      </w:pPr>
    </w:p>
    <w:p w:rsidR="00BC1F13" w:rsidRDefault="00BC1F13" w:rsidP="0048661C">
      <w:pPr>
        <w:rPr>
          <w:rFonts w:ascii="Arial Narrow" w:hAnsi="Arial Narrow"/>
          <w:sz w:val="32"/>
          <w:szCs w:val="32"/>
        </w:rPr>
      </w:pPr>
      <w:bookmarkStart w:id="220" w:name="_Toc162355291"/>
      <w:bookmarkStart w:id="221" w:name="_Toc219720697"/>
      <w:bookmarkStart w:id="222" w:name="_Toc220902663"/>
      <w:bookmarkStart w:id="223" w:name="_Toc220904327"/>
      <w:bookmarkStart w:id="224" w:name="_Toc220904567"/>
      <w:bookmarkStart w:id="225" w:name="_Toc220904802"/>
      <w:bookmarkStart w:id="226" w:name="_Toc220905025"/>
      <w:bookmarkStart w:id="227" w:name="_Toc220905263"/>
      <w:r>
        <w:br w:type="page"/>
      </w:r>
    </w:p>
    <w:p w:rsidR="003E6764" w:rsidRPr="00B75B17" w:rsidRDefault="003E6764" w:rsidP="0048661C">
      <w:pPr>
        <w:pStyle w:val="overskrift40"/>
      </w:pPr>
      <w:bookmarkStart w:id="228" w:name="_Toc478845701"/>
      <w:r w:rsidRPr="00B75B17">
        <w:lastRenderedPageBreak/>
        <w:t>Om dåpens utførelse</w:t>
      </w:r>
      <w:bookmarkEnd w:id="220"/>
      <w:bookmarkEnd w:id="221"/>
      <w:bookmarkEnd w:id="222"/>
      <w:bookmarkEnd w:id="223"/>
      <w:bookmarkEnd w:id="224"/>
      <w:bookmarkEnd w:id="225"/>
      <w:bookmarkEnd w:id="226"/>
      <w:bookmarkEnd w:id="227"/>
      <w:bookmarkEnd w:id="228"/>
    </w:p>
    <w:p w:rsidR="003E6764" w:rsidRDefault="003E6764" w:rsidP="000B6CB2">
      <w:pPr>
        <w:pStyle w:val="katekismesprsml"/>
      </w:pPr>
      <w:r>
        <w:t xml:space="preserve">Hva betyr det greske ordet for </w:t>
      </w:r>
      <w:proofErr w:type="gramStart"/>
      <w:r>
        <w:t>å</w:t>
      </w:r>
      <w:proofErr w:type="gramEnd"/>
      <w:r>
        <w:t xml:space="preserve"> ”døpe” (</w:t>
      </w:r>
      <w:r>
        <w:rPr>
          <w:rFonts w:ascii="Times New Roman" w:hAnsi="Times New Roman" w:cs="Times New Roman"/>
        </w:rPr>
        <w:t>baptizein</w:t>
      </w:r>
      <w:r>
        <w:t>)?</w:t>
      </w:r>
    </w:p>
    <w:p w:rsidR="003E6764" w:rsidRDefault="003E6764" w:rsidP="00CF2125">
      <w:pPr>
        <w:pStyle w:val="Svar"/>
      </w:pPr>
      <w:r>
        <w:t>Det betyr å vaske, enten ved å senke ned, overøse eller bestenke med vann.</w:t>
      </w:r>
    </w:p>
    <w:p w:rsidR="005D0781" w:rsidRDefault="005D0781" w:rsidP="0006104D">
      <w:pPr>
        <w:pStyle w:val="bibelhenvisning"/>
      </w:pPr>
      <w:r w:rsidRPr="002B7F6A">
        <w:rPr>
          <w:b/>
        </w:rPr>
        <w:t>Mk 1:8</w:t>
      </w:r>
      <w:r>
        <w:t xml:space="preserve"> – Jeg døper dere med vann.  </w:t>
      </w:r>
      <w:r w:rsidRPr="002B7F6A">
        <w:rPr>
          <w:b/>
        </w:rPr>
        <w:t>7:3f</w:t>
      </w:r>
      <w:r>
        <w:t xml:space="preserve"> – Fariséerne og alle jøder spiser nemlig ikke før de har </w:t>
      </w:r>
      <w:r>
        <w:rPr>
          <w:i/>
          <w:iCs/>
        </w:rPr>
        <w:t>vasket</w:t>
      </w:r>
      <w:r>
        <w:t xml:space="preserve"> hendene sine, i lydighet mot de eldstes tradisjon.  Og når de ko</w:t>
      </w:r>
      <w:r>
        <w:t>m</w:t>
      </w:r>
      <w:r>
        <w:t>mer fra torget, spiser de ikke uten at de har vasket seg.  Det fins også andre tradisj</w:t>
      </w:r>
      <w:r>
        <w:t>o</w:t>
      </w:r>
      <w:r>
        <w:t xml:space="preserve">ner som de overholder, slikt som å </w:t>
      </w:r>
      <w:r>
        <w:rPr>
          <w:i/>
          <w:iCs/>
        </w:rPr>
        <w:t>skylle</w:t>
      </w:r>
      <w:r>
        <w:t xml:space="preserve"> begre, krukker og kobberkjeler.  </w:t>
      </w:r>
      <w:r w:rsidRPr="002B7F6A">
        <w:rPr>
          <w:b/>
        </w:rPr>
        <w:t>Lk 11:38</w:t>
      </w:r>
      <w:r>
        <w:t xml:space="preserve"> - Da fariséeren så at han ikke vasket seg før måltidet, undret han seg over dette (syn</w:t>
      </w:r>
      <w:r>
        <w:t>o</w:t>
      </w:r>
      <w:r>
        <w:t xml:space="preserve">nymt m </w:t>
      </w:r>
      <w:r>
        <w:rPr>
          <w:i/>
          <w:iCs/>
        </w:rPr>
        <w:t>niptein</w:t>
      </w:r>
      <w:r>
        <w:t xml:space="preserve"> = å vaske, v 39). </w:t>
      </w:r>
    </w:p>
    <w:p w:rsidR="005D0781" w:rsidRDefault="005D0781" w:rsidP="0048661C">
      <w:r>
        <w:t>Vi kan ikke trekke slutninger fra ulike betydninger til dåpens opprinnelige utf</w:t>
      </w:r>
      <w:r>
        <w:t>ø</w:t>
      </w:r>
      <w:r>
        <w:t>relse.  Den var etter alt å dømme neddykking.  Etter hvert som kirkens tro ble utbredt nordover i Europa, ble overøsing og bestenk</w:t>
      </w:r>
      <w:r w:rsidR="0055571A">
        <w:t>n</w:t>
      </w:r>
      <w:r>
        <w:t>ing vanlig.</w:t>
      </w:r>
    </w:p>
    <w:p w:rsidR="007317A0" w:rsidRPr="00E25A8E" w:rsidRDefault="007317A0" w:rsidP="003768E7">
      <w:pPr>
        <w:pStyle w:val="innskuttlinje"/>
      </w:pPr>
    </w:p>
    <w:p w:rsidR="00907F02" w:rsidRPr="009A6DFD" w:rsidRDefault="003E6764" w:rsidP="007E7F8C">
      <w:pPr>
        <w:pStyle w:val="Anm0"/>
        <w:rPr>
          <w:rStyle w:val="Sterkutheving"/>
          <w:lang w:val="nb-NO"/>
        </w:rPr>
      </w:pPr>
      <w:r w:rsidRPr="009A6DFD">
        <w:rPr>
          <w:rStyle w:val="Sterkutheving"/>
          <w:sz w:val="24"/>
          <w:lang w:val="nb-NO"/>
        </w:rPr>
        <w:t xml:space="preserve">Anm.  </w:t>
      </w:r>
      <w:r w:rsidR="00CB0074" w:rsidRPr="009A6DFD">
        <w:rPr>
          <w:rStyle w:val="Sterkutheving"/>
          <w:sz w:val="24"/>
          <w:lang w:val="nb-NO"/>
        </w:rPr>
        <w:t>Det bibelske billedspråk om dåpen</w:t>
      </w:r>
      <w:r w:rsidR="003E3A54" w:rsidRPr="009A6DFD">
        <w:rPr>
          <w:rStyle w:val="Sterkutheving"/>
          <w:lang w:val="nb-NO"/>
        </w:rPr>
        <w:t xml:space="preserve">.  </w:t>
      </w:r>
    </w:p>
    <w:p w:rsidR="00907F02" w:rsidRPr="00E915CC" w:rsidRDefault="003E6764" w:rsidP="007E7F8C">
      <w:pPr>
        <w:pStyle w:val="Anm0"/>
        <w:rPr>
          <w:lang w:val="nb-NO"/>
        </w:rPr>
      </w:pPr>
      <w:r w:rsidRPr="00E915CC">
        <w:rPr>
          <w:lang w:val="nb-NO"/>
        </w:rPr>
        <w:t xml:space="preserve">Alt etter hvilken form som benyttes, avbilder vannbruken Guds verk i </w:t>
      </w:r>
      <w:proofErr w:type="gramStart"/>
      <w:r w:rsidRPr="00E915CC">
        <w:rPr>
          <w:lang w:val="nb-NO"/>
        </w:rPr>
        <w:t>dåpen</w:t>
      </w:r>
      <w:r w:rsidR="0086770E" w:rsidRPr="00E915CC">
        <w:rPr>
          <w:lang w:val="nb-NO"/>
        </w:rPr>
        <w:t xml:space="preserve">: </w:t>
      </w:r>
      <w:r w:rsidR="00907F02" w:rsidRPr="00E915CC">
        <w:rPr>
          <w:lang w:val="nb-NO"/>
        </w:rPr>
        <w:t xml:space="preserve"> -</w:t>
      </w:r>
      <w:proofErr w:type="gramEnd"/>
      <w:r w:rsidR="00907F02" w:rsidRPr="00E915CC">
        <w:rPr>
          <w:lang w:val="nb-NO"/>
        </w:rPr>
        <w:t xml:space="preserve"> </w:t>
      </w:r>
      <w:r w:rsidRPr="00E915CC">
        <w:rPr>
          <w:i/>
          <w:lang w:val="nb-NO"/>
        </w:rPr>
        <w:t>Død og oppstandelse</w:t>
      </w:r>
      <w:r w:rsidRPr="00E915CC">
        <w:rPr>
          <w:lang w:val="nb-NO"/>
        </w:rPr>
        <w:t xml:space="preserve">: Rom 6:4.  </w:t>
      </w:r>
      <w:r w:rsidR="00907F02" w:rsidRPr="00E915CC">
        <w:rPr>
          <w:lang w:val="nb-NO"/>
        </w:rPr>
        <w:t xml:space="preserve">- </w:t>
      </w:r>
      <w:r w:rsidRPr="00E915CC">
        <w:rPr>
          <w:i/>
          <w:lang w:val="nb-NO"/>
        </w:rPr>
        <w:t>Innpoding el innlemmelse</w:t>
      </w:r>
      <w:r w:rsidRPr="00E915CC">
        <w:rPr>
          <w:lang w:val="nb-NO"/>
        </w:rPr>
        <w:t xml:space="preserve"> i Guds kirke som Kristus-virkelighet: Joh 15:1-9, Rom 6:3-5.  </w:t>
      </w:r>
    </w:p>
    <w:p w:rsidR="002B7F6A" w:rsidRPr="00E915CC" w:rsidRDefault="003E6764" w:rsidP="007E7F8C">
      <w:pPr>
        <w:pStyle w:val="Anm0"/>
        <w:rPr>
          <w:lang w:val="nb-NO"/>
        </w:rPr>
      </w:pPr>
      <w:r w:rsidRPr="00E915CC">
        <w:rPr>
          <w:i/>
          <w:lang w:val="nb-NO"/>
        </w:rPr>
        <w:t>Avtvetting</w:t>
      </w:r>
      <w:r w:rsidRPr="00E915CC">
        <w:rPr>
          <w:lang w:val="nb-NO"/>
        </w:rPr>
        <w:t xml:space="preserve"> av synder: Apg 22:16, Ef 5:26.  </w:t>
      </w:r>
      <w:r w:rsidR="00907F02" w:rsidRPr="00E915CC">
        <w:rPr>
          <w:lang w:val="nb-NO"/>
        </w:rPr>
        <w:t xml:space="preserve">- </w:t>
      </w:r>
      <w:r w:rsidRPr="00E915CC">
        <w:rPr>
          <w:i/>
          <w:lang w:val="nb-NO"/>
        </w:rPr>
        <w:t>Utgytelse</w:t>
      </w:r>
      <w:r w:rsidRPr="00E915CC">
        <w:rPr>
          <w:lang w:val="nb-NO"/>
        </w:rPr>
        <w:t xml:space="preserve"> av Den Hellige Ånd: Tit 3:5f.  </w:t>
      </w:r>
    </w:p>
    <w:p w:rsidR="00BC1F13" w:rsidRDefault="003E6764" w:rsidP="007E7F8C">
      <w:pPr>
        <w:pStyle w:val="Anm0"/>
      </w:pPr>
      <w:r w:rsidRPr="0086770E">
        <w:rPr>
          <w:i/>
        </w:rPr>
        <w:t>Utski</w:t>
      </w:r>
      <w:r w:rsidR="0086770E" w:rsidRPr="0086770E">
        <w:rPr>
          <w:i/>
        </w:rPr>
        <w:t>ll</w:t>
      </w:r>
      <w:r w:rsidRPr="0086770E">
        <w:rPr>
          <w:i/>
        </w:rPr>
        <w:t xml:space="preserve">else </w:t>
      </w:r>
      <w:r w:rsidR="0086770E" w:rsidRPr="0086770E">
        <w:rPr>
          <w:i/>
        </w:rPr>
        <w:t xml:space="preserve">el </w:t>
      </w:r>
      <w:r w:rsidRPr="0086770E">
        <w:rPr>
          <w:i/>
        </w:rPr>
        <w:t>helligelse</w:t>
      </w:r>
      <w:r>
        <w:t xml:space="preserve"> til Guds bruk: Heb 10:22, jf 2 Mos 24:8, Heb 9:19, 1 Kor 10:2. </w:t>
      </w:r>
    </w:p>
    <w:p w:rsidR="003E6764" w:rsidRDefault="003E6764" w:rsidP="003768E7">
      <w:pPr>
        <w:pStyle w:val="innskuttlinje"/>
      </w:pPr>
      <w:r>
        <w:t xml:space="preserve"> </w:t>
      </w:r>
    </w:p>
    <w:p w:rsidR="003E6764" w:rsidRDefault="003E6764" w:rsidP="000B6CB2">
      <w:pPr>
        <w:pStyle w:val="katekismesprsml"/>
      </w:pPr>
      <w:r>
        <w:t>Hva innebærer det å døpe ”alle folkeslag”?</w:t>
      </w:r>
    </w:p>
    <w:p w:rsidR="003E6764" w:rsidRDefault="003E6764" w:rsidP="00CF2125">
      <w:pPr>
        <w:pStyle w:val="Svar"/>
      </w:pPr>
      <w:r>
        <w:t>Vi skal døpe dem som ber om dåp.  Det kan være de</w:t>
      </w:r>
      <w:r w:rsidR="002B7F6A">
        <w:t xml:space="preserve">n enkelte </w:t>
      </w:r>
      <w:r>
        <w:t>selv</w:t>
      </w:r>
      <w:r w:rsidR="00330B16">
        <w:t>,</w:t>
      </w:r>
      <w:r>
        <w:t xml:space="preserve"> eller foreldre sammen med barna deres, eller foreldre som ber om dåp for sitt nyfødte barn.</w:t>
      </w:r>
    </w:p>
    <w:p w:rsidR="005D0781" w:rsidRDefault="005D0781" w:rsidP="0006104D">
      <w:pPr>
        <w:pStyle w:val="bibelhenvisning"/>
      </w:pPr>
      <w:r w:rsidRPr="002B7F6A">
        <w:rPr>
          <w:b/>
        </w:rPr>
        <w:t>Apg 2:38f</w:t>
      </w:r>
      <w:r>
        <w:t xml:space="preserve"> – Peter sa: ”Omvend dere, og enhver av dere </w:t>
      </w:r>
      <w:proofErr w:type="gramStart"/>
      <w:r>
        <w:t>la</w:t>
      </w:r>
      <w:proofErr w:type="gramEnd"/>
      <w:r>
        <w:t xml:space="preserve"> seg døpe i Jesu Kristi navn til syndenes forlatelse.  Da skal dere få Den Hellige Ånds gave.   </w:t>
      </w:r>
    </w:p>
    <w:p w:rsidR="003E3A54" w:rsidRDefault="003E3A54" w:rsidP="0048661C">
      <w:r>
        <w:t>Dåpen er paktstegnet i den nye pakt grunnet på Kristi død.  Dåpen er både for</w:t>
      </w:r>
      <w:r>
        <w:t>t</w:t>
      </w:r>
      <w:r>
        <w:t>settelsen og oppfyllelsen av paktstegnet i den gamle pakt, da guttebarn ble o</w:t>
      </w:r>
      <w:r>
        <w:t>m</w:t>
      </w:r>
      <w:r>
        <w:t>skåret på den åttende dag.</w:t>
      </w:r>
    </w:p>
    <w:p w:rsidR="005D0781" w:rsidRPr="00E25A8E" w:rsidRDefault="005D0781" w:rsidP="003768E7">
      <w:pPr>
        <w:pStyle w:val="avsnitt"/>
      </w:pPr>
      <w:r w:rsidRPr="00805BE1">
        <w:rPr>
          <w:rStyle w:val="Sterk"/>
        </w:rPr>
        <w:t>Eksempler</w:t>
      </w:r>
      <w:r w:rsidRPr="00E25A8E">
        <w:t xml:space="preserve">: </w:t>
      </w:r>
      <w:r w:rsidRPr="00E25A8E">
        <w:rPr>
          <w:i/>
          <w:iCs/>
        </w:rPr>
        <w:t>Den etiopiske hoffmann</w:t>
      </w:r>
      <w:r w:rsidRPr="00E25A8E">
        <w:t xml:space="preserve"> ba om å bli døpt, Apg 8:26-40.  </w:t>
      </w:r>
      <w:r w:rsidR="002B7F6A" w:rsidRPr="00E25A8E">
        <w:t xml:space="preserve"> </w:t>
      </w:r>
      <w:r w:rsidRPr="00E25A8E">
        <w:t xml:space="preserve">- </w:t>
      </w:r>
      <w:r w:rsidRPr="00E25A8E">
        <w:rPr>
          <w:i/>
        </w:rPr>
        <w:t>Lydia</w:t>
      </w:r>
      <w:r w:rsidRPr="00E25A8E">
        <w:t xml:space="preserve"> med hele sitt husfolk ble døpt, Apg 16:15.  - </w:t>
      </w:r>
      <w:r w:rsidRPr="00E25A8E">
        <w:rPr>
          <w:i/>
          <w:iCs/>
        </w:rPr>
        <w:t>Fangevokteren</w:t>
      </w:r>
      <w:r w:rsidRPr="00E25A8E">
        <w:t xml:space="preserve"> i Filippi ble døpt med hele sitt husfolk, Apg 16:29-34.  - Synagogeforstanderen </w:t>
      </w:r>
      <w:r w:rsidRPr="00E25A8E">
        <w:rPr>
          <w:i/>
        </w:rPr>
        <w:t>Krispus</w:t>
      </w:r>
      <w:r w:rsidRPr="00E25A8E">
        <w:t xml:space="preserve"> og hans husfolk med flere i Korint, Apg 18:8.  - Paulus døpte </w:t>
      </w:r>
      <w:r w:rsidRPr="00E25A8E">
        <w:rPr>
          <w:i/>
          <w:iCs/>
        </w:rPr>
        <w:t>Stefanas</w:t>
      </w:r>
      <w:r w:rsidRPr="00E25A8E">
        <w:t xml:space="preserve"> og hans husfolk, 1 Kor 1:16.</w:t>
      </w:r>
    </w:p>
    <w:p w:rsidR="003E6764" w:rsidRDefault="003E6764" w:rsidP="000B6CB2">
      <w:pPr>
        <w:pStyle w:val="katekismesprsml"/>
      </w:pPr>
      <w:r>
        <w:t xml:space="preserve">Hvilke vilkår må være oppfylt for at dåphandlingen skal ha troverdighet? </w:t>
      </w:r>
    </w:p>
    <w:p w:rsidR="005D0781" w:rsidRDefault="005D0781" w:rsidP="00CF2125">
      <w:pPr>
        <w:pStyle w:val="Svar"/>
      </w:pPr>
      <w:r>
        <w:t>Dåpforhandlinge</w:t>
      </w:r>
      <w:r>
        <w:rPr>
          <w:snapToGrid w:val="0"/>
        </w:rPr>
        <w:t>r</w:t>
      </w:r>
      <w:r>
        <w:t xml:space="preserve"> og forberedelse til dåp skal avklare spørsmålene: Forsaker du djevelen?  Tror du på Gud Fader, Sønn og Hellig Ånd?  Vil du bli døpt?  </w:t>
      </w:r>
    </w:p>
    <w:p w:rsidR="005D0781" w:rsidRDefault="002B7F6A" w:rsidP="0048661C">
      <w:r>
        <w:t xml:space="preserve">En hjelp til </w:t>
      </w:r>
      <w:r w:rsidR="005D0781">
        <w:t>avklaring og bevisstgjø</w:t>
      </w:r>
      <w:r>
        <w:t xml:space="preserve">ring kan være </w:t>
      </w:r>
      <w:r w:rsidR="005D0781" w:rsidRPr="009B3B74">
        <w:rPr>
          <w:b/>
        </w:rPr>
        <w:t>foreldrekurs i Lille Kateki</w:t>
      </w:r>
      <w:r w:rsidR="005D0781" w:rsidRPr="009B3B74">
        <w:rPr>
          <w:b/>
        </w:rPr>
        <w:t>s</w:t>
      </w:r>
      <w:r w:rsidR="005D0781" w:rsidRPr="009B3B74">
        <w:rPr>
          <w:b/>
        </w:rPr>
        <w:t>me</w:t>
      </w:r>
      <w:r w:rsidR="005D0781">
        <w:t xml:space="preserve">, med samtaler og repetisjon.  De nødvendige vilkår omfatter to parter i et </w:t>
      </w:r>
      <w:r w:rsidR="005D0781" w:rsidRPr="002B7F6A">
        <w:rPr>
          <w:i/>
        </w:rPr>
        <w:t>kontrakt</w:t>
      </w:r>
      <w:r w:rsidR="005D0781">
        <w:t>forhold:</w:t>
      </w:r>
    </w:p>
    <w:p w:rsidR="00CA6E3F" w:rsidRDefault="00CA6E3F">
      <w:pPr>
        <w:spacing w:before="0" w:after="0"/>
        <w:jc w:val="left"/>
      </w:pPr>
      <w:r>
        <w:br w:type="page"/>
      </w:r>
    </w:p>
    <w:p w:rsidR="00CB0074" w:rsidRDefault="005D0781" w:rsidP="0006104D">
      <w:pPr>
        <w:pStyle w:val="Punktmerketliste"/>
      </w:pPr>
      <w:r w:rsidRPr="002B7F6A">
        <w:lastRenderedPageBreak/>
        <w:t>Nødvendig vilkår fra kirkens side</w:t>
      </w:r>
      <w:r>
        <w:t xml:space="preserve">: </w:t>
      </w:r>
    </w:p>
    <w:p w:rsidR="005D0781" w:rsidRPr="00E25A8E" w:rsidRDefault="00A45ECF" w:rsidP="0006104D">
      <w:pPr>
        <w:pStyle w:val="Punktmerketliste"/>
      </w:pPr>
      <w:r w:rsidRPr="00E25A8E">
        <w:t xml:space="preserve">Dåpsopplæring – dels formidling av </w:t>
      </w:r>
      <w:r w:rsidR="002B7F6A" w:rsidRPr="00E25A8E">
        <w:t xml:space="preserve">kirkens tro, dens </w:t>
      </w:r>
      <w:r w:rsidRPr="00E25A8E">
        <w:t xml:space="preserve">innhold og begrunnelse, dels hjelp til å leve som kristen.  Dette vilkår kommer til uttrykk hvor </w:t>
      </w:r>
      <w:r w:rsidR="005D0781" w:rsidRPr="00E25A8E">
        <w:rPr>
          <w:i/>
        </w:rPr>
        <w:t>dåpl</w:t>
      </w:r>
      <w:r w:rsidR="005D0781" w:rsidRPr="00E25A8E">
        <w:rPr>
          <w:i/>
        </w:rPr>
        <w:t>i</w:t>
      </w:r>
      <w:r w:rsidR="005D0781" w:rsidRPr="00E25A8E">
        <w:rPr>
          <w:i/>
        </w:rPr>
        <w:t>turgi</w:t>
      </w:r>
      <w:r w:rsidRPr="00E25A8E">
        <w:rPr>
          <w:i/>
        </w:rPr>
        <w:t>en</w:t>
      </w:r>
      <w:r w:rsidR="005D0781" w:rsidRPr="00E25A8E">
        <w:t xml:space="preserve"> uttrykker </w:t>
      </w:r>
      <w:r w:rsidR="005D0781" w:rsidRPr="00E25A8E">
        <w:rPr>
          <w:i/>
        </w:rPr>
        <w:t>brudd</w:t>
      </w:r>
      <w:r w:rsidR="005D0781" w:rsidRPr="00E25A8E">
        <w:t xml:space="preserve"> med Guds fiendemakters herredømme og motiverer til et </w:t>
      </w:r>
      <w:r w:rsidRPr="00E25A8E">
        <w:rPr>
          <w:i/>
        </w:rPr>
        <w:t>disippel</w:t>
      </w:r>
      <w:r w:rsidR="005D0781" w:rsidRPr="00E25A8E">
        <w:rPr>
          <w:i/>
        </w:rPr>
        <w:t>liv</w:t>
      </w:r>
      <w:r w:rsidR="005D0781" w:rsidRPr="00E25A8E">
        <w:t xml:space="preserve"> i forsakelse og tro.  </w:t>
      </w:r>
    </w:p>
    <w:p w:rsidR="005D0781" w:rsidRPr="00E25A8E" w:rsidRDefault="005D0781" w:rsidP="003768E7">
      <w:pPr>
        <w:pStyle w:val="avsnitt"/>
      </w:pPr>
      <w:r w:rsidRPr="00805BE1">
        <w:rPr>
          <w:rStyle w:val="Sterk"/>
        </w:rPr>
        <w:t>Eksempler</w:t>
      </w:r>
      <w:r w:rsidRPr="00E25A8E">
        <w:t xml:space="preserve">: </w:t>
      </w:r>
      <w:r w:rsidRPr="00E25A8E">
        <w:rPr>
          <w:i/>
          <w:iCs/>
        </w:rPr>
        <w:t>Den etiopiske hoffmannen</w:t>
      </w:r>
      <w:r w:rsidRPr="00E25A8E">
        <w:t xml:space="preserve"> ble først undervist om Jesus, og deretter døpt, Apg 8:26-40.  - </w:t>
      </w:r>
      <w:r w:rsidRPr="00E25A8E">
        <w:rPr>
          <w:i/>
          <w:iCs/>
        </w:rPr>
        <w:t>Fangevokteren</w:t>
      </w:r>
      <w:r w:rsidRPr="00E25A8E">
        <w:t xml:space="preserve"> med hele sitt husfolk ble først undervist om Jesus før de ble døpt samme natt, Apg 16:29-34.  </w:t>
      </w:r>
    </w:p>
    <w:p w:rsidR="00CB0074" w:rsidRDefault="005D0781" w:rsidP="0048661C">
      <w:pPr>
        <w:pStyle w:val="Punktmerketliste"/>
      </w:pPr>
      <w:r w:rsidRPr="002B7F6A">
        <w:t>Nødvendig vilkår fra den døptes side</w:t>
      </w:r>
      <w:r>
        <w:t xml:space="preserve"> (evt foreldre/faddere): </w:t>
      </w:r>
    </w:p>
    <w:p w:rsidR="005352F3" w:rsidRPr="00E25A8E" w:rsidRDefault="005D0781" w:rsidP="003768E7">
      <w:pPr>
        <w:pStyle w:val="avsnitt"/>
      </w:pPr>
      <w:r w:rsidRPr="00E25A8E">
        <w:rPr>
          <w:i/>
        </w:rPr>
        <w:t>Avsvergelse</w:t>
      </w:r>
      <w:r w:rsidRPr="00E25A8E">
        <w:t xml:space="preserve"> av djevelen og alle hans gjerninger, og </w:t>
      </w:r>
      <w:r w:rsidRPr="00E25A8E">
        <w:rPr>
          <w:i/>
        </w:rPr>
        <w:t>bekjennelse</w:t>
      </w:r>
      <w:r w:rsidRPr="00E25A8E">
        <w:t xml:space="preserve"> til kirkens tro på den treéne Gud og hans velgjerninger (tilsvarer første, andre og tredje parten i Li</w:t>
      </w:r>
      <w:r w:rsidRPr="00E25A8E">
        <w:t>l</w:t>
      </w:r>
      <w:r w:rsidRPr="00E25A8E">
        <w:t xml:space="preserve">le Katekisme).  Ved dåp av spedbarn/barn kommer i tillegg </w:t>
      </w:r>
      <w:r w:rsidR="00E022CA" w:rsidRPr="00E25A8E">
        <w:t>foreldrenes (el foresa</w:t>
      </w:r>
      <w:r w:rsidR="00E022CA" w:rsidRPr="00E25A8E">
        <w:t>t</w:t>
      </w:r>
      <w:r w:rsidR="00E022CA" w:rsidRPr="00E25A8E">
        <w:t xml:space="preserve">tes) </w:t>
      </w:r>
      <w:r w:rsidRPr="00E25A8E">
        <w:t>ansvar for kristen oppseding, Ef 6:4b.</w:t>
      </w:r>
    </w:p>
    <w:p w:rsidR="005352F3" w:rsidRPr="001C734E" w:rsidRDefault="005352F3" w:rsidP="003768E7">
      <w:pPr>
        <w:pStyle w:val="innskuttlinje"/>
        <w:rPr>
          <w:rStyle w:val="Sterk"/>
        </w:rPr>
      </w:pPr>
    </w:p>
    <w:p w:rsidR="002D2E86" w:rsidRPr="009A6DFD" w:rsidRDefault="003E6764" w:rsidP="007E7F8C">
      <w:pPr>
        <w:pStyle w:val="Anm0"/>
        <w:rPr>
          <w:rStyle w:val="Sterk"/>
          <w:lang w:val="nb-NO"/>
        </w:rPr>
      </w:pPr>
      <w:r w:rsidRPr="009A6DFD">
        <w:rPr>
          <w:rStyle w:val="Sterk"/>
          <w:lang w:val="nb-NO"/>
        </w:rPr>
        <w:t xml:space="preserve">Anm 1. </w:t>
      </w:r>
      <w:r w:rsidR="00CB0074" w:rsidRPr="009A6DFD">
        <w:rPr>
          <w:rStyle w:val="Sterk"/>
          <w:lang w:val="nb-NO"/>
        </w:rPr>
        <w:t xml:space="preserve">Kirken bekjenner </w:t>
      </w:r>
      <w:r w:rsidRPr="009A6DFD">
        <w:rPr>
          <w:rStyle w:val="Sterk"/>
          <w:lang w:val="nb-NO"/>
        </w:rPr>
        <w:t>”</w:t>
      </w:r>
      <w:r w:rsidR="00CA4951" w:rsidRPr="009A6DFD">
        <w:rPr>
          <w:rStyle w:val="Sterk"/>
          <w:lang w:val="nb-NO"/>
        </w:rPr>
        <w:t>é</w:t>
      </w:r>
      <w:r w:rsidRPr="009A6DFD">
        <w:rPr>
          <w:rStyle w:val="Sterk"/>
          <w:lang w:val="nb-NO"/>
        </w:rPr>
        <w:t>n dåp til syndenes forlatelse” (Nicenum)</w:t>
      </w:r>
      <w:r w:rsidR="007F280A" w:rsidRPr="009A6DFD">
        <w:rPr>
          <w:rStyle w:val="Sterk"/>
          <w:lang w:val="nb-NO"/>
        </w:rPr>
        <w:t xml:space="preserve">.  </w:t>
      </w:r>
    </w:p>
    <w:p w:rsidR="003E6764" w:rsidRPr="00E915CC" w:rsidRDefault="00CB0074" w:rsidP="007E7F8C">
      <w:pPr>
        <w:pStyle w:val="Anm0"/>
        <w:rPr>
          <w:lang w:val="nb-NO"/>
        </w:rPr>
      </w:pPr>
      <w:r w:rsidRPr="00E915CC">
        <w:rPr>
          <w:lang w:val="nb-NO"/>
        </w:rPr>
        <w:t xml:space="preserve">Alternativet </w:t>
      </w:r>
      <w:r w:rsidRPr="00E915CC">
        <w:rPr>
          <w:i/>
          <w:lang w:val="nb-NO"/>
        </w:rPr>
        <w:t>”barnedåp” eller ”voksendåp”</w:t>
      </w:r>
      <w:r w:rsidRPr="00E915CC">
        <w:rPr>
          <w:lang w:val="nb-NO"/>
        </w:rPr>
        <w:t xml:space="preserve"> fins ikke i Bibelen.  Tvert imot.  Ingen ko</w:t>
      </w:r>
      <w:r w:rsidRPr="00E915CC">
        <w:rPr>
          <w:lang w:val="nb-NO"/>
        </w:rPr>
        <w:t>m</w:t>
      </w:r>
      <w:r w:rsidRPr="00E915CC">
        <w:rPr>
          <w:lang w:val="nb-NO"/>
        </w:rPr>
        <w:t xml:space="preserve">mer inn i </w:t>
      </w:r>
      <w:r w:rsidR="003E6764" w:rsidRPr="00E915CC">
        <w:rPr>
          <w:lang w:val="nb-NO"/>
        </w:rPr>
        <w:t>Guds rike uten å bli som barn igjen (Mt 18:3)</w:t>
      </w:r>
      <w:r w:rsidR="007F280A" w:rsidRPr="00E915CC">
        <w:rPr>
          <w:lang w:val="nb-NO"/>
        </w:rPr>
        <w:t xml:space="preserve">.  </w:t>
      </w:r>
      <w:r w:rsidR="009F3BDC" w:rsidRPr="00E915CC">
        <w:rPr>
          <w:lang w:val="nb-NO"/>
        </w:rPr>
        <w:t>Derfor har en luthersk m</w:t>
      </w:r>
      <w:r w:rsidR="009F3BDC" w:rsidRPr="00E915CC">
        <w:rPr>
          <w:lang w:val="nb-NO"/>
        </w:rPr>
        <w:t>e</w:t>
      </w:r>
      <w:r w:rsidR="009F3BDC" w:rsidRPr="00E915CC">
        <w:rPr>
          <w:lang w:val="nb-NO"/>
        </w:rPr>
        <w:t xml:space="preserve">nighet </w:t>
      </w:r>
      <w:r w:rsidR="002D2E86" w:rsidRPr="00E915CC">
        <w:rPr>
          <w:lang w:val="nb-NO"/>
        </w:rPr>
        <w:t xml:space="preserve">kun </w:t>
      </w:r>
      <w:r w:rsidR="009F3BDC" w:rsidRPr="00E915CC">
        <w:rPr>
          <w:lang w:val="nb-NO"/>
        </w:rPr>
        <w:t>én dåpliturgi.</w:t>
      </w:r>
    </w:p>
    <w:p w:rsidR="005352F3" w:rsidRPr="00E25A8E" w:rsidRDefault="005352F3" w:rsidP="003768E7">
      <w:pPr>
        <w:pStyle w:val="innskuttlinje"/>
      </w:pPr>
    </w:p>
    <w:p w:rsidR="002D2E86" w:rsidRPr="00E915CC" w:rsidRDefault="009F3BDC" w:rsidP="007E7F8C">
      <w:pPr>
        <w:pStyle w:val="Anm0"/>
        <w:rPr>
          <w:lang w:val="nb-NO"/>
        </w:rPr>
      </w:pPr>
      <w:r w:rsidRPr="009A6DFD">
        <w:rPr>
          <w:rStyle w:val="Sterk"/>
          <w:lang w:val="nb-NO"/>
        </w:rPr>
        <w:t>Anm 2. Dåp</w:t>
      </w:r>
      <w:r w:rsidR="002D2E86" w:rsidRPr="009A6DFD">
        <w:rPr>
          <w:rStyle w:val="Sterk"/>
          <w:lang w:val="nb-NO"/>
        </w:rPr>
        <w:t xml:space="preserve">ens liturgi </w:t>
      </w:r>
      <w:r w:rsidRPr="009A6DFD">
        <w:rPr>
          <w:rStyle w:val="Sterk"/>
          <w:lang w:val="nb-NO"/>
        </w:rPr>
        <w:t>er ingen menighetsgudstjeneste</w:t>
      </w:r>
      <w:r w:rsidRPr="00E915CC">
        <w:rPr>
          <w:lang w:val="nb-NO"/>
        </w:rPr>
        <w:t xml:space="preserve">.  </w:t>
      </w:r>
    </w:p>
    <w:p w:rsidR="00056AF0" w:rsidRPr="00E915CC" w:rsidRDefault="007B58F3" w:rsidP="007E7F8C">
      <w:pPr>
        <w:pStyle w:val="Anm0"/>
        <w:rPr>
          <w:lang w:val="nb-NO"/>
        </w:rPr>
      </w:pPr>
      <w:r w:rsidRPr="00E915CC">
        <w:rPr>
          <w:lang w:val="nb-NO"/>
        </w:rPr>
        <w:t xml:space="preserve">I oldkirken ble dåpen forrettet i hjemmet </w:t>
      </w:r>
      <w:r w:rsidR="0043675C" w:rsidRPr="00E915CC">
        <w:rPr>
          <w:lang w:val="nb-NO"/>
        </w:rPr>
        <w:t xml:space="preserve">(med unntak av nøddåp) </w:t>
      </w:r>
      <w:r w:rsidR="002D2E86" w:rsidRPr="00E915CC">
        <w:rPr>
          <w:lang w:val="nb-NO"/>
        </w:rPr>
        <w:t>–</w:t>
      </w:r>
      <w:r w:rsidR="0043675C" w:rsidRPr="00E915CC">
        <w:rPr>
          <w:lang w:val="nb-NO"/>
        </w:rPr>
        <w:t xml:space="preserve"> </w:t>
      </w:r>
      <w:r w:rsidR="002D2E86" w:rsidRPr="00E915CC">
        <w:rPr>
          <w:lang w:val="nb-NO"/>
        </w:rPr>
        <w:t xml:space="preserve">alternativt </w:t>
      </w:r>
      <w:r w:rsidR="0043675C" w:rsidRPr="00E915CC">
        <w:rPr>
          <w:lang w:val="nb-NO"/>
        </w:rPr>
        <w:t>i kirk</w:t>
      </w:r>
      <w:r w:rsidR="0043675C" w:rsidRPr="00E915CC">
        <w:rPr>
          <w:lang w:val="nb-NO"/>
        </w:rPr>
        <w:t>e</w:t>
      </w:r>
      <w:r w:rsidR="0043675C" w:rsidRPr="00E915CC">
        <w:rPr>
          <w:lang w:val="nb-NO"/>
        </w:rPr>
        <w:t>rommet etter avtale</w:t>
      </w:r>
      <w:r w:rsidR="00762415" w:rsidRPr="00E915CC">
        <w:rPr>
          <w:lang w:val="nb-NO"/>
        </w:rPr>
        <w:t xml:space="preserve">.  </w:t>
      </w:r>
      <w:r w:rsidR="0043675C" w:rsidRPr="00E915CC">
        <w:rPr>
          <w:lang w:val="nb-NO"/>
        </w:rPr>
        <w:t>Menighe</w:t>
      </w:r>
      <w:r w:rsidR="002D2E86" w:rsidRPr="00E915CC">
        <w:rPr>
          <w:lang w:val="nb-NO"/>
        </w:rPr>
        <w:t>ten ble</w:t>
      </w:r>
      <w:r w:rsidR="0043675C" w:rsidRPr="00E915CC">
        <w:rPr>
          <w:lang w:val="nb-NO"/>
        </w:rPr>
        <w:t xml:space="preserve"> underrettet om den dåp som ha</w:t>
      </w:r>
      <w:r w:rsidR="00762415" w:rsidRPr="00E915CC">
        <w:rPr>
          <w:lang w:val="nb-NO"/>
        </w:rPr>
        <w:t xml:space="preserve">dde </w:t>
      </w:r>
      <w:r w:rsidR="0043675C" w:rsidRPr="00E915CC">
        <w:rPr>
          <w:lang w:val="nb-NO"/>
        </w:rPr>
        <w:t xml:space="preserve">funnet sted. </w:t>
      </w:r>
    </w:p>
    <w:p w:rsidR="005352F3" w:rsidRPr="00E25A8E" w:rsidRDefault="005352F3" w:rsidP="003768E7">
      <w:pPr>
        <w:pStyle w:val="innskuttlinje"/>
      </w:pPr>
    </w:p>
    <w:p w:rsidR="002D2E86" w:rsidRPr="00E915CC" w:rsidRDefault="00056AF0" w:rsidP="007E7F8C">
      <w:pPr>
        <w:pStyle w:val="Anm0"/>
        <w:rPr>
          <w:lang w:val="nb-NO"/>
        </w:rPr>
      </w:pPr>
      <w:r w:rsidRPr="009A6DFD">
        <w:rPr>
          <w:rStyle w:val="Sterkutheving"/>
          <w:sz w:val="24"/>
          <w:lang w:val="nb-NO"/>
        </w:rPr>
        <w:t xml:space="preserve">Anm 3. </w:t>
      </w:r>
      <w:r w:rsidR="004739BE" w:rsidRPr="009A6DFD">
        <w:rPr>
          <w:rStyle w:val="Sterkutheving"/>
          <w:sz w:val="24"/>
          <w:lang w:val="nb-NO"/>
        </w:rPr>
        <w:t>Fra 700-tallet fins vitnesbyrd om faddere</w:t>
      </w:r>
      <w:r w:rsidR="004739BE" w:rsidRPr="00E915CC">
        <w:rPr>
          <w:lang w:val="nb-NO"/>
        </w:rPr>
        <w:t xml:space="preserve">.  </w:t>
      </w:r>
    </w:p>
    <w:p w:rsidR="002D2E86" w:rsidRPr="00E915CC" w:rsidRDefault="004739BE" w:rsidP="007E7F8C">
      <w:pPr>
        <w:pStyle w:val="Anm0"/>
        <w:rPr>
          <w:lang w:val="nb-NO"/>
        </w:rPr>
      </w:pPr>
      <w:r w:rsidRPr="00E915CC">
        <w:rPr>
          <w:lang w:val="nb-NO"/>
        </w:rPr>
        <w:t xml:space="preserve">De var </w:t>
      </w:r>
      <w:r w:rsidRPr="00E915CC">
        <w:rPr>
          <w:i/>
          <w:lang w:val="nb-NO"/>
        </w:rPr>
        <w:t>vitner</w:t>
      </w:r>
      <w:r w:rsidRPr="00E915CC">
        <w:rPr>
          <w:lang w:val="nb-NO"/>
        </w:rPr>
        <w:t xml:space="preserve"> om barnets dåp i den treene Guds navn</w:t>
      </w:r>
      <w:r w:rsidR="00A40CD4" w:rsidRPr="00E915CC">
        <w:rPr>
          <w:lang w:val="nb-NO"/>
        </w:rPr>
        <w:t>, mens f</w:t>
      </w:r>
      <w:r w:rsidRPr="00E915CC">
        <w:rPr>
          <w:lang w:val="nb-NO"/>
        </w:rPr>
        <w:t xml:space="preserve">oreldrene </w:t>
      </w:r>
      <w:r w:rsidR="00A40CD4" w:rsidRPr="00E915CC">
        <w:rPr>
          <w:lang w:val="nb-NO"/>
        </w:rPr>
        <w:t xml:space="preserve">påtok seg </w:t>
      </w:r>
      <w:r w:rsidRPr="00E915CC">
        <w:rPr>
          <w:lang w:val="nb-NO"/>
        </w:rPr>
        <w:t xml:space="preserve">ansvaret for barnets </w:t>
      </w:r>
      <w:r w:rsidR="008F59DE" w:rsidRPr="00E915CC">
        <w:rPr>
          <w:lang w:val="nb-NO"/>
        </w:rPr>
        <w:t xml:space="preserve">trosopplæring.  I menighetsforfatningen </w:t>
      </w:r>
      <w:r w:rsidR="008F59DE" w:rsidRPr="00E915CC">
        <w:rPr>
          <w:i/>
          <w:lang w:val="nb-NO"/>
        </w:rPr>
        <w:t>Didaskalia</w:t>
      </w:r>
      <w:r w:rsidR="008F59DE" w:rsidRPr="00E915CC">
        <w:rPr>
          <w:lang w:val="nb-NO"/>
        </w:rPr>
        <w:t xml:space="preserve"> (200-t) heter det: ”Du far og du mor</w:t>
      </w:r>
      <w:r w:rsidR="002D2E86" w:rsidRPr="00E915CC">
        <w:rPr>
          <w:lang w:val="nb-NO"/>
        </w:rPr>
        <w:t>, dere</w:t>
      </w:r>
      <w:r w:rsidR="008F59DE" w:rsidRPr="00E915CC">
        <w:rPr>
          <w:lang w:val="nb-NO"/>
        </w:rPr>
        <w:t xml:space="preserve"> er ansvarlig</w:t>
      </w:r>
      <w:r w:rsidR="002D2E86" w:rsidRPr="00E915CC">
        <w:rPr>
          <w:lang w:val="nb-NO"/>
        </w:rPr>
        <w:t>e</w:t>
      </w:r>
      <w:r w:rsidR="008F59DE" w:rsidRPr="00E915CC">
        <w:rPr>
          <w:lang w:val="nb-NO"/>
        </w:rPr>
        <w:t xml:space="preserve"> for at barna lærer Guds vilje å kjenne.”  </w:t>
      </w:r>
    </w:p>
    <w:p w:rsidR="002D2E86" w:rsidRPr="00E915CC" w:rsidRDefault="002D2E86" w:rsidP="007E7F8C">
      <w:pPr>
        <w:pStyle w:val="Anm0"/>
        <w:rPr>
          <w:lang w:val="nb-NO"/>
        </w:rPr>
      </w:pPr>
      <w:r w:rsidRPr="00E915CC">
        <w:rPr>
          <w:lang w:val="nb-NO"/>
        </w:rPr>
        <w:t xml:space="preserve">Dette var gammelt nytt.  </w:t>
      </w:r>
      <w:r w:rsidR="008F59DE" w:rsidRPr="00E915CC">
        <w:rPr>
          <w:lang w:val="nb-NO"/>
        </w:rPr>
        <w:t>Samme ansvar hadde foreldrene i senjødisk</w:t>
      </w:r>
      <w:r w:rsidR="00BE5B71" w:rsidRPr="00E915CC">
        <w:rPr>
          <w:lang w:val="nb-NO"/>
        </w:rPr>
        <w:t xml:space="preserve"> tid.  I skoler ti</w:t>
      </w:r>
      <w:r w:rsidR="00BE5B71" w:rsidRPr="00E915CC">
        <w:rPr>
          <w:lang w:val="nb-NO"/>
        </w:rPr>
        <w:t>l</w:t>
      </w:r>
      <w:r w:rsidR="00BE5B71" w:rsidRPr="00E915CC">
        <w:rPr>
          <w:lang w:val="nb-NO"/>
        </w:rPr>
        <w:t>knyttet vedkommende synagoge, fikk barna</w:t>
      </w:r>
      <w:r w:rsidR="00180715" w:rsidRPr="00E915CC">
        <w:rPr>
          <w:lang w:val="nb-NO"/>
        </w:rPr>
        <w:t xml:space="preserve"> fra 6 år og oppover</w:t>
      </w:r>
      <w:r w:rsidR="00BE5B71" w:rsidRPr="00E915CC">
        <w:rPr>
          <w:lang w:val="nb-NO"/>
        </w:rPr>
        <w:t xml:space="preserve"> undervisning i ”Skri</w:t>
      </w:r>
      <w:r w:rsidR="00BE5B71" w:rsidRPr="00E915CC">
        <w:rPr>
          <w:lang w:val="nb-NO"/>
        </w:rPr>
        <w:t>f</w:t>
      </w:r>
      <w:r w:rsidR="00BE5B71" w:rsidRPr="00E915CC">
        <w:rPr>
          <w:lang w:val="nb-NO"/>
        </w:rPr>
        <w:t>tene”</w:t>
      </w:r>
      <w:r w:rsidR="00180715" w:rsidRPr="00E915CC">
        <w:rPr>
          <w:lang w:val="nb-NO"/>
        </w:rPr>
        <w:t xml:space="preserve">, først i grunnskoler, senere i skriftskoler (bibelskoler).  </w:t>
      </w:r>
    </w:p>
    <w:p w:rsidR="005352F3" w:rsidRPr="00E915CC" w:rsidRDefault="00BE5B71" w:rsidP="007E7F8C">
      <w:pPr>
        <w:pStyle w:val="Anm0"/>
        <w:rPr>
          <w:lang w:val="nb-NO"/>
        </w:rPr>
      </w:pPr>
      <w:r w:rsidRPr="00E915CC">
        <w:rPr>
          <w:lang w:val="nb-NO"/>
        </w:rPr>
        <w:t xml:space="preserve">Målet var å gi </w:t>
      </w:r>
      <w:r w:rsidR="00180715" w:rsidRPr="00E915CC">
        <w:rPr>
          <w:lang w:val="nb-NO"/>
        </w:rPr>
        <w:t xml:space="preserve">barna </w:t>
      </w:r>
      <w:r w:rsidRPr="00E915CC">
        <w:rPr>
          <w:lang w:val="nb-NO"/>
        </w:rPr>
        <w:t xml:space="preserve">sikker kunnskap, så de kunne vite hva de trodde på.   </w:t>
      </w:r>
      <w:r w:rsidR="008F59DE" w:rsidRPr="00E915CC">
        <w:rPr>
          <w:lang w:val="nb-NO"/>
        </w:rPr>
        <w:t>Jf</w:t>
      </w:r>
      <w:r w:rsidRPr="00E915CC">
        <w:rPr>
          <w:lang w:val="nb-NO"/>
        </w:rPr>
        <w:t xml:space="preserve"> </w:t>
      </w:r>
      <w:r w:rsidR="00180715" w:rsidRPr="00E915CC">
        <w:rPr>
          <w:lang w:val="nb-NO"/>
        </w:rPr>
        <w:t>Tim</w:t>
      </w:r>
      <w:r w:rsidR="00180715" w:rsidRPr="00E915CC">
        <w:rPr>
          <w:lang w:val="nb-NO"/>
        </w:rPr>
        <w:t>o</w:t>
      </w:r>
      <w:r w:rsidR="00180715" w:rsidRPr="00E915CC">
        <w:rPr>
          <w:lang w:val="nb-NO"/>
        </w:rPr>
        <w:t xml:space="preserve">teus, som hadde en hedensk far, men fikk undervisning av </w:t>
      </w:r>
      <w:r w:rsidR="002D2E86" w:rsidRPr="00E915CC">
        <w:rPr>
          <w:lang w:val="nb-NO"/>
        </w:rPr>
        <w:t xml:space="preserve">sin mor og mormor som begge var kristne.  </w:t>
      </w:r>
      <w:r w:rsidR="00E022CA" w:rsidRPr="00E915CC">
        <w:rPr>
          <w:lang w:val="nb-NO"/>
        </w:rPr>
        <w:t xml:space="preserve">Se </w:t>
      </w:r>
      <w:r w:rsidR="00180715" w:rsidRPr="00E915CC">
        <w:rPr>
          <w:lang w:val="nb-NO"/>
        </w:rPr>
        <w:t>1 Tim 3:15.</w:t>
      </w:r>
      <w:r w:rsidR="00682125" w:rsidRPr="00E915CC">
        <w:rPr>
          <w:lang w:val="nb-NO"/>
        </w:rPr>
        <w:t xml:space="preserve">  </w:t>
      </w:r>
      <w:r w:rsidR="002D2E86" w:rsidRPr="00E915CC">
        <w:rPr>
          <w:lang w:val="nb-NO"/>
        </w:rPr>
        <w:t xml:space="preserve">Den som mottok undervisning i </w:t>
      </w:r>
      <w:r w:rsidR="00682125" w:rsidRPr="00E915CC">
        <w:rPr>
          <w:lang w:val="nb-NO"/>
        </w:rPr>
        <w:t>troens grun</w:t>
      </w:r>
      <w:r w:rsidR="00682125" w:rsidRPr="00E915CC">
        <w:rPr>
          <w:lang w:val="nb-NO"/>
        </w:rPr>
        <w:t>n</w:t>
      </w:r>
      <w:r w:rsidR="00682125" w:rsidRPr="00E915CC">
        <w:rPr>
          <w:lang w:val="nb-NO"/>
        </w:rPr>
        <w:t>sannheter,</w:t>
      </w:r>
      <w:r w:rsidR="002D2E86" w:rsidRPr="00E915CC">
        <w:rPr>
          <w:lang w:val="nb-NO"/>
        </w:rPr>
        <w:t xml:space="preserve"> lærte seg «</w:t>
      </w:r>
      <w:r w:rsidR="002D2E86" w:rsidRPr="00E915CC">
        <w:rPr>
          <w:i/>
          <w:lang w:val="nb-NO"/>
        </w:rPr>
        <w:t xml:space="preserve">å samle </w:t>
      </w:r>
      <w:r w:rsidR="00682125" w:rsidRPr="00E915CC">
        <w:rPr>
          <w:i/>
          <w:lang w:val="nb-NO"/>
        </w:rPr>
        <w:t>skatter i himmelen</w:t>
      </w:r>
      <w:r w:rsidR="00682125" w:rsidRPr="00E915CC">
        <w:rPr>
          <w:lang w:val="nb-NO"/>
        </w:rPr>
        <w:t>”</w:t>
      </w:r>
      <w:r w:rsidR="002D2E86" w:rsidRPr="00E915CC">
        <w:rPr>
          <w:lang w:val="nb-NO"/>
        </w:rPr>
        <w:t xml:space="preserve">.  Jf </w:t>
      </w:r>
      <w:r w:rsidR="00682125" w:rsidRPr="00E915CC">
        <w:rPr>
          <w:lang w:val="nb-NO"/>
        </w:rPr>
        <w:t xml:space="preserve">Jesus-ordet, Mt 6:19f. </w:t>
      </w:r>
    </w:p>
    <w:p w:rsidR="00E022CA" w:rsidRPr="005352F3" w:rsidRDefault="00BE5B71" w:rsidP="003768E7">
      <w:pPr>
        <w:pStyle w:val="innskuttlinje"/>
        <w:rPr>
          <w:rStyle w:val="Sterkutheving"/>
          <w:b/>
          <w:bCs/>
          <w:iCs/>
          <w:color w:val="auto"/>
        </w:rPr>
      </w:pPr>
      <w:r w:rsidRPr="00E25A8E">
        <w:t xml:space="preserve">  </w:t>
      </w:r>
    </w:p>
    <w:p w:rsidR="00CB0074" w:rsidRPr="00E915CC" w:rsidRDefault="003E6764" w:rsidP="007E7F8C">
      <w:pPr>
        <w:pStyle w:val="Anm0"/>
        <w:rPr>
          <w:lang w:val="nb-NO"/>
        </w:rPr>
      </w:pPr>
      <w:r w:rsidRPr="009A6DFD">
        <w:rPr>
          <w:rStyle w:val="Sterkutheving"/>
          <w:bCs w:val="0"/>
          <w:iCs w:val="0"/>
          <w:color w:val="auto"/>
          <w:sz w:val="24"/>
          <w:lang w:val="nb-NO"/>
        </w:rPr>
        <w:t xml:space="preserve">Anm </w:t>
      </w:r>
      <w:r w:rsidR="00056AF0" w:rsidRPr="009A6DFD">
        <w:rPr>
          <w:rStyle w:val="Sterkutheving"/>
          <w:bCs w:val="0"/>
          <w:iCs w:val="0"/>
          <w:color w:val="auto"/>
          <w:sz w:val="24"/>
          <w:lang w:val="nb-NO"/>
        </w:rPr>
        <w:t>4</w:t>
      </w:r>
      <w:r w:rsidRPr="009A6DFD">
        <w:rPr>
          <w:rStyle w:val="Sterkutheving"/>
          <w:bCs w:val="0"/>
          <w:iCs w:val="0"/>
          <w:color w:val="auto"/>
          <w:sz w:val="24"/>
          <w:lang w:val="nb-NO"/>
        </w:rPr>
        <w:t xml:space="preserve">. </w:t>
      </w:r>
      <w:r w:rsidR="00056AF0" w:rsidRPr="009A6DFD">
        <w:rPr>
          <w:rStyle w:val="Sterkutheving"/>
          <w:bCs w:val="0"/>
          <w:iCs w:val="0"/>
          <w:color w:val="auto"/>
          <w:sz w:val="24"/>
          <w:lang w:val="nb-NO"/>
        </w:rPr>
        <w:t>Døpefontens p</w:t>
      </w:r>
      <w:r w:rsidR="009F3BDC" w:rsidRPr="009A6DFD">
        <w:rPr>
          <w:rStyle w:val="Sterkutheving"/>
          <w:bCs w:val="0"/>
          <w:iCs w:val="0"/>
          <w:color w:val="auto"/>
          <w:sz w:val="24"/>
          <w:lang w:val="nb-NO"/>
        </w:rPr>
        <w:t>lassering</w:t>
      </w:r>
      <w:r w:rsidR="00056AF0" w:rsidRPr="009A6DFD">
        <w:rPr>
          <w:rStyle w:val="Sterkutheving"/>
          <w:bCs w:val="0"/>
          <w:iCs w:val="0"/>
          <w:color w:val="auto"/>
          <w:sz w:val="24"/>
          <w:lang w:val="nb-NO"/>
        </w:rPr>
        <w:t xml:space="preserve"> </w:t>
      </w:r>
      <w:r w:rsidR="00835A5B" w:rsidRPr="009A6DFD">
        <w:rPr>
          <w:rStyle w:val="Sterkutheving"/>
          <w:bCs w:val="0"/>
          <w:iCs w:val="0"/>
          <w:color w:val="auto"/>
          <w:sz w:val="24"/>
          <w:lang w:val="nb-NO"/>
        </w:rPr>
        <w:t>skal være en påminnelse om dåpens rette bruk</w:t>
      </w:r>
      <w:r w:rsidR="00835A5B" w:rsidRPr="009A6DFD">
        <w:rPr>
          <w:rStyle w:val="Sterkutheving"/>
          <w:b w:val="0"/>
          <w:bCs w:val="0"/>
          <w:iCs w:val="0"/>
          <w:color w:val="auto"/>
          <w:sz w:val="24"/>
          <w:lang w:val="nb-NO"/>
        </w:rPr>
        <w:t xml:space="preserve">.  </w:t>
      </w:r>
      <w:r w:rsidR="00E022CA" w:rsidRPr="009A6DFD">
        <w:rPr>
          <w:rStyle w:val="Sterkutheving"/>
          <w:b w:val="0"/>
          <w:bCs w:val="0"/>
          <w:iCs w:val="0"/>
          <w:color w:val="auto"/>
          <w:sz w:val="24"/>
          <w:lang w:val="nb-NO"/>
        </w:rPr>
        <w:t xml:space="preserve">Er døpefonten plassert ved inngang, blir dåpen markert som </w:t>
      </w:r>
      <w:r w:rsidR="00ED6628" w:rsidRPr="00E915CC">
        <w:rPr>
          <w:i/>
          <w:lang w:val="nb-NO"/>
        </w:rPr>
        <w:t>døren</w:t>
      </w:r>
      <w:r w:rsidR="00ED6628" w:rsidRPr="00E915CC">
        <w:rPr>
          <w:lang w:val="nb-NO"/>
        </w:rPr>
        <w:t xml:space="preserve"> til Guds r</w:t>
      </w:r>
      <w:r w:rsidR="00ED6628" w:rsidRPr="00E915CC">
        <w:rPr>
          <w:lang w:val="nb-NO"/>
        </w:rPr>
        <w:t>i</w:t>
      </w:r>
      <w:r w:rsidR="00ED6628" w:rsidRPr="00E915CC">
        <w:rPr>
          <w:lang w:val="nb-NO"/>
        </w:rPr>
        <w:t xml:space="preserve">ke og det nye livet under Kristi herredømme.  </w:t>
      </w:r>
      <w:r w:rsidR="00E022CA" w:rsidRPr="00E915CC">
        <w:rPr>
          <w:lang w:val="nb-NO"/>
        </w:rPr>
        <w:t xml:space="preserve">Er døpefonten plassert </w:t>
      </w:r>
      <w:r w:rsidR="00B77A57" w:rsidRPr="00E915CC">
        <w:rPr>
          <w:lang w:val="nb-NO"/>
        </w:rPr>
        <w:t>ve</w:t>
      </w:r>
      <w:r w:rsidR="00F21CFF" w:rsidRPr="00E915CC">
        <w:rPr>
          <w:lang w:val="nb-NO"/>
        </w:rPr>
        <w:t>d kordø</w:t>
      </w:r>
      <w:r w:rsidR="00B77A57" w:rsidRPr="00E915CC">
        <w:rPr>
          <w:lang w:val="nb-NO"/>
        </w:rPr>
        <w:t>ren</w:t>
      </w:r>
      <w:r w:rsidR="00197A28" w:rsidRPr="00E915CC">
        <w:rPr>
          <w:lang w:val="nb-NO"/>
        </w:rPr>
        <w:t xml:space="preserve">, blir vi minnet om </w:t>
      </w:r>
      <w:r w:rsidR="00ED6628" w:rsidRPr="00E915CC">
        <w:rPr>
          <w:lang w:val="nb-NO"/>
        </w:rPr>
        <w:t xml:space="preserve">kirkens samfunn </w:t>
      </w:r>
      <w:r w:rsidR="004115C3" w:rsidRPr="00E915CC">
        <w:rPr>
          <w:lang w:val="nb-NO"/>
        </w:rPr>
        <w:t xml:space="preserve">i </w:t>
      </w:r>
      <w:r w:rsidR="00B77A57" w:rsidRPr="00E915CC">
        <w:rPr>
          <w:lang w:val="nb-NO"/>
        </w:rPr>
        <w:t xml:space="preserve">alterets sakrament.  </w:t>
      </w:r>
    </w:p>
    <w:p w:rsidR="00835A5B" w:rsidRPr="00E915CC" w:rsidRDefault="00393D7B" w:rsidP="007E7F8C">
      <w:pPr>
        <w:pStyle w:val="Anm0"/>
        <w:rPr>
          <w:lang w:val="nb-NO"/>
        </w:rPr>
      </w:pPr>
      <w:r w:rsidRPr="00E915CC">
        <w:rPr>
          <w:lang w:val="nb-NO"/>
        </w:rPr>
        <w:t xml:space="preserve">I det gammellutherske kirkerom er </w:t>
      </w:r>
      <w:r w:rsidRPr="00E915CC">
        <w:rPr>
          <w:i/>
          <w:lang w:val="nb-NO"/>
        </w:rPr>
        <w:t>skriftestolen</w:t>
      </w:r>
      <w:r w:rsidRPr="00E915CC">
        <w:rPr>
          <w:lang w:val="nb-NO"/>
        </w:rPr>
        <w:t xml:space="preserve"> plassert nær Herrens bord</w:t>
      </w:r>
      <w:r w:rsidR="00835A5B" w:rsidRPr="00E915CC">
        <w:rPr>
          <w:lang w:val="nb-NO"/>
        </w:rPr>
        <w:t xml:space="preserve">, i tråd med gammelkirkelig praksis.  </w:t>
      </w:r>
      <w:r w:rsidR="00197A28" w:rsidRPr="00E915CC">
        <w:rPr>
          <w:lang w:val="nb-NO"/>
        </w:rPr>
        <w:t xml:space="preserve">Med denne </w:t>
      </w:r>
      <w:r w:rsidR="005F0EE9" w:rsidRPr="00E915CC">
        <w:rPr>
          <w:lang w:val="nb-NO"/>
        </w:rPr>
        <w:t xml:space="preserve">plassering </w:t>
      </w:r>
      <w:r w:rsidR="00197A28" w:rsidRPr="00E915CC">
        <w:rPr>
          <w:lang w:val="nb-NO"/>
        </w:rPr>
        <w:t xml:space="preserve">blir vi minnet om </w:t>
      </w:r>
      <w:r w:rsidR="00E31499" w:rsidRPr="00E915CC">
        <w:rPr>
          <w:lang w:val="nb-NO"/>
        </w:rPr>
        <w:t>Kristi sjelesorg u</w:t>
      </w:r>
      <w:r w:rsidR="00E31499" w:rsidRPr="00E915CC">
        <w:rPr>
          <w:lang w:val="nb-NO"/>
        </w:rPr>
        <w:t>n</w:t>
      </w:r>
      <w:r w:rsidR="00E31499" w:rsidRPr="00E915CC">
        <w:rPr>
          <w:lang w:val="nb-NO"/>
        </w:rPr>
        <w:t>derveis til Herrens bord, når presten i Kristi sted meddeler den enkelte syndenes fo</w:t>
      </w:r>
      <w:r w:rsidR="00E31499" w:rsidRPr="00E915CC">
        <w:rPr>
          <w:lang w:val="nb-NO"/>
        </w:rPr>
        <w:t>r</w:t>
      </w:r>
      <w:r w:rsidR="00E31499" w:rsidRPr="00E915CC">
        <w:rPr>
          <w:lang w:val="nb-NO"/>
        </w:rPr>
        <w:t xml:space="preserve">latelse (absolusjonen), eller </w:t>
      </w:r>
      <w:r w:rsidR="00197A28" w:rsidRPr="00E915CC">
        <w:rPr>
          <w:lang w:val="nb-NO"/>
        </w:rPr>
        <w:t xml:space="preserve">må </w:t>
      </w:r>
      <w:r w:rsidR="00E31499" w:rsidRPr="00E915CC">
        <w:rPr>
          <w:lang w:val="nb-NO"/>
        </w:rPr>
        <w:t xml:space="preserve">utsette </w:t>
      </w:r>
      <w:r w:rsidR="00197A28" w:rsidRPr="00E915CC">
        <w:rPr>
          <w:lang w:val="nb-NO"/>
        </w:rPr>
        <w:t xml:space="preserve">vedkommendes </w:t>
      </w:r>
      <w:r w:rsidR="00E31499" w:rsidRPr="00E915CC">
        <w:rPr>
          <w:lang w:val="nb-NO"/>
        </w:rPr>
        <w:t>deltagelsen i kommunionen</w:t>
      </w:r>
      <w:r w:rsidR="00197A28" w:rsidRPr="00E915CC">
        <w:rPr>
          <w:lang w:val="nb-NO"/>
        </w:rPr>
        <w:t xml:space="preserve"> fordi Herrens ord pålegger ham det.</w:t>
      </w:r>
      <w:r w:rsidR="00E31499" w:rsidRPr="00E915CC">
        <w:rPr>
          <w:lang w:val="nb-NO"/>
        </w:rPr>
        <w:t xml:space="preserve">  </w:t>
      </w:r>
    </w:p>
    <w:p w:rsidR="00197A28" w:rsidRPr="00E915CC" w:rsidRDefault="00E31499" w:rsidP="007E7F8C">
      <w:pPr>
        <w:pStyle w:val="Anm0"/>
        <w:rPr>
          <w:lang w:val="nb-NO"/>
        </w:rPr>
      </w:pPr>
      <w:r w:rsidRPr="00E915CC">
        <w:rPr>
          <w:lang w:val="nb-NO"/>
        </w:rPr>
        <w:lastRenderedPageBreak/>
        <w:t xml:space="preserve">Når omvendelse og syndenes forlatelse blir forkynt offentlig for alle, </w:t>
      </w:r>
      <w:r w:rsidR="00106E87" w:rsidRPr="00E915CC">
        <w:rPr>
          <w:lang w:val="nb-NO"/>
        </w:rPr>
        <w:t xml:space="preserve">fins tilhørere </w:t>
      </w:r>
      <w:r w:rsidR="00197A28" w:rsidRPr="00E915CC">
        <w:rPr>
          <w:lang w:val="nb-NO"/>
        </w:rPr>
        <w:t xml:space="preserve">som mangler </w:t>
      </w:r>
      <w:r w:rsidR="00106E87" w:rsidRPr="00E915CC">
        <w:rPr>
          <w:lang w:val="nb-NO"/>
        </w:rPr>
        <w:t xml:space="preserve">frimodighet til å anvende Kristi fortjeneste på seg selv.  </w:t>
      </w:r>
      <w:r w:rsidR="00197A28" w:rsidRPr="00E915CC">
        <w:rPr>
          <w:lang w:val="nb-NO"/>
        </w:rPr>
        <w:t xml:space="preserve">Årsaken </w:t>
      </w:r>
      <w:proofErr w:type="gramStart"/>
      <w:r w:rsidR="00197A28" w:rsidRPr="00E915CC">
        <w:rPr>
          <w:lang w:val="nb-NO"/>
        </w:rPr>
        <w:t>være</w:t>
      </w:r>
      <w:proofErr w:type="gramEnd"/>
      <w:r w:rsidR="00197A28" w:rsidRPr="00E915CC">
        <w:rPr>
          <w:lang w:val="nb-NO"/>
        </w:rPr>
        <w:t xml:space="preserve"> så mangt, men </w:t>
      </w:r>
      <w:r w:rsidR="00106E87" w:rsidRPr="00E915CC">
        <w:rPr>
          <w:lang w:val="nb-NO"/>
        </w:rPr>
        <w:t xml:space="preserve">skriftemålet </w:t>
      </w:r>
      <w:r w:rsidR="00197A28" w:rsidRPr="00E915CC">
        <w:rPr>
          <w:lang w:val="nb-NO"/>
        </w:rPr>
        <w:t xml:space="preserve">er </w:t>
      </w:r>
      <w:r w:rsidR="00106E87" w:rsidRPr="00E915CC">
        <w:rPr>
          <w:lang w:val="nb-NO"/>
        </w:rPr>
        <w:t>til hjelp for dem</w:t>
      </w:r>
      <w:r w:rsidR="00197A28" w:rsidRPr="00E915CC">
        <w:rPr>
          <w:lang w:val="nb-NO"/>
        </w:rPr>
        <w:t>, for Guds nådetilsagn har adresse til den enkelte</w:t>
      </w:r>
      <w:r w:rsidR="00106E87" w:rsidRPr="00E915CC">
        <w:rPr>
          <w:lang w:val="nb-NO"/>
        </w:rPr>
        <w:t xml:space="preserve">.  </w:t>
      </w:r>
    </w:p>
    <w:p w:rsidR="003E6764" w:rsidRPr="00E915CC" w:rsidRDefault="00106E87" w:rsidP="007E7F8C">
      <w:pPr>
        <w:pStyle w:val="Anm0"/>
        <w:rPr>
          <w:lang w:val="nb-NO"/>
        </w:rPr>
      </w:pPr>
      <w:r w:rsidRPr="00E915CC">
        <w:rPr>
          <w:lang w:val="nb-NO"/>
        </w:rPr>
        <w:t>Det hører med til preste</w:t>
      </w:r>
      <w:r w:rsidR="00197A28" w:rsidRPr="00E915CC">
        <w:rPr>
          <w:lang w:val="nb-NO"/>
        </w:rPr>
        <w:t xml:space="preserve">ns gudgitte oppdrag </w:t>
      </w:r>
      <w:r w:rsidRPr="00E915CC">
        <w:rPr>
          <w:lang w:val="nb-NO"/>
        </w:rPr>
        <w:t>å være skriftefar.  S</w:t>
      </w:r>
      <w:r w:rsidR="00835A5B" w:rsidRPr="00E915CC">
        <w:rPr>
          <w:lang w:val="nb-NO"/>
        </w:rPr>
        <w:t xml:space="preserve">kriftebønnen </w:t>
      </w:r>
      <w:r w:rsidRPr="00E915CC">
        <w:rPr>
          <w:lang w:val="nb-NO"/>
        </w:rPr>
        <w:t>gir a</w:t>
      </w:r>
      <w:r w:rsidRPr="00E915CC">
        <w:rPr>
          <w:lang w:val="nb-NO"/>
        </w:rPr>
        <w:t>n</w:t>
      </w:r>
      <w:r w:rsidRPr="00E915CC">
        <w:rPr>
          <w:lang w:val="nb-NO"/>
        </w:rPr>
        <w:t xml:space="preserve">ledning til </w:t>
      </w:r>
      <w:r w:rsidR="00835A5B" w:rsidRPr="00E915CC">
        <w:rPr>
          <w:lang w:val="nb-NO"/>
        </w:rPr>
        <w:t xml:space="preserve">å nevne en </w:t>
      </w:r>
      <w:r w:rsidRPr="00E915CC">
        <w:rPr>
          <w:lang w:val="nb-NO"/>
        </w:rPr>
        <w:t xml:space="preserve">synd eller to </w:t>
      </w:r>
      <w:r w:rsidR="00835A5B" w:rsidRPr="00E915CC">
        <w:rPr>
          <w:lang w:val="nb-NO"/>
        </w:rPr>
        <w:t>ved navn – og</w:t>
      </w:r>
      <w:r w:rsidR="004F7171" w:rsidRPr="00E915CC">
        <w:rPr>
          <w:lang w:val="nb-NO"/>
        </w:rPr>
        <w:t xml:space="preserve"> </w:t>
      </w:r>
      <w:r w:rsidR="00835A5B" w:rsidRPr="00E915CC">
        <w:rPr>
          <w:lang w:val="nb-NO"/>
        </w:rPr>
        <w:t xml:space="preserve">la det være med det.  Hovedsaken i skriftemålet er ikke oppregning av synder, men </w:t>
      </w:r>
      <w:r w:rsidR="000511C6" w:rsidRPr="00E915CC">
        <w:rPr>
          <w:lang w:val="nb-NO"/>
        </w:rPr>
        <w:t>synd</w:t>
      </w:r>
      <w:r w:rsidRPr="00E915CC">
        <w:rPr>
          <w:lang w:val="nb-NO"/>
        </w:rPr>
        <w:t>sforlatelsen (a</w:t>
      </w:r>
      <w:r w:rsidR="000511C6" w:rsidRPr="00E915CC">
        <w:rPr>
          <w:lang w:val="nb-NO"/>
        </w:rPr>
        <w:t>bsolusjonen)</w:t>
      </w:r>
      <w:r w:rsidRPr="00E915CC">
        <w:rPr>
          <w:lang w:val="nb-NO"/>
        </w:rPr>
        <w:t xml:space="preserve">.  </w:t>
      </w:r>
    </w:p>
    <w:p w:rsidR="002A06CB" w:rsidRPr="00E25A8E" w:rsidRDefault="002A06CB" w:rsidP="003768E7">
      <w:pPr>
        <w:pStyle w:val="innskuttlinje"/>
      </w:pPr>
    </w:p>
    <w:p w:rsidR="003E6764" w:rsidRDefault="003E6764" w:rsidP="000B6CB2">
      <w:pPr>
        <w:pStyle w:val="katekismesprsml"/>
      </w:pPr>
      <w:r>
        <w:t>Hvem skal døpe?</w:t>
      </w:r>
    </w:p>
    <w:p w:rsidR="003E6764" w:rsidRDefault="0043675C" w:rsidP="00CF2125">
      <w:pPr>
        <w:pStyle w:val="Svar"/>
      </w:pPr>
      <w:r>
        <w:t xml:space="preserve">Svar: </w:t>
      </w:r>
      <w:r w:rsidR="003E6764">
        <w:t>Presten i menigheten.  I nødsfall kan enhver kristen døpe (nøddåp).</w:t>
      </w:r>
    </w:p>
    <w:p w:rsidR="00C828C6" w:rsidRDefault="00C828C6" w:rsidP="0006104D">
      <w:pPr>
        <w:pStyle w:val="bibelhenvisning"/>
      </w:pPr>
      <w:r w:rsidRPr="00197A28">
        <w:rPr>
          <w:b/>
        </w:rPr>
        <w:t>Mt 28:18</w:t>
      </w:r>
      <w:r>
        <w:t xml:space="preserve"> – Da trådte Jesus frem, talte til dem (de elleve) og sa: ”Meg er gitt all makt i himmelen og på jorden.  Gå derfor ut og gjør alle folk til disipler, døp dem i Faderens og Sønnens og Den Hellige Ånds navn og lær dem å holde alt hva jeg har befalt dere” osv.</w:t>
      </w:r>
    </w:p>
    <w:p w:rsidR="003E6764" w:rsidRDefault="003E6764" w:rsidP="0048661C">
      <w:r>
        <w:t xml:space="preserve">Den prest som har menighetens kall, </w:t>
      </w:r>
      <w:r w:rsidR="00197A28">
        <w:t xml:space="preserve">er også kalt av Gud til å døpe.  </w:t>
      </w:r>
    </w:p>
    <w:p w:rsidR="003E6764" w:rsidRDefault="003E6764" w:rsidP="000B6CB2">
      <w:pPr>
        <w:pStyle w:val="katekismesprsml"/>
      </w:pPr>
      <w:r>
        <w:t xml:space="preserve">Hvordan foregår nøddåp? </w:t>
      </w:r>
    </w:p>
    <w:p w:rsidR="0043675C" w:rsidRDefault="003E6764" w:rsidP="00CF2125">
      <w:pPr>
        <w:pStyle w:val="Svar"/>
      </w:pPr>
      <w:r>
        <w:t xml:space="preserve">Den som forretter dåpen, øser tre ganger rent vann over barnets hode og sier: </w:t>
      </w:r>
    </w:p>
    <w:p w:rsidR="003E6764" w:rsidRDefault="003E6764" w:rsidP="00CF2125">
      <w:pPr>
        <w:pStyle w:val="Svar"/>
      </w:pPr>
      <w:r>
        <w:t xml:space="preserve"> ”Jeg døper deg i Faderens og Sønnens og Den Hellige Ånds navn.”</w:t>
      </w:r>
    </w:p>
    <w:p w:rsidR="003E6764" w:rsidRDefault="003E6764" w:rsidP="00CF2125">
      <w:pPr>
        <w:pStyle w:val="Svar"/>
      </w:pPr>
      <w:r>
        <w:t>Deretter kan man lese Herrens bønn og Velsignelsen.</w:t>
      </w:r>
    </w:p>
    <w:p w:rsidR="003E6764" w:rsidRDefault="003E6764" w:rsidP="0048661C">
      <w:r>
        <w:t>Melding om nøddåp skal snarest mulig gis vedkommende sogneprest, med op</w:t>
      </w:r>
      <w:r>
        <w:t>p</w:t>
      </w:r>
      <w:r>
        <w:t>lysning om to dåpvitner.  Dåp</w:t>
      </w:r>
      <w:r>
        <w:rPr>
          <w:i/>
          <w:iCs/>
        </w:rPr>
        <w:t>vitne</w:t>
      </w:r>
      <w:r>
        <w:t xml:space="preserve"> kan også den være som har en annen tro, og bevitne at dåpen har funnet sted.</w:t>
      </w:r>
    </w:p>
    <w:p w:rsidR="00BC1F13" w:rsidRDefault="00BC1F13" w:rsidP="0048661C"/>
    <w:p w:rsidR="003E6764" w:rsidRDefault="003E6764" w:rsidP="0006104D">
      <w:pPr>
        <w:pStyle w:val="Overskrift3"/>
      </w:pPr>
      <w:bookmarkStart w:id="229" w:name="_Toc162355292"/>
      <w:bookmarkStart w:id="230" w:name="_Toc219720698"/>
      <w:bookmarkStart w:id="231" w:name="_Toc220902664"/>
      <w:bookmarkStart w:id="232" w:name="_Toc220904328"/>
      <w:bookmarkStart w:id="233" w:name="_Toc220904568"/>
      <w:bookmarkStart w:id="234" w:name="_Toc220904803"/>
      <w:bookmarkStart w:id="235" w:name="_Toc220905026"/>
      <w:bookmarkStart w:id="236" w:name="_Toc220905264"/>
      <w:bookmarkStart w:id="237" w:name="_Toc478845702"/>
      <w:r>
        <w:t>Excurs: Den kristne dåp - en kamphandling</w:t>
      </w:r>
      <w:bookmarkEnd w:id="229"/>
      <w:bookmarkEnd w:id="230"/>
      <w:bookmarkEnd w:id="231"/>
      <w:bookmarkEnd w:id="232"/>
      <w:bookmarkEnd w:id="233"/>
      <w:bookmarkEnd w:id="234"/>
      <w:bookmarkEnd w:id="235"/>
      <w:bookmarkEnd w:id="236"/>
      <w:bookmarkEnd w:id="237"/>
      <w:r>
        <w:t xml:space="preserve">  </w:t>
      </w:r>
    </w:p>
    <w:p w:rsidR="00BC1F13" w:rsidRDefault="00BC1F13" w:rsidP="003768E7">
      <w:pPr>
        <w:pStyle w:val="innskuttlinje"/>
      </w:pPr>
    </w:p>
    <w:p w:rsidR="00C46F66" w:rsidRDefault="00C46F66" w:rsidP="0006104D">
      <w:pPr>
        <w:pStyle w:val="verdtvite"/>
      </w:pPr>
      <w:r>
        <w:t>Sønnens fornedrelse i Jesu skikkelse var en kamp mot Guds fiendema</w:t>
      </w:r>
      <w:r>
        <w:t>k</w:t>
      </w:r>
      <w:r>
        <w:t xml:space="preserve">ter: 1 Mos 3:15, Mt 4:10, 16:23, 26:53, 27:38-44.  </w:t>
      </w:r>
    </w:p>
    <w:p w:rsidR="004F7171" w:rsidRDefault="003E6764" w:rsidP="0048661C">
      <w:pPr>
        <w:pStyle w:val="verdtvite"/>
      </w:pPr>
      <w:r>
        <w:t xml:space="preserve">Jesus drev ut ånder, eks Mt 9:32-34.  Hans maktfulle </w:t>
      </w:r>
      <w:r>
        <w:rPr>
          <w:i/>
          <w:iCs/>
        </w:rPr>
        <w:t>befalingsord</w:t>
      </w:r>
      <w:r>
        <w:t xml:space="preserve"> var nok til at onde (urene, stumme) ånder adlød ham, Mk 1:25 (21-28), 5:8 (1-20), 9:25 (14-29).  </w:t>
      </w:r>
    </w:p>
    <w:p w:rsidR="00C46F66" w:rsidRPr="005E28FA" w:rsidRDefault="00C46F66" w:rsidP="0048661C">
      <w:pPr>
        <w:pStyle w:val="verdtvite"/>
        <w:rPr>
          <w:lang w:val="nn-NO"/>
        </w:rPr>
      </w:pPr>
      <w:r>
        <w:t>Den oppstandne Jesus fortsetter sin kamp mot «ondskapens åndehær».  Denne åndska</w:t>
      </w:r>
      <w:r w:rsidR="00005789">
        <w:t>m</w:t>
      </w:r>
      <w:r>
        <w:t>p foregår</w:t>
      </w:r>
      <w:r w:rsidR="00005789">
        <w:t xml:space="preserve"> dels som Åndens kamp mot arvesyndens mo</w:t>
      </w:r>
      <w:r w:rsidR="00005789">
        <w:t>t</w:t>
      </w:r>
      <w:r w:rsidR="00005789">
        <w:t xml:space="preserve">stand </w:t>
      </w:r>
      <w:r w:rsidR="00005789" w:rsidRPr="00005789">
        <w:rPr>
          <w:i/>
        </w:rPr>
        <w:t>i den troendes liv</w:t>
      </w:r>
      <w:r w:rsidR="00005789">
        <w:t xml:space="preserve">, Gal 5:16ff, dels offentlig </w:t>
      </w:r>
      <w:r w:rsidR="00005789" w:rsidRPr="00005789">
        <w:rPr>
          <w:i/>
        </w:rPr>
        <w:t>med Guds ord</w:t>
      </w:r>
      <w:r w:rsidR="00005789">
        <w:t xml:space="preserve">, som er </w:t>
      </w:r>
      <w:r>
        <w:t>Ån</w:t>
      </w:r>
      <w:r w:rsidR="00005789">
        <w:t xml:space="preserve">dens sverd i kirkens liv.  </w:t>
      </w:r>
      <w:r w:rsidR="00005789" w:rsidRPr="00B86E00">
        <w:rPr>
          <w:lang w:val="nn-NO"/>
        </w:rPr>
        <w:t>1</w:t>
      </w:r>
      <w:r w:rsidRPr="00B86E00">
        <w:rPr>
          <w:lang w:val="nn-NO"/>
        </w:rPr>
        <w:t xml:space="preserve"> Kor 6:11.  </w:t>
      </w:r>
      <w:r w:rsidRPr="005E28FA">
        <w:rPr>
          <w:lang w:val="nn-NO"/>
        </w:rPr>
        <w:t xml:space="preserve">Ef 5:26f, 6:10-13f.  Kol 1:13, 1 Joh 5:4, Åp 12:7f.   </w:t>
      </w:r>
    </w:p>
    <w:p w:rsidR="00C46F66" w:rsidRDefault="00C46F66" w:rsidP="0048661C">
      <w:pPr>
        <w:pStyle w:val="verdtvite"/>
      </w:pPr>
      <w:r w:rsidRPr="005E28FA">
        <w:rPr>
          <w:lang w:val="nn-NO"/>
        </w:rPr>
        <w:t>Kristus handler gjennom sine delegater i prekenembetets gjer</w:t>
      </w:r>
      <w:r w:rsidR="00005789">
        <w:rPr>
          <w:lang w:val="nn-NO"/>
        </w:rPr>
        <w:t>n</w:t>
      </w:r>
      <w:r w:rsidRPr="005E28FA">
        <w:rPr>
          <w:lang w:val="nn-NO"/>
        </w:rPr>
        <w:t xml:space="preserve">ing.  Joh 20:23.  2 Kor 2:10, 5:20a.  Jf 1 Kor 4:1f, 1 Joh 3:8-10.  </w:t>
      </w:r>
      <w:r>
        <w:t xml:space="preserve">Lk 1:35 (Åndens gjerning).  </w:t>
      </w:r>
    </w:p>
    <w:p w:rsidR="00C46F66" w:rsidRDefault="003E6764" w:rsidP="0048661C">
      <w:pPr>
        <w:pStyle w:val="verdtvite"/>
      </w:pPr>
      <w:r>
        <w:lastRenderedPageBreak/>
        <w:t>Guds ord fremstiller mennesket som en bolig, okkupert av denne ve</w:t>
      </w:r>
      <w:r>
        <w:t>r</w:t>
      </w:r>
      <w:r>
        <w:t xml:space="preserve">dens fyrste, Joh 6:69 (Judas), 8:44, jf 12:31, 16:11. </w:t>
      </w:r>
    </w:p>
    <w:p w:rsidR="00C46F66" w:rsidRDefault="003E6764" w:rsidP="0048661C">
      <w:pPr>
        <w:pStyle w:val="verdtvite"/>
      </w:pPr>
      <w:r>
        <w:t xml:space="preserve">Mennesket </w:t>
      </w:r>
      <w:r w:rsidR="00C46F66">
        <w:t xml:space="preserve">kommer til denne verden som et stykke </w:t>
      </w:r>
      <w:r w:rsidR="006F3D31">
        <w:t>okkupert land</w:t>
      </w:r>
      <w:r w:rsidR="00C46F66">
        <w:t xml:space="preserve"> under Guds fiendemakters herredømme.  Prek</w:t>
      </w:r>
      <w:r>
        <w:t>enembete</w:t>
      </w:r>
      <w:r w:rsidR="006F3D31">
        <w:t>t</w:t>
      </w:r>
      <w:r w:rsidR="00C46F66">
        <w:t xml:space="preserve">s utøvere </w:t>
      </w:r>
      <w:r>
        <w:t xml:space="preserve">har Guds fullmakt til å drive ut </w:t>
      </w:r>
      <w:r w:rsidR="006F3D31">
        <w:t>hans fiende</w:t>
      </w:r>
      <w:r>
        <w:t xml:space="preserve">, Mk 16:16 (jf Mt 17:17f), Apg 5:16, 8:7, 16:18, 1 Kor 12:10 og 28.  </w:t>
      </w:r>
    </w:p>
    <w:p w:rsidR="00C44CA3" w:rsidRDefault="00C44CA3" w:rsidP="0048661C">
      <w:pPr>
        <w:pStyle w:val="verdtvite"/>
      </w:pPr>
      <w:r>
        <w:t xml:space="preserve">Åndutdrivelse i Jesu Kristi navn er </w:t>
      </w:r>
      <w:r w:rsidR="00005789">
        <w:t xml:space="preserve">et </w:t>
      </w:r>
      <w:r>
        <w:t xml:space="preserve">tegn på Guds rikes komme, Mt 12:28.  Riket kommer ikke uten den Oppstandnes maktfulle ord.  Apg 19:13-20.  Magiske formler og riter står i Guds fiendes tjeneste.  </w:t>
      </w:r>
    </w:p>
    <w:p w:rsidR="00C44CA3" w:rsidRDefault="003E6764" w:rsidP="0006104D">
      <w:pPr>
        <w:pStyle w:val="verdtvite"/>
      </w:pPr>
      <w:r w:rsidRPr="00BA4D10">
        <w:rPr>
          <w:rStyle w:val="Sterkutheving"/>
        </w:rPr>
        <w:t>Liturgisk konsekvens</w:t>
      </w:r>
      <w:r w:rsidR="00C44CA3">
        <w:t>.</w:t>
      </w:r>
    </w:p>
    <w:p w:rsidR="00005789" w:rsidRDefault="00C44CA3" w:rsidP="0048661C">
      <w:pPr>
        <w:pStyle w:val="verdtvite"/>
      </w:pPr>
      <w:r>
        <w:t xml:space="preserve">Det konsekvente uttrykk er åndsutdrivelsen forut for dåphandlingen, </w:t>
      </w:r>
      <w:r w:rsidR="00005789">
        <w:t xml:space="preserve">da </w:t>
      </w:r>
      <w:r>
        <w:t>et menneske settes over fra denne falne verden til det nye livet i Guds r</w:t>
      </w:r>
      <w:r>
        <w:t>i</w:t>
      </w:r>
      <w:r>
        <w:t>ke.  Kol 2:15, Rom 6:12f, Ef 6:10-20.</w:t>
      </w:r>
    </w:p>
    <w:p w:rsidR="003E6764" w:rsidRDefault="008B1FB8" w:rsidP="0048661C">
      <w:pPr>
        <w:pStyle w:val="verdtvite"/>
      </w:pPr>
      <w:r>
        <w:t>Et eksempel er d</w:t>
      </w:r>
      <w:r w:rsidR="00005789">
        <w:t xml:space="preserve">åpliturgien i </w:t>
      </w:r>
      <w:r w:rsidR="003E6764">
        <w:t>Luthers</w:t>
      </w:r>
      <w:r>
        <w:t xml:space="preserve"> </w:t>
      </w:r>
      <w:proofErr w:type="gramStart"/>
      <w:r>
        <w:t xml:space="preserve">skrift </w:t>
      </w:r>
      <w:r w:rsidR="003E6764">
        <w:t xml:space="preserve"> ”</w:t>
      </w:r>
      <w:r w:rsidR="003E6764" w:rsidRPr="00005789">
        <w:rPr>
          <w:i/>
        </w:rPr>
        <w:t>En</w:t>
      </w:r>
      <w:proofErr w:type="gramEnd"/>
      <w:r w:rsidR="003E6764" w:rsidRPr="00005789">
        <w:rPr>
          <w:i/>
        </w:rPr>
        <w:t xml:space="preserve"> liten dåpbok</w:t>
      </w:r>
      <w:r w:rsidR="003E6764">
        <w:t>" (Ta</w:t>
      </w:r>
      <w:r w:rsidR="003E6764">
        <w:t>u</w:t>
      </w:r>
      <w:r w:rsidR="003E6764">
        <w:t>fbüchlein)</w:t>
      </w:r>
      <w:r>
        <w:t>.  Den</w:t>
      </w:r>
      <w:r w:rsidR="006F3D31">
        <w:t xml:space="preserve"> </w:t>
      </w:r>
      <w:r w:rsidR="003E6764">
        <w:t>formidler arven fra aposteltiden og den gamle kirke</w:t>
      </w:r>
      <w:r>
        <w:t xml:space="preserve"> med en </w:t>
      </w:r>
      <w:r w:rsidR="003E6764">
        <w:t>dåpliturgi</w:t>
      </w:r>
      <w:r>
        <w:t xml:space="preserve"> </w:t>
      </w:r>
      <w:r w:rsidR="003E6764">
        <w:t>utformet som en kamp- og seiershandling</w:t>
      </w:r>
      <w:r>
        <w:t>.  Våpenet mot s</w:t>
      </w:r>
      <w:r>
        <w:t>a</w:t>
      </w:r>
      <w:r>
        <w:t xml:space="preserve">tans makt er </w:t>
      </w:r>
      <w:r w:rsidR="003E6764">
        <w:t xml:space="preserve">Guds ord og bønn.  </w:t>
      </w:r>
      <w:r w:rsidR="006F3D31">
        <w:t>Den bekjennelsestro lutherdom ve</w:t>
      </w:r>
      <w:r w:rsidR="006F3D31">
        <w:t>d</w:t>
      </w:r>
      <w:r w:rsidR="006F3D31">
        <w:t>kjenner seg denne arv.</w:t>
      </w:r>
    </w:p>
    <w:p w:rsidR="003E6764" w:rsidRDefault="003E6764" w:rsidP="0048661C">
      <w:pPr>
        <w:pStyle w:val="verdtvite"/>
      </w:pPr>
      <w:r>
        <w:t xml:space="preserve">Gud kaller oss til </w:t>
      </w:r>
      <w:proofErr w:type="gramStart"/>
      <w:r>
        <w:t>å</w:t>
      </w:r>
      <w:proofErr w:type="gramEnd"/>
      <w:r>
        <w:t xml:space="preserve"> tre </w:t>
      </w:r>
      <w:r w:rsidR="004C20AB">
        <w:t xml:space="preserve">fram </w:t>
      </w:r>
      <w:r>
        <w:t xml:space="preserve"> for ham i tro og bønn</w:t>
      </w:r>
      <w:r w:rsidR="008B1FB8">
        <w:t xml:space="preserve">, både </w:t>
      </w:r>
      <w:r>
        <w:t>prest</w:t>
      </w:r>
      <w:r w:rsidR="008B1FB8">
        <w:t>en</w:t>
      </w:r>
      <w:r>
        <w:t>, forsa</w:t>
      </w:r>
      <w:r>
        <w:t>m</w:t>
      </w:r>
      <w:r>
        <w:t>ling</w:t>
      </w:r>
      <w:r w:rsidR="008B1FB8">
        <w:t>en</w:t>
      </w:r>
      <w:r>
        <w:t xml:space="preserve"> og foreldre</w:t>
      </w:r>
      <w:r w:rsidR="008B1FB8">
        <w:t>ne</w:t>
      </w:r>
      <w:r>
        <w:t xml:space="preserve"> med fadder</w:t>
      </w:r>
      <w:r w:rsidR="008B1FB8">
        <w:t>n</w:t>
      </w:r>
      <w:r>
        <w:t>e (når dåpen forrettes på barn/spedbarn).  Med støtte i Kristi befaling og løfte, griper vi Gud i hans maktfulle Ord og ber at det ikke må vende tomt tilbake, men utrette hva det er sendt til å gjøre</w:t>
      </w:r>
      <w:r w:rsidR="00C44CA3">
        <w:t xml:space="preserve"> (</w:t>
      </w:r>
      <w:r>
        <w:t>Jes 55:11</w:t>
      </w:r>
      <w:r w:rsidR="00C44CA3">
        <w:t>)</w:t>
      </w:r>
      <w:r>
        <w:t>.  Med henvisning til Guds løfte og b</w:t>
      </w:r>
      <w:r>
        <w:t>e</w:t>
      </w:r>
      <w:r>
        <w:t>faling, ber vi for den som kommer til dåpen, at Gud i sin trofasthet må oppfylle sitt løfte, og lukke opp sitt rike for dette menneske som her ba</w:t>
      </w:r>
      <w:r>
        <w:t>n</w:t>
      </w:r>
      <w:r>
        <w:t>ker på</w:t>
      </w:r>
      <w:r w:rsidR="00C44CA3">
        <w:t xml:space="preserve"> (</w:t>
      </w:r>
      <w:r>
        <w:t>Mt 7:7f</w:t>
      </w:r>
      <w:r w:rsidR="00C44CA3">
        <w:t>)</w:t>
      </w:r>
      <w:r>
        <w:t xml:space="preserve">.  </w:t>
      </w:r>
    </w:p>
    <w:p w:rsidR="003E6764" w:rsidRDefault="00C44CA3" w:rsidP="0048661C">
      <w:pPr>
        <w:pStyle w:val="verdtvite"/>
      </w:pPr>
      <w:r>
        <w:t xml:space="preserve">I skarp kontrast til magiske besvergelser og riter er </w:t>
      </w:r>
      <w:r w:rsidR="003E6764">
        <w:rPr>
          <w:b/>
          <w:bCs/>
        </w:rPr>
        <w:t>åndsutdrivelsen</w:t>
      </w:r>
      <w:r w:rsidR="003E6764">
        <w:t xml:space="preserve"> (excorsismen)</w:t>
      </w:r>
      <w:r w:rsidR="00933D66">
        <w:t xml:space="preserve"> utformet som </w:t>
      </w:r>
      <w:r w:rsidR="003E6764">
        <w:t xml:space="preserve">en </w:t>
      </w:r>
      <w:r w:rsidR="003E6764">
        <w:rPr>
          <w:i/>
          <w:iCs/>
        </w:rPr>
        <w:t>befaling</w:t>
      </w:r>
      <w:r>
        <w:t xml:space="preserve">.  Den treène Gud er virksom med sin handlende allmakt i prekenembetets gjerning på Guds vegne: </w:t>
      </w:r>
      <w:r w:rsidR="003E6764">
        <w:rPr>
          <w:b/>
          <w:bCs/>
        </w:rPr>
        <w:t>”</w:t>
      </w:r>
      <w:r w:rsidR="003E6764" w:rsidRPr="008B1FB8">
        <w:rPr>
          <w:bCs/>
        </w:rPr>
        <w:t>Jeg befaler deg, du urene ånd: Vik herfra, og gi rom for Den Hellige Ånd!</w:t>
      </w:r>
      <w:r w:rsidR="003E6764">
        <w:rPr>
          <w:b/>
          <w:bCs/>
        </w:rPr>
        <w:t>”</w:t>
      </w:r>
      <w:r w:rsidR="003E6764">
        <w:t xml:space="preserve"> (</w:t>
      </w:r>
      <w:r w:rsidR="00707DE0">
        <w:t xml:space="preserve">Jf </w:t>
      </w:r>
      <w:r w:rsidR="003E6764">
        <w:t xml:space="preserve">Mk 5:8, 1 Kor 3:16).  </w:t>
      </w:r>
    </w:p>
    <w:p w:rsidR="003E6764" w:rsidRDefault="00C179C8" w:rsidP="0048661C">
      <w:pPr>
        <w:pStyle w:val="verdtvite"/>
      </w:pPr>
      <w:r>
        <w:t xml:space="preserve">Her er det tale </w:t>
      </w:r>
      <w:r w:rsidR="008B1FB8">
        <w:t xml:space="preserve">om </w:t>
      </w:r>
      <w:r>
        <w:t>den basis</w:t>
      </w:r>
      <w:r w:rsidR="008B1FB8">
        <w:t xml:space="preserve">kunnskap som Guds ord gir </w:t>
      </w:r>
      <w:r>
        <w:t>om Gud, me</w:t>
      </w:r>
      <w:r>
        <w:t>n</w:t>
      </w:r>
      <w:r>
        <w:t xml:space="preserve">nesket og verden.  Denne </w:t>
      </w:r>
      <w:r w:rsidR="008B1FB8">
        <w:t xml:space="preserve">kunnskap </w:t>
      </w:r>
      <w:r>
        <w:t xml:space="preserve">betoner at </w:t>
      </w:r>
      <w:r>
        <w:rPr>
          <w:i/>
          <w:iCs/>
        </w:rPr>
        <w:t>vår natur</w:t>
      </w:r>
      <w:r>
        <w:t xml:space="preserve"> er fordervet s</w:t>
      </w:r>
      <w:r>
        <w:t>i</w:t>
      </w:r>
      <w:r>
        <w:t>den Adams fall.  Treet er ondt, og derfor er også fruktene onde – inntil forandring skjer.</w:t>
      </w:r>
      <w:r w:rsidR="00C44CA3">
        <w:t xml:space="preserve">  Forandringen skjer med Den Hellige Ånd, som ingen har før dåpen.  </w:t>
      </w:r>
      <w:r w:rsidR="00A519BF">
        <w:t xml:space="preserve">Vi </w:t>
      </w:r>
      <w:r w:rsidR="008B1FB8">
        <w:t xml:space="preserve">kommer ikke til dåpen fordi vi er Åndens bolig, men fordi vi er født under syndens og dødens lov.  Vi kommer som fanger og slave til dåpen.  </w:t>
      </w:r>
      <w:r w:rsidR="001D006C">
        <w:t xml:space="preserve">Der er vårt </w:t>
      </w:r>
      <w:r w:rsidR="00A519BF">
        <w:t xml:space="preserve">exodus i kamp og seier.  </w:t>
      </w:r>
      <w:r w:rsidR="001D006C">
        <w:t xml:space="preserve">Der blir hele den </w:t>
      </w:r>
      <w:r w:rsidR="00A519BF">
        <w:t>kristnes liv</w:t>
      </w:r>
      <w:r w:rsidR="001D006C">
        <w:t xml:space="preserve"> – ja, kirkens liv – avbildet som et liv</w:t>
      </w:r>
      <w:r w:rsidR="00A519BF">
        <w:t xml:space="preserve"> i kamp og seier undervies til det lovede land.  </w:t>
      </w:r>
      <w:r w:rsidR="001D006C">
        <w:t xml:space="preserve"> </w:t>
      </w:r>
    </w:p>
    <w:p w:rsidR="003E6764" w:rsidRDefault="00A519BF" w:rsidP="0048661C">
      <w:pPr>
        <w:pStyle w:val="verdtvite"/>
      </w:pPr>
      <w:r>
        <w:t xml:space="preserve">Den Hellige Ånd kommer med evangeliet inn i menneskers liv og </w:t>
      </w:r>
      <w:r w:rsidR="003E6764">
        <w:t>skaper den tro som søker og mottar frelsen i dåpen</w:t>
      </w:r>
      <w:r w:rsidR="001D006C">
        <w:t xml:space="preserve"> (den søkende tro)</w:t>
      </w:r>
      <w:r w:rsidR="003E6764">
        <w:t xml:space="preserve">.  </w:t>
      </w:r>
      <w:r>
        <w:t xml:space="preserve">Under dåpliturgien blir </w:t>
      </w:r>
      <w:r w:rsidR="003E6764">
        <w:t>Guds ord lest og bønner bedt, blant annet denne: ”</w:t>
      </w:r>
      <w:r w:rsidR="00C3671C" w:rsidRPr="001D006C">
        <w:rPr>
          <w:i/>
        </w:rPr>
        <w:t>S</w:t>
      </w:r>
      <w:r w:rsidR="003E6764" w:rsidRPr="001D006C">
        <w:rPr>
          <w:i/>
        </w:rPr>
        <w:t xml:space="preserve">e nå </w:t>
      </w:r>
      <w:r w:rsidR="003E6764" w:rsidRPr="001D006C">
        <w:rPr>
          <w:i/>
        </w:rPr>
        <w:lastRenderedPageBreak/>
        <w:t>i nåde til din tjener (tjenerinne), og gi ham (henne) den rette tro i Den Hellige Ånd</w:t>
      </w:r>
      <w:r w:rsidR="003E6764">
        <w:t xml:space="preserve">”.  </w:t>
      </w:r>
    </w:p>
    <w:p w:rsidR="003E6764" w:rsidRDefault="00A519BF" w:rsidP="0048661C">
      <w:pPr>
        <w:pStyle w:val="verdtvite"/>
      </w:pPr>
      <w:r>
        <w:t>Etter ånds</w:t>
      </w:r>
      <w:r w:rsidR="003E6764">
        <w:t xml:space="preserve">utdrivelse og korsmerking </w:t>
      </w:r>
      <w:r>
        <w:t xml:space="preserve">med </w:t>
      </w:r>
      <w:r w:rsidR="003E6764">
        <w:t>navns nevnelse, spør presten den som skal døpes: ”</w:t>
      </w:r>
      <w:r w:rsidR="003E6764" w:rsidRPr="001D006C">
        <w:t>NN, forsaker du djevelen, og alle hans gjerninger og alt hans vesen?  Tror du på Gud Fader den allmektige, himmelens og jordens Skaper?  Og tror du på Jesus Kristus?  Og tror du på Den hjell</w:t>
      </w:r>
      <w:r w:rsidR="003E6764" w:rsidRPr="001D006C">
        <w:t>i</w:t>
      </w:r>
      <w:r w:rsidR="003E6764" w:rsidRPr="001D006C">
        <w:t>ge Ånd?</w:t>
      </w:r>
      <w:r w:rsidR="003E6764">
        <w:t xml:space="preserve">”  </w:t>
      </w:r>
      <w:r w:rsidR="00394871">
        <w:t xml:space="preserve"> I </w:t>
      </w:r>
      <w:r w:rsidR="003E6764">
        <w:t xml:space="preserve">kraft av </w:t>
      </w:r>
      <w:r w:rsidR="003E6764">
        <w:rPr>
          <w:iCs/>
        </w:rPr>
        <w:t>Åndens indre gjerning</w:t>
      </w:r>
      <w:r w:rsidR="003E6764">
        <w:t xml:space="preserve"> svarer dåpkandidaten hver gang ”ja” (barnet </w:t>
      </w:r>
      <w:r w:rsidR="00394871">
        <w:t xml:space="preserve">svarer </w:t>
      </w:r>
      <w:r w:rsidR="003E6764">
        <w:t>gjennom fadderens munn</w:t>
      </w:r>
      <w:r w:rsidR="00394871">
        <w:t>)</w:t>
      </w:r>
      <w:r w:rsidR="003E6764">
        <w:t xml:space="preserve">.  </w:t>
      </w:r>
      <w:r w:rsidR="00070C78">
        <w:t>De</w:t>
      </w:r>
      <w:r w:rsidR="001D006C">
        <w:t xml:space="preserve">t er denne tro som siden øves fra dag til dag i </w:t>
      </w:r>
      <w:r w:rsidR="00070C78">
        <w:t>den kristnes liv inntil døden.</w:t>
      </w:r>
      <w:r w:rsidR="00394871" w:rsidRPr="00394871">
        <w:t xml:space="preserve"> </w:t>
      </w:r>
      <w:r w:rsidR="00394871">
        <w:t xml:space="preserve"> (Jf det pr</w:t>
      </w:r>
      <w:r w:rsidR="00394871">
        <w:t>i</w:t>
      </w:r>
      <w:r w:rsidR="00394871">
        <w:t xml:space="preserve">vate skriftemål </w:t>
      </w:r>
      <w:r w:rsidR="001D006C">
        <w:t xml:space="preserve">prestens </w:t>
      </w:r>
      <w:r w:rsidR="00394871">
        <w:t>spørsmål</w:t>
      </w:r>
      <w:r w:rsidR="001D006C">
        <w:t xml:space="preserve"> </w:t>
      </w:r>
      <w:r w:rsidR="00394871">
        <w:t xml:space="preserve">før absolusjonen.)  </w:t>
      </w:r>
    </w:p>
    <w:p w:rsidR="003E6764" w:rsidRDefault="001D006C" w:rsidP="0048661C">
      <w:pPr>
        <w:pStyle w:val="verdtvite"/>
      </w:pPr>
      <w:r>
        <w:t>Spørsmålene før dåphandlingen blir stilt t</w:t>
      </w:r>
      <w:r w:rsidR="003E6764">
        <w:t>il baptisanden som troende, slik kirken har gjort siden aposteltiden</w:t>
      </w:r>
      <w:r w:rsidR="00394871">
        <w:t xml:space="preserve"> (</w:t>
      </w:r>
      <w:r w:rsidR="003E6764">
        <w:t>Apg 8:36ff</w:t>
      </w:r>
      <w:r w:rsidR="00394871">
        <w:t>)</w:t>
      </w:r>
      <w:r w:rsidR="003E6764">
        <w:t xml:space="preserve">.  Ordene utelukker ikke de tilfeller da forutsetningen for dåp mangler.  Men en prest må likevel handle etter regelen: </w:t>
      </w:r>
      <w:r w:rsidR="003E6764">
        <w:rPr>
          <w:i/>
          <w:iCs/>
        </w:rPr>
        <w:t>Kirken feller ikke dommer om skjulte ting</w:t>
      </w:r>
      <w:r w:rsidR="003E6764">
        <w:t xml:space="preserve">. </w:t>
      </w:r>
    </w:p>
    <w:p w:rsidR="003E6764" w:rsidRDefault="003E6764" w:rsidP="0048661C">
      <w:pPr>
        <w:pStyle w:val="verdtvite"/>
      </w:pPr>
      <w:r>
        <w:t>Evangelisk tro er Den Hellige Ånds vitnesbyrd i menneskets innerste, hos dem som hører Kristi evangelium.  Åndens indre vitnesbyrd er tillit til Guds ord og løfte</w:t>
      </w:r>
      <w:r w:rsidR="00070C78">
        <w:t xml:space="preserve">, </w:t>
      </w:r>
      <w:r>
        <w:t>at ”</w:t>
      </w:r>
      <w:r w:rsidRPr="00394871">
        <w:rPr>
          <w:i/>
        </w:rPr>
        <w:t>den som tror og blir døpt, skal bli frelst</w:t>
      </w:r>
      <w:r>
        <w:t xml:space="preserve">”, Mk 16:16.  </w:t>
      </w:r>
      <w:r w:rsidR="00394871">
        <w:t>(</w:t>
      </w:r>
      <w:r>
        <w:t>Jf Jesu ord til Nikodemus, Joh 3:16.</w:t>
      </w:r>
      <w:r w:rsidR="00394871">
        <w:t>)</w:t>
      </w:r>
      <w:r>
        <w:t xml:space="preserve">  </w:t>
      </w:r>
    </w:p>
    <w:p w:rsidR="003E6764" w:rsidRDefault="003E6764" w:rsidP="0048661C">
      <w:pPr>
        <w:pStyle w:val="verdtvite"/>
      </w:pPr>
      <w:r>
        <w:t xml:space="preserve">Troen </w:t>
      </w:r>
      <w:r>
        <w:rPr>
          <w:i/>
          <w:iCs/>
        </w:rPr>
        <w:t>søker</w:t>
      </w:r>
      <w:r>
        <w:t xml:space="preserve"> den fullbrakte frelse i dåpen, </w:t>
      </w:r>
      <w:r>
        <w:rPr>
          <w:i/>
          <w:iCs/>
        </w:rPr>
        <w:t>mottar</w:t>
      </w:r>
      <w:r>
        <w:t xml:space="preserve"> frelsen i dåpen, og </w:t>
      </w:r>
      <w:r>
        <w:rPr>
          <w:i/>
          <w:iCs/>
        </w:rPr>
        <w:t>ve</w:t>
      </w:r>
      <w:r>
        <w:rPr>
          <w:i/>
          <w:iCs/>
        </w:rPr>
        <w:t>n</w:t>
      </w:r>
      <w:r>
        <w:rPr>
          <w:i/>
          <w:iCs/>
        </w:rPr>
        <w:t xml:space="preserve">der stadig tilbake til </w:t>
      </w:r>
      <w:r w:rsidR="00073507">
        <w:rPr>
          <w:i/>
          <w:iCs/>
        </w:rPr>
        <w:t>løfteord</w:t>
      </w:r>
      <w:r>
        <w:rPr>
          <w:i/>
          <w:iCs/>
        </w:rPr>
        <w:t>et</w:t>
      </w:r>
      <w:r>
        <w:t>, gitt i dåpen.  Bruken av Guds ord, absol</w:t>
      </w:r>
      <w:r>
        <w:t>u</w:t>
      </w:r>
      <w:r>
        <w:t xml:space="preserve">sjonen og Herrens Nattverd tjener til å styrke og bevare den døpte </w:t>
      </w:r>
      <w:r w:rsidR="00394871">
        <w:t xml:space="preserve">hos Jesus Kristus </w:t>
      </w:r>
      <w:r>
        <w:t xml:space="preserve">til en salig død og oppstandelse.  </w:t>
      </w:r>
      <w:r w:rsidR="001D006C" w:rsidRPr="00394871">
        <w:rPr>
          <w:b/>
        </w:rPr>
        <w:t>Rom 8:16</w:t>
      </w:r>
      <w:r w:rsidR="001D006C">
        <w:t xml:space="preserve"> - </w:t>
      </w:r>
      <w:r w:rsidR="001D006C" w:rsidRPr="00394871">
        <w:rPr>
          <w:i/>
        </w:rPr>
        <w:t>Ånden selv vitner sammen med vår ånd og</w:t>
      </w:r>
      <w:r w:rsidR="001D006C">
        <w:rPr>
          <w:i/>
        </w:rPr>
        <w:t xml:space="preserve"> </w:t>
      </w:r>
      <w:r w:rsidR="001D006C" w:rsidRPr="00394871">
        <w:rPr>
          <w:i/>
        </w:rPr>
        <w:t>sier at vi er Guds barn.</w:t>
      </w:r>
    </w:p>
    <w:p w:rsidR="003E6764" w:rsidRDefault="00394871" w:rsidP="0048661C">
      <w:pPr>
        <w:pStyle w:val="verdtvite"/>
      </w:pPr>
      <w:r>
        <w:t xml:space="preserve">Til slutt merker vi oss at det fins ikke </w:t>
      </w:r>
      <w:r w:rsidR="003E6764">
        <w:t xml:space="preserve">belegg for </w:t>
      </w:r>
      <w:r w:rsidR="003E6764">
        <w:rPr>
          <w:i/>
          <w:iCs/>
        </w:rPr>
        <w:t>stedfortredertro</w:t>
      </w:r>
      <w:r w:rsidR="003E6764">
        <w:t xml:space="preserve"> i Bibelen.  Gud </w:t>
      </w:r>
      <w:r w:rsidR="003E6764" w:rsidRPr="000641B7">
        <w:rPr>
          <w:i/>
        </w:rPr>
        <w:t>skaper ved evangeliet</w:t>
      </w:r>
      <w:r w:rsidR="003E6764">
        <w:t xml:space="preserve"> troen hos store og små.  I likhet med voksne, kan heller ikke spedbarn ”av egen fornuft eller kraft komme til Jesus Kri</w:t>
      </w:r>
      <w:r w:rsidR="003E6764">
        <w:t>s</w:t>
      </w:r>
      <w:r w:rsidR="003E6764">
        <w:t>tus eller tro på ham” (forkl 3 trosart)</w:t>
      </w:r>
      <w:r>
        <w:t xml:space="preserve">.  </w:t>
      </w:r>
      <w:r w:rsidR="00616DEE">
        <w:t xml:space="preserve">Gud drar oss til seg med </w:t>
      </w:r>
      <w:r w:rsidR="003E6764">
        <w:t>evangeliet</w:t>
      </w:r>
      <w:r w:rsidR="00616DEE">
        <w:t xml:space="preserve"> om sine velgjerninger i Jesus Kristus.  </w:t>
      </w:r>
      <w:r w:rsidR="003E6764">
        <w:t>”</w:t>
      </w:r>
      <w:r w:rsidR="003E6764" w:rsidRPr="001D006C">
        <w:rPr>
          <w:i/>
        </w:rPr>
        <w:t xml:space="preserve">La </w:t>
      </w:r>
      <w:r w:rsidR="00616DEE" w:rsidRPr="001D006C">
        <w:rPr>
          <w:i/>
        </w:rPr>
        <w:t xml:space="preserve">de små </w:t>
      </w:r>
      <w:r w:rsidR="003E6764" w:rsidRPr="001D006C">
        <w:rPr>
          <w:i/>
        </w:rPr>
        <w:t>barn komme til meg og hindre dem ikke, for Guds rike hører slike til</w:t>
      </w:r>
      <w:r w:rsidR="003E6764">
        <w:t>”, Mk 10:14</w:t>
      </w:r>
      <w:r w:rsidR="00616DEE">
        <w:t>.  J</w:t>
      </w:r>
      <w:r w:rsidR="003E6764">
        <w:t xml:space="preserve">f Mt 18:19f.  </w:t>
      </w:r>
      <w:r w:rsidR="00616DEE">
        <w:t xml:space="preserve">Gud kan i sin handlende allmakt </w:t>
      </w:r>
      <w:r w:rsidR="000641B7">
        <w:t>vekke opp barn for Abraham</w:t>
      </w:r>
      <w:r w:rsidR="000641B7" w:rsidRPr="000641B7">
        <w:t xml:space="preserve"> </w:t>
      </w:r>
      <w:r w:rsidR="000641B7" w:rsidRPr="000641B7">
        <w:rPr>
          <w:i/>
        </w:rPr>
        <w:t>av steiner</w:t>
      </w:r>
      <w:r w:rsidR="00616DEE">
        <w:t xml:space="preserve"> (</w:t>
      </w:r>
      <w:r w:rsidR="000641B7">
        <w:t>Lk 3:8</w:t>
      </w:r>
      <w:r w:rsidR="00616DEE">
        <w:t>)</w:t>
      </w:r>
      <w:r w:rsidR="000641B7">
        <w:t xml:space="preserve">. </w:t>
      </w:r>
    </w:p>
    <w:p w:rsidR="003E6764" w:rsidRPr="00B75B17" w:rsidRDefault="003E6764" w:rsidP="0048661C">
      <w:pPr>
        <w:pStyle w:val="overskrift40"/>
      </w:pPr>
      <w:bookmarkStart w:id="238" w:name="_Toc162355293"/>
      <w:bookmarkStart w:id="239" w:name="_Toc219720699"/>
      <w:bookmarkStart w:id="240" w:name="_Toc220902665"/>
      <w:bookmarkStart w:id="241" w:name="_Toc220904329"/>
      <w:bookmarkStart w:id="242" w:name="_Toc220904569"/>
      <w:bookmarkStart w:id="243" w:name="_Toc220904804"/>
      <w:bookmarkStart w:id="244" w:name="_Toc220905027"/>
      <w:bookmarkStart w:id="245" w:name="_Toc220905265"/>
      <w:bookmarkStart w:id="246" w:name="_Toc478845703"/>
      <w:r w:rsidRPr="00B75B17">
        <w:t>Om dåpens nødvendighet</w:t>
      </w:r>
      <w:bookmarkEnd w:id="238"/>
      <w:bookmarkEnd w:id="239"/>
      <w:bookmarkEnd w:id="240"/>
      <w:bookmarkEnd w:id="241"/>
      <w:bookmarkEnd w:id="242"/>
      <w:bookmarkEnd w:id="243"/>
      <w:bookmarkEnd w:id="244"/>
      <w:bookmarkEnd w:id="245"/>
      <w:bookmarkEnd w:id="246"/>
    </w:p>
    <w:p w:rsidR="00AC40C1" w:rsidRPr="00AC40C1" w:rsidRDefault="00AC40C1" w:rsidP="0006104D">
      <w:pPr>
        <w:pStyle w:val="anm"/>
      </w:pPr>
      <w:r w:rsidRPr="00AC40C1">
        <w:t>Hva gir eller gagner dåpen?</w:t>
      </w:r>
    </w:p>
    <w:p w:rsidR="00AC40C1" w:rsidRPr="002A06CB" w:rsidRDefault="00AC40C1" w:rsidP="0048661C">
      <w:pPr>
        <w:pStyle w:val="anm"/>
        <w:rPr>
          <w:rStyle w:val="Sterk"/>
        </w:rPr>
      </w:pPr>
      <w:r w:rsidRPr="002A06CB">
        <w:rPr>
          <w:rStyle w:val="Sterk"/>
        </w:rPr>
        <w:t>Den virker syndenes forlatelse, frelser fra døden og djevelen og gir den evige salighet til alle som tror det, slik som Guds Ord ogløfte lyder.</w:t>
      </w:r>
    </w:p>
    <w:p w:rsidR="00AC40C1" w:rsidRPr="00AC40C1" w:rsidRDefault="00AC40C1" w:rsidP="0048661C">
      <w:pPr>
        <w:pStyle w:val="anm"/>
      </w:pPr>
      <w:r w:rsidRPr="00AC40C1">
        <w:t>Hvilke Guds ord og</w:t>
      </w:r>
      <w:r w:rsidR="002E7129">
        <w:t xml:space="preserve"> </w:t>
      </w:r>
      <w:r w:rsidRPr="00AC40C1">
        <w:t>løfter er det?</w:t>
      </w:r>
    </w:p>
    <w:p w:rsidR="00AC40C1" w:rsidRDefault="00AC40C1" w:rsidP="0048661C">
      <w:pPr>
        <w:pStyle w:val="anm"/>
      </w:pPr>
      <w:r>
        <w:t>Det som vår Herre Kristus sier hos markus i det siste kapittel:</w:t>
      </w:r>
    </w:p>
    <w:p w:rsidR="00AC40C1" w:rsidRDefault="00AC40C1" w:rsidP="0048661C">
      <w:pPr>
        <w:pStyle w:val="anm"/>
        <w:rPr>
          <w:rStyle w:val="Sterk"/>
          <w:b/>
        </w:rPr>
      </w:pPr>
      <w:r w:rsidRPr="002E7129">
        <w:rPr>
          <w:rStyle w:val="Sterk"/>
          <w:b/>
        </w:rPr>
        <w:t xml:space="preserve">«Den som </w:t>
      </w:r>
      <w:r w:rsidRPr="002E7129">
        <w:rPr>
          <w:rStyle w:val="Sterk"/>
          <w:b/>
          <w:bCs/>
        </w:rPr>
        <w:t>tror</w:t>
      </w:r>
      <w:r w:rsidRPr="002E7129">
        <w:rPr>
          <w:rStyle w:val="Sterk"/>
          <w:b/>
        </w:rPr>
        <w:t xml:space="preserve"> og blir døpt, skal bli salig, men den som ikke tror, skal bli fordømt.»</w:t>
      </w:r>
    </w:p>
    <w:p w:rsidR="005C4F9E" w:rsidRPr="002E7129" w:rsidRDefault="005C4F9E" w:rsidP="003768E7">
      <w:pPr>
        <w:pStyle w:val="innskuttlinje"/>
        <w:rPr>
          <w:rStyle w:val="Sterk"/>
          <w:b/>
        </w:rPr>
      </w:pPr>
    </w:p>
    <w:p w:rsidR="00CA6E3F" w:rsidRDefault="00CA6E3F">
      <w:pPr>
        <w:spacing w:before="0" w:after="0"/>
        <w:jc w:val="left"/>
        <w:rPr>
          <w:rFonts w:ascii="Arial Narrow" w:hAnsi="Arial Narrow" w:cs="Arial Narrow"/>
          <w:b/>
          <w:bCs/>
        </w:rPr>
      </w:pPr>
      <w:r>
        <w:br w:type="page"/>
      </w:r>
    </w:p>
    <w:p w:rsidR="003E6764" w:rsidRDefault="003E6764" w:rsidP="000B6CB2">
      <w:pPr>
        <w:pStyle w:val="katekismesprsml"/>
      </w:pPr>
      <w:r>
        <w:lastRenderedPageBreak/>
        <w:t>Er det frelse i dåpen?</w:t>
      </w:r>
    </w:p>
    <w:p w:rsidR="003E6764" w:rsidRDefault="003E6764" w:rsidP="00CF2125">
      <w:pPr>
        <w:pStyle w:val="Svar"/>
      </w:pPr>
      <w:r>
        <w:t xml:space="preserve">Ja.  </w:t>
      </w:r>
      <w:r w:rsidR="006644EB">
        <w:t xml:space="preserve">I </w:t>
      </w:r>
      <w:r w:rsidR="003F0D36">
        <w:t xml:space="preserve">dåpen </w:t>
      </w:r>
      <w:r>
        <w:t xml:space="preserve">gir </w:t>
      </w:r>
      <w:r w:rsidR="006644EB">
        <w:t xml:space="preserve">Gud den enkelte </w:t>
      </w:r>
      <w:r>
        <w:t xml:space="preserve">del i </w:t>
      </w:r>
      <w:r w:rsidR="006644EB">
        <w:t xml:space="preserve">sin forsoning med verden for at vi </w:t>
      </w:r>
      <w:r w:rsidR="003F0D36">
        <w:t xml:space="preserve">skal leve det nye livet under </w:t>
      </w:r>
      <w:r w:rsidR="006644EB">
        <w:t xml:space="preserve">Kristi nådige </w:t>
      </w:r>
      <w:r w:rsidR="003F0D36">
        <w:t>herredømme.</w:t>
      </w:r>
      <w:r>
        <w:t xml:space="preserve">  </w:t>
      </w:r>
    </w:p>
    <w:p w:rsidR="00616DEE" w:rsidRDefault="003F0D36" w:rsidP="0006104D">
      <w:pPr>
        <w:pStyle w:val="bibelhenvisning"/>
      </w:pPr>
      <w:r w:rsidRPr="006644EB">
        <w:rPr>
          <w:b/>
        </w:rPr>
        <w:t>Joh 3:5</w:t>
      </w:r>
      <w:r>
        <w:t xml:space="preserve"> – Uten at man blir født av vann og Ånd, kan man ikke komme inn i Guds rike.  </w:t>
      </w:r>
      <w:r w:rsidRPr="006644EB">
        <w:rPr>
          <w:b/>
        </w:rPr>
        <w:t>Apg 2:38</w:t>
      </w:r>
      <w:r>
        <w:t xml:space="preserve"> – enhver av dere </w:t>
      </w:r>
      <w:proofErr w:type="gramStart"/>
      <w:r>
        <w:t>la</w:t>
      </w:r>
      <w:proofErr w:type="gramEnd"/>
      <w:r>
        <w:t xml:space="preserve"> seg døpe i Jesu Kristi navn til syndenes forlatelse.  Da skal dere få Den Hellige Ånds gave (</w:t>
      </w:r>
      <w:proofErr w:type="gramStart"/>
      <w:r>
        <w:t>jf  22</w:t>
      </w:r>
      <w:proofErr w:type="gramEnd"/>
      <w:r>
        <w:t xml:space="preserve">:16).   </w:t>
      </w:r>
      <w:r w:rsidRPr="006644EB">
        <w:rPr>
          <w:b/>
        </w:rPr>
        <w:t>Tit 3:5</w:t>
      </w:r>
      <w:r>
        <w:t xml:space="preserve"> - </w:t>
      </w:r>
      <w:r>
        <w:rPr>
          <w:bCs/>
        </w:rPr>
        <w:t>ved den nye fødsels bad og fornyelse i Den Hellige Ånd.</w:t>
      </w:r>
      <w:r>
        <w:t xml:space="preserve">  </w:t>
      </w:r>
      <w:r w:rsidRPr="006644EB">
        <w:rPr>
          <w:b/>
        </w:rPr>
        <w:t>Ef 5:25f</w:t>
      </w:r>
      <w:r>
        <w:t xml:space="preserve"> – Kristus elsket kirken og gav seg selv for he</w:t>
      </w:r>
      <w:r>
        <w:t>n</w:t>
      </w:r>
      <w:r>
        <w:t>ne, for at han skulle hellige henne i det h</w:t>
      </w:r>
      <w:r w:rsidR="00616DEE">
        <w:t>an renset henne i vannbadet me</w:t>
      </w:r>
      <w:r>
        <w:t xml:space="preserve">d ordet.  </w:t>
      </w:r>
    </w:p>
    <w:p w:rsidR="003F0D36" w:rsidRDefault="003F0D36" w:rsidP="0048661C">
      <w:pPr>
        <w:pStyle w:val="bibelhenvisning"/>
      </w:pPr>
      <w:r w:rsidRPr="006644EB">
        <w:rPr>
          <w:b/>
        </w:rPr>
        <w:t>1 Pet 3:21</w:t>
      </w:r>
      <w:r>
        <w:t xml:space="preserve"> – dåpen som nå frelser dere /.../ en god samvittighets pakt med Gud ved Jesu Kristi oppstandelse.  </w:t>
      </w:r>
      <w:r w:rsidRPr="006644EB">
        <w:rPr>
          <w:b/>
        </w:rPr>
        <w:t>1 Kor 6:11</w:t>
      </w:r>
      <w:r>
        <w:t xml:space="preserve"> – dere er blitt renvasket, dere er blitt helliget, d</w:t>
      </w:r>
      <w:r>
        <w:t>e</w:t>
      </w:r>
      <w:r>
        <w:t xml:space="preserve">re er blitt erklært rettferdige ved Herrens Jesu Kristi navn og vår Guds Ånd.  </w:t>
      </w:r>
      <w:r w:rsidRPr="006644EB">
        <w:rPr>
          <w:b/>
        </w:rPr>
        <w:t>Gal 3:26f</w:t>
      </w:r>
      <w:r>
        <w:t xml:space="preserve"> – Alle er dere Guds barn ved troen i Kristus Jesus.  Dere, så mange som er døpt til Kristus, er blitt ikledd Kristus.  </w:t>
      </w:r>
      <w:r w:rsidRPr="006644EB">
        <w:rPr>
          <w:b/>
        </w:rPr>
        <w:t>Kol 2:12</w:t>
      </w:r>
      <w:r>
        <w:t xml:space="preserve"> – dere ble begravet med ham (Kristus) i d</w:t>
      </w:r>
      <w:r>
        <w:t>å</w:t>
      </w:r>
      <w:r>
        <w:t>pen, og i den ble dere også oppreist med ham ved den tro som Gud virker, han som oppreiste Kristus fra de døde</w:t>
      </w:r>
      <w:r w:rsidR="00616DEE">
        <w:t xml:space="preserve">.  </w:t>
      </w:r>
      <w:r w:rsidR="00616DEE" w:rsidRPr="00616DEE">
        <w:t>(</w:t>
      </w:r>
      <w:r w:rsidRPr="00616DEE">
        <w:t>3:</w:t>
      </w:r>
      <w:proofErr w:type="gramStart"/>
      <w:r w:rsidRPr="00616DEE">
        <w:t>9f</w:t>
      </w:r>
      <w:r w:rsidR="00616DEE" w:rsidRPr="00616DEE">
        <w:t xml:space="preserve">) </w:t>
      </w:r>
      <w:r w:rsidRPr="00616DEE">
        <w:t xml:space="preserve"> </w:t>
      </w:r>
      <w:r w:rsidR="00616DEE" w:rsidRPr="00616DEE">
        <w:t>Rom</w:t>
      </w:r>
      <w:proofErr w:type="gramEnd"/>
      <w:r w:rsidR="00616DEE" w:rsidRPr="00616DEE">
        <w:t xml:space="preserve"> 6:3-11.</w:t>
      </w:r>
    </w:p>
    <w:p w:rsidR="00616DEE" w:rsidRPr="00E25A8E" w:rsidRDefault="00616DEE" w:rsidP="003768E7">
      <w:pPr>
        <w:pStyle w:val="avsnitt"/>
      </w:pPr>
    </w:p>
    <w:p w:rsidR="003E6764" w:rsidRPr="00E915CC" w:rsidRDefault="003E6764" w:rsidP="007E7F8C">
      <w:pPr>
        <w:pStyle w:val="Anm0"/>
        <w:rPr>
          <w:lang w:val="nb-NO"/>
        </w:rPr>
      </w:pPr>
      <w:r w:rsidRPr="009A6DFD">
        <w:rPr>
          <w:rStyle w:val="Sterkutheving"/>
          <w:sz w:val="24"/>
          <w:lang w:val="nb-NO"/>
        </w:rPr>
        <w:t xml:space="preserve">Anm. ”Dåpkapitlet” Rom 6 </w:t>
      </w:r>
      <w:r w:rsidRPr="00E915CC">
        <w:rPr>
          <w:lang w:val="nb-NO"/>
        </w:rPr>
        <w:t xml:space="preserve">utdyper hvordan frelsen blir utdelt og virksom i våre liv.  </w:t>
      </w:r>
    </w:p>
    <w:p w:rsidR="006644EB" w:rsidRPr="00E915CC" w:rsidRDefault="003E6764" w:rsidP="007E7F8C">
      <w:pPr>
        <w:pStyle w:val="Anm0"/>
        <w:rPr>
          <w:lang w:val="nb-NO"/>
        </w:rPr>
      </w:pPr>
      <w:r w:rsidRPr="00E915CC">
        <w:rPr>
          <w:lang w:val="nb-NO"/>
        </w:rPr>
        <w:t>V 4: Vi ble ”</w:t>
      </w:r>
      <w:r w:rsidRPr="00E915CC">
        <w:rPr>
          <w:i/>
          <w:iCs/>
          <w:lang w:val="nb-NO"/>
        </w:rPr>
        <w:t>begravet</w:t>
      </w:r>
      <w:r w:rsidRPr="00E915CC">
        <w:rPr>
          <w:lang w:val="nb-NO"/>
        </w:rPr>
        <w:t xml:space="preserve"> med Kristus” i dåpen.  Vi ble tilregnet </w:t>
      </w:r>
      <w:r w:rsidR="006644EB" w:rsidRPr="00E915CC">
        <w:rPr>
          <w:lang w:val="nb-NO"/>
        </w:rPr>
        <w:t>ham som har oppfylt Guds lov i alle deler og har sonet verdens synder.  Han er den «</w:t>
      </w:r>
      <w:r w:rsidRPr="00E915CC">
        <w:rPr>
          <w:lang w:val="nb-NO"/>
        </w:rPr>
        <w:t>Guds rettferdighet</w:t>
      </w:r>
      <w:r w:rsidR="006644EB" w:rsidRPr="00E915CC">
        <w:rPr>
          <w:lang w:val="nb-NO"/>
        </w:rPr>
        <w:t>»</w:t>
      </w:r>
      <w:r w:rsidRPr="00E915CC">
        <w:rPr>
          <w:lang w:val="nb-NO"/>
        </w:rPr>
        <w:t xml:space="preserve"> </w:t>
      </w:r>
      <w:r w:rsidR="006644EB" w:rsidRPr="00E915CC">
        <w:rPr>
          <w:lang w:val="nb-NO"/>
        </w:rPr>
        <w:t xml:space="preserve">som evangeliet åpenbarer.  Med ham til gave står vi opp og </w:t>
      </w:r>
      <w:r w:rsidRPr="00E915CC">
        <w:rPr>
          <w:i/>
          <w:iCs/>
          <w:lang w:val="nb-NO"/>
        </w:rPr>
        <w:t>lever ”i det nye livet”</w:t>
      </w:r>
      <w:r w:rsidRPr="00E915CC">
        <w:rPr>
          <w:lang w:val="nb-NO"/>
        </w:rPr>
        <w:t xml:space="preserve">.   </w:t>
      </w:r>
    </w:p>
    <w:p w:rsidR="003E6764" w:rsidRPr="00E915CC" w:rsidRDefault="007763B7" w:rsidP="007E7F8C">
      <w:pPr>
        <w:pStyle w:val="Anm0"/>
        <w:rPr>
          <w:lang w:val="nb-NO"/>
        </w:rPr>
      </w:pPr>
      <w:r w:rsidRPr="00E915CC">
        <w:rPr>
          <w:lang w:val="nb-NO"/>
        </w:rPr>
        <w:t>Om denne overgang bruker apostelen gjerningsordet «</w:t>
      </w:r>
      <w:proofErr w:type="gramStart"/>
      <w:r w:rsidRPr="00E915CC">
        <w:rPr>
          <w:i/>
          <w:iCs/>
          <w:lang w:val="nb-NO"/>
        </w:rPr>
        <w:t xml:space="preserve">innforlivet”  </w:t>
      </w:r>
      <w:r w:rsidRPr="00E915CC">
        <w:rPr>
          <w:lang w:val="nb-NO"/>
        </w:rPr>
        <w:t>(symfytos</w:t>
      </w:r>
      <w:proofErr w:type="gramEnd"/>
      <w:r w:rsidRPr="00E915CC">
        <w:rPr>
          <w:lang w:val="nb-NO"/>
        </w:rPr>
        <w:t>, v 5, egtl sammenvokst, medplantet, jf Joh 15:5).  Det er tale om den overgang som Jesu død og oppstandelse representerer – fra livet under syndens og dødens herredø</w:t>
      </w:r>
      <w:r w:rsidRPr="00E915CC">
        <w:rPr>
          <w:lang w:val="nb-NO"/>
        </w:rPr>
        <w:t>m</w:t>
      </w:r>
      <w:r w:rsidRPr="00E915CC">
        <w:rPr>
          <w:lang w:val="nb-NO"/>
        </w:rPr>
        <w:t>me, til livet under Jesu Kristi herredømme.</w:t>
      </w:r>
    </w:p>
    <w:p w:rsidR="00C34B50" w:rsidRPr="00E915CC" w:rsidRDefault="003E6764" w:rsidP="007E7F8C">
      <w:pPr>
        <w:pStyle w:val="Anm0"/>
        <w:rPr>
          <w:lang w:val="nb-NO"/>
        </w:rPr>
      </w:pPr>
      <w:r w:rsidRPr="00E915CC">
        <w:rPr>
          <w:lang w:val="nb-NO"/>
        </w:rPr>
        <w:t xml:space="preserve">Et annet uttrykk </w:t>
      </w:r>
      <w:r w:rsidR="007763B7" w:rsidRPr="00E915CC">
        <w:rPr>
          <w:lang w:val="nb-NO"/>
        </w:rPr>
        <w:t xml:space="preserve">beskriver det nye livet med uttrykket </w:t>
      </w:r>
      <w:proofErr w:type="gramStart"/>
      <w:r w:rsidRPr="00E915CC">
        <w:rPr>
          <w:i/>
          <w:iCs/>
          <w:lang w:val="nb-NO"/>
        </w:rPr>
        <w:t>å</w:t>
      </w:r>
      <w:proofErr w:type="gramEnd"/>
      <w:r w:rsidRPr="00E915CC">
        <w:rPr>
          <w:i/>
          <w:iCs/>
          <w:lang w:val="nb-NO"/>
        </w:rPr>
        <w:t>”vandre i Ånden”</w:t>
      </w:r>
      <w:r w:rsidRPr="00E915CC">
        <w:rPr>
          <w:lang w:val="nb-NO"/>
        </w:rPr>
        <w:t xml:space="preserve"> , Gal 5:16</w:t>
      </w:r>
      <w:r w:rsidR="007763B7" w:rsidRPr="00E915CC">
        <w:rPr>
          <w:lang w:val="nb-NO"/>
        </w:rPr>
        <w:t xml:space="preserve">.  </w:t>
      </w:r>
      <w:r w:rsidR="00666BDE" w:rsidRPr="00E915CC">
        <w:rPr>
          <w:lang w:val="nb-NO"/>
        </w:rPr>
        <w:t xml:space="preserve">Denne uttrykksmåte lar oss se dåpen i påskeperspektivet.  Det er tale om den </w:t>
      </w:r>
      <w:r w:rsidR="007763B7" w:rsidRPr="00E915CC">
        <w:rPr>
          <w:lang w:val="nb-NO"/>
        </w:rPr>
        <w:t>me</w:t>
      </w:r>
      <w:r w:rsidR="007763B7" w:rsidRPr="00E915CC">
        <w:rPr>
          <w:lang w:val="nb-NO"/>
        </w:rPr>
        <w:t>d</w:t>
      </w:r>
      <w:r w:rsidR="007763B7" w:rsidRPr="00E915CC">
        <w:rPr>
          <w:lang w:val="nb-NO"/>
        </w:rPr>
        <w:t xml:space="preserve">vandring </w:t>
      </w:r>
      <w:r w:rsidR="00666BDE" w:rsidRPr="00E915CC">
        <w:rPr>
          <w:lang w:val="nb-NO"/>
        </w:rPr>
        <w:t xml:space="preserve">som </w:t>
      </w:r>
      <w:r w:rsidR="007763B7" w:rsidRPr="00E915CC">
        <w:rPr>
          <w:lang w:val="nb-NO"/>
        </w:rPr>
        <w:t xml:space="preserve">lar den troende </w:t>
      </w:r>
      <w:r w:rsidRPr="00E915CC">
        <w:rPr>
          <w:lang w:val="nb-NO"/>
        </w:rPr>
        <w:t>vokse ”</w:t>
      </w:r>
      <w:r w:rsidRPr="00E915CC">
        <w:rPr>
          <w:i/>
          <w:lang w:val="nb-NO"/>
        </w:rPr>
        <w:t>i Kristus</w:t>
      </w:r>
      <w:r w:rsidRPr="00E915CC">
        <w:rPr>
          <w:lang w:val="nb-NO"/>
        </w:rPr>
        <w:t>”</w:t>
      </w:r>
      <w:r w:rsidR="00D27CDB" w:rsidRPr="00E915CC">
        <w:rPr>
          <w:lang w:val="nb-NO"/>
        </w:rPr>
        <w:t xml:space="preserve">.  </w:t>
      </w:r>
      <w:r w:rsidR="00666BDE" w:rsidRPr="00E915CC">
        <w:rPr>
          <w:lang w:val="nb-NO"/>
        </w:rPr>
        <w:t xml:space="preserve">Slike uttrykk dekker den virkelighet som i Jesu undervisning før sin død ble beskrevet med </w:t>
      </w:r>
      <w:r w:rsidR="00D27CDB" w:rsidRPr="00E915CC">
        <w:rPr>
          <w:lang w:val="nb-NO"/>
        </w:rPr>
        <w:t>«Guds rike» el «himlenes r</w:t>
      </w:r>
      <w:r w:rsidR="00D27CDB" w:rsidRPr="00E915CC">
        <w:rPr>
          <w:lang w:val="nb-NO"/>
        </w:rPr>
        <w:t>i</w:t>
      </w:r>
      <w:r w:rsidR="00D27CDB" w:rsidRPr="00E915CC">
        <w:rPr>
          <w:lang w:val="nb-NO"/>
        </w:rPr>
        <w:t xml:space="preserve">ke».  Men sammenhengen består.  Jesus Kristus er </w:t>
      </w:r>
      <w:r w:rsidR="00666BDE" w:rsidRPr="00E915CC">
        <w:rPr>
          <w:lang w:val="nb-NO"/>
        </w:rPr>
        <w:t xml:space="preserve">i nåtid </w:t>
      </w:r>
      <w:r w:rsidR="00D27CDB" w:rsidRPr="00E915CC">
        <w:rPr>
          <w:lang w:val="nb-NO"/>
        </w:rPr>
        <w:t>virksom</w:t>
      </w:r>
      <w:r w:rsidR="00C34B50" w:rsidRPr="00E915CC">
        <w:rPr>
          <w:lang w:val="nb-NO"/>
        </w:rPr>
        <w:t xml:space="preserve"> </w:t>
      </w:r>
      <w:r w:rsidR="00D27CDB" w:rsidRPr="00E915CC">
        <w:rPr>
          <w:lang w:val="nb-NO"/>
        </w:rPr>
        <w:t>i den forsamlede menighet</w:t>
      </w:r>
      <w:r w:rsidR="00C34B50" w:rsidRPr="00E915CC">
        <w:rPr>
          <w:lang w:val="nb-NO"/>
        </w:rPr>
        <w:t xml:space="preserve">.  Den </w:t>
      </w:r>
      <w:r w:rsidR="00D27CDB" w:rsidRPr="00E915CC">
        <w:rPr>
          <w:lang w:val="nb-NO"/>
        </w:rPr>
        <w:t xml:space="preserve">Oppstandne </w:t>
      </w:r>
      <w:r w:rsidR="00C34B50" w:rsidRPr="00E915CC">
        <w:rPr>
          <w:lang w:val="nb-NO"/>
        </w:rPr>
        <w:t xml:space="preserve">er </w:t>
      </w:r>
      <w:r w:rsidRPr="00E915CC">
        <w:rPr>
          <w:lang w:val="nb-NO"/>
        </w:rPr>
        <w:t xml:space="preserve">Guds </w:t>
      </w:r>
      <w:r w:rsidR="00C34B50" w:rsidRPr="00E915CC">
        <w:rPr>
          <w:lang w:val="nb-NO"/>
        </w:rPr>
        <w:t>gave-</w:t>
      </w:r>
      <w:r w:rsidRPr="00E915CC">
        <w:rPr>
          <w:lang w:val="nb-NO"/>
        </w:rPr>
        <w:t>rettferdighet eller kjærlighet (agape)</w:t>
      </w:r>
      <w:r w:rsidR="00C34B50" w:rsidRPr="00E915CC">
        <w:rPr>
          <w:lang w:val="nb-NO"/>
        </w:rPr>
        <w:t xml:space="preserve"> med følger for den troendes liv.  </w:t>
      </w:r>
      <w:r w:rsidRPr="00E915CC">
        <w:rPr>
          <w:lang w:val="nb-NO"/>
        </w:rPr>
        <w:t xml:space="preserve">Det konkrete utrykk er </w:t>
      </w:r>
      <w:r w:rsidRPr="00E915CC">
        <w:rPr>
          <w:i/>
          <w:lang w:val="nb-NO"/>
        </w:rPr>
        <w:t>legemet</w:t>
      </w:r>
      <w:r w:rsidRPr="00E915CC">
        <w:rPr>
          <w:lang w:val="nb-NO"/>
        </w:rPr>
        <w:t xml:space="preserve"> stilt </w:t>
      </w:r>
      <w:r w:rsidR="004C20AB" w:rsidRPr="00E915CC">
        <w:rPr>
          <w:lang w:val="nb-NO"/>
        </w:rPr>
        <w:t xml:space="preserve">fram </w:t>
      </w:r>
      <w:r w:rsidRPr="00E915CC">
        <w:rPr>
          <w:lang w:val="nb-NO"/>
        </w:rPr>
        <w:t xml:space="preserve">som redskap for </w:t>
      </w:r>
      <w:r w:rsidR="00666BDE" w:rsidRPr="00E915CC">
        <w:rPr>
          <w:lang w:val="nb-NO"/>
        </w:rPr>
        <w:t xml:space="preserve">Guds rettferdighet i </w:t>
      </w:r>
      <w:r w:rsidR="00D27CDB" w:rsidRPr="00E915CC">
        <w:rPr>
          <w:lang w:val="nb-NO"/>
        </w:rPr>
        <w:t>Kristus</w:t>
      </w:r>
      <w:r w:rsidR="00C34B50" w:rsidRPr="00E915CC">
        <w:rPr>
          <w:lang w:val="nb-NO"/>
        </w:rPr>
        <w:t>, v 13, 12:1</w:t>
      </w:r>
      <w:r w:rsidR="00D27CDB" w:rsidRPr="00E915CC">
        <w:rPr>
          <w:lang w:val="nb-NO"/>
        </w:rPr>
        <w:t xml:space="preserve">.  Se nærmere </w:t>
      </w:r>
      <w:r w:rsidRPr="00E915CC">
        <w:rPr>
          <w:lang w:val="nb-NO"/>
        </w:rPr>
        <w:t>preposisjon</w:t>
      </w:r>
      <w:r w:rsidR="00D27CDB" w:rsidRPr="00E915CC">
        <w:rPr>
          <w:lang w:val="nb-NO"/>
        </w:rPr>
        <w:t xml:space="preserve">sbruken, </w:t>
      </w:r>
      <w:r w:rsidRPr="00E915CC">
        <w:rPr>
          <w:lang w:val="nb-NO"/>
        </w:rPr>
        <w:t>v 3-11.  Jf Rom 5:5, Gal 5:22.</w:t>
      </w:r>
      <w:r w:rsidR="006C4538" w:rsidRPr="00E915CC">
        <w:rPr>
          <w:lang w:val="nb-NO"/>
        </w:rPr>
        <w:t xml:space="preserve">  </w:t>
      </w:r>
    </w:p>
    <w:p w:rsidR="003E6764" w:rsidRPr="00E915CC" w:rsidRDefault="003E6764" w:rsidP="007E7F8C">
      <w:pPr>
        <w:pStyle w:val="Anm0"/>
        <w:rPr>
          <w:lang w:val="nb-NO"/>
        </w:rPr>
      </w:pPr>
      <w:r w:rsidRPr="00E915CC">
        <w:rPr>
          <w:lang w:val="nb-NO"/>
        </w:rPr>
        <w:t xml:space="preserve">Livet med </w:t>
      </w:r>
      <w:r w:rsidR="006C4538" w:rsidRPr="00E915CC">
        <w:rPr>
          <w:lang w:val="nb-NO"/>
        </w:rPr>
        <w:t xml:space="preserve">Kristus </w:t>
      </w:r>
      <w:r w:rsidR="00C34B50" w:rsidRPr="00E915CC">
        <w:rPr>
          <w:lang w:val="nb-NO"/>
        </w:rPr>
        <w:t xml:space="preserve">er en </w:t>
      </w:r>
      <w:r w:rsidR="006C4538" w:rsidRPr="00E915CC">
        <w:rPr>
          <w:i/>
          <w:lang w:val="nb-NO"/>
        </w:rPr>
        <w:t>medvandring</w:t>
      </w:r>
      <w:r w:rsidR="00C34B50" w:rsidRPr="00E915CC">
        <w:rPr>
          <w:lang w:val="nb-NO"/>
        </w:rPr>
        <w:t xml:space="preserve">. </w:t>
      </w:r>
      <w:r w:rsidR="00666BDE" w:rsidRPr="00E915CC">
        <w:rPr>
          <w:lang w:val="nb-NO"/>
        </w:rPr>
        <w:t xml:space="preserve"> Troen har ham til gave for å etterfølge ham.  </w:t>
      </w:r>
      <w:r w:rsidR="00C34B50" w:rsidRPr="00E915CC">
        <w:rPr>
          <w:lang w:val="nb-NO"/>
        </w:rPr>
        <w:t xml:space="preserve">Hans </w:t>
      </w:r>
      <w:r w:rsidR="006C4538" w:rsidRPr="00E915CC">
        <w:rPr>
          <w:lang w:val="nb-NO"/>
        </w:rPr>
        <w:t xml:space="preserve">exodus </w:t>
      </w:r>
      <w:r w:rsidR="00C34B50" w:rsidRPr="00E915CC">
        <w:rPr>
          <w:lang w:val="nb-NO"/>
        </w:rPr>
        <w:t xml:space="preserve">er vårt, </w:t>
      </w:r>
      <w:r w:rsidR="00666BDE" w:rsidRPr="00E915CC">
        <w:rPr>
          <w:lang w:val="nb-NO"/>
        </w:rPr>
        <w:t xml:space="preserve">men når sitt mål først i </w:t>
      </w:r>
      <w:r w:rsidR="006C4538" w:rsidRPr="00E915CC">
        <w:rPr>
          <w:lang w:val="nb-NO"/>
        </w:rPr>
        <w:t xml:space="preserve">den legemlige død, </w:t>
      </w:r>
      <w:r w:rsidR="00666BDE" w:rsidRPr="00E915CC">
        <w:rPr>
          <w:lang w:val="nb-NO"/>
        </w:rPr>
        <w:t xml:space="preserve">da </w:t>
      </w:r>
      <w:r w:rsidR="00C34B50" w:rsidRPr="00E915CC">
        <w:rPr>
          <w:lang w:val="nb-NO"/>
        </w:rPr>
        <w:t xml:space="preserve">den </w:t>
      </w:r>
      <w:r w:rsidR="006C4538" w:rsidRPr="00E915CC">
        <w:rPr>
          <w:lang w:val="nb-NO"/>
        </w:rPr>
        <w:t>onde me</w:t>
      </w:r>
      <w:r w:rsidR="006C4538" w:rsidRPr="00E915CC">
        <w:rPr>
          <w:lang w:val="nb-NO"/>
        </w:rPr>
        <w:t>n</w:t>
      </w:r>
      <w:r w:rsidR="006C4538" w:rsidRPr="00E915CC">
        <w:rPr>
          <w:lang w:val="nb-NO"/>
        </w:rPr>
        <w:t>neskenatur blir lagt i grav</w:t>
      </w:r>
      <w:r w:rsidR="00C34B50" w:rsidRPr="00E915CC">
        <w:rPr>
          <w:lang w:val="nb-NO"/>
        </w:rPr>
        <w:t xml:space="preserve"> (7:24)</w:t>
      </w:r>
      <w:r w:rsidR="006C4538" w:rsidRPr="00E915CC">
        <w:rPr>
          <w:lang w:val="nb-NO"/>
        </w:rPr>
        <w:t xml:space="preserve">.  </w:t>
      </w:r>
      <w:r w:rsidR="00666BDE" w:rsidRPr="00E915CC">
        <w:rPr>
          <w:lang w:val="nb-NO"/>
        </w:rPr>
        <w:t>Uttrykkene «</w:t>
      </w:r>
      <w:r w:rsidRPr="00E915CC">
        <w:rPr>
          <w:i/>
          <w:iCs/>
          <w:lang w:val="nb-NO"/>
        </w:rPr>
        <w:t>forsakelse og tro</w:t>
      </w:r>
      <w:r w:rsidR="006C4538" w:rsidRPr="00E915CC">
        <w:rPr>
          <w:i/>
          <w:iCs/>
          <w:lang w:val="nb-NO"/>
        </w:rPr>
        <w:t>», eller «troens øve</w:t>
      </w:r>
      <w:r w:rsidR="006C4538" w:rsidRPr="00E915CC">
        <w:rPr>
          <w:i/>
          <w:iCs/>
          <w:lang w:val="nb-NO"/>
        </w:rPr>
        <w:t>l</w:t>
      </w:r>
      <w:r w:rsidR="006C4538" w:rsidRPr="00E915CC">
        <w:rPr>
          <w:i/>
          <w:iCs/>
          <w:lang w:val="nb-NO"/>
        </w:rPr>
        <w:t xml:space="preserve">se» </w:t>
      </w:r>
      <w:r w:rsidR="00666BDE" w:rsidRPr="00E915CC">
        <w:rPr>
          <w:iCs/>
          <w:lang w:val="nb-NO"/>
        </w:rPr>
        <w:t>har vi fra den gamle kirke</w:t>
      </w:r>
      <w:r w:rsidR="007C1B89" w:rsidRPr="00E915CC">
        <w:rPr>
          <w:iCs/>
          <w:lang w:val="nb-NO"/>
        </w:rPr>
        <w:t xml:space="preserve">.  De sier hva denne medvandring handler om.  </w:t>
      </w:r>
      <w:r w:rsidR="006C4538" w:rsidRPr="00E915CC">
        <w:rPr>
          <w:lang w:val="nb-NO"/>
        </w:rPr>
        <w:t xml:space="preserve">Rom 12-15:13.  Merk Tibudsloven, 13:8-10.  </w:t>
      </w:r>
      <w:r w:rsidRPr="00E915CC">
        <w:rPr>
          <w:lang w:val="nb-NO"/>
        </w:rPr>
        <w:t xml:space="preserve">Gal 5:16f.  </w:t>
      </w:r>
    </w:p>
    <w:p w:rsidR="003E6764" w:rsidRPr="00E915CC" w:rsidRDefault="003E6764" w:rsidP="007E7F8C">
      <w:pPr>
        <w:pStyle w:val="Anm0"/>
        <w:rPr>
          <w:lang w:val="nb-NO"/>
        </w:rPr>
      </w:pPr>
      <w:r w:rsidRPr="00E915CC">
        <w:rPr>
          <w:lang w:val="nb-NO"/>
        </w:rPr>
        <w:t xml:space="preserve">Hva vi </w:t>
      </w:r>
      <w:r w:rsidRPr="00E915CC">
        <w:rPr>
          <w:i/>
          <w:iCs/>
          <w:lang w:val="nb-NO"/>
        </w:rPr>
        <w:t>ser</w:t>
      </w:r>
      <w:r w:rsidRPr="00E915CC">
        <w:rPr>
          <w:lang w:val="nb-NO"/>
        </w:rPr>
        <w:t xml:space="preserve">, er ”dette dødens legeme”, Rom 7:24.  Troen </w:t>
      </w:r>
      <w:r w:rsidR="007C1B89" w:rsidRPr="00E915CC">
        <w:rPr>
          <w:lang w:val="nb-NO"/>
        </w:rPr>
        <w:t xml:space="preserve">ser i Guds ord og </w:t>
      </w:r>
      <w:r w:rsidR="00C34B50" w:rsidRPr="00E915CC">
        <w:rPr>
          <w:lang w:val="nb-NO"/>
        </w:rPr>
        <w:t xml:space="preserve">holder fast ved </w:t>
      </w:r>
      <w:r w:rsidRPr="00E915CC">
        <w:rPr>
          <w:lang w:val="nb-NO"/>
        </w:rPr>
        <w:t>Guds løfte</w:t>
      </w:r>
      <w:r w:rsidR="007C1B89" w:rsidRPr="00E915CC">
        <w:rPr>
          <w:lang w:val="nb-NO"/>
        </w:rPr>
        <w:t xml:space="preserve"> (</w:t>
      </w:r>
      <w:r w:rsidR="005B0BEF" w:rsidRPr="00E915CC">
        <w:rPr>
          <w:lang w:val="nb-NO"/>
        </w:rPr>
        <w:t>Mk 16:16)</w:t>
      </w:r>
      <w:r w:rsidR="007C1B89" w:rsidRPr="00E915CC">
        <w:rPr>
          <w:lang w:val="nb-NO"/>
        </w:rPr>
        <w:t xml:space="preserve">: Gud vil </w:t>
      </w:r>
      <w:r w:rsidRPr="00E915CC">
        <w:rPr>
          <w:lang w:val="nb-NO"/>
        </w:rPr>
        <w:t xml:space="preserve">være meg nådig og frelse meg for Jesu Kristi skyld, </w:t>
      </w:r>
      <w:r w:rsidR="005B0BEF" w:rsidRPr="00E915CC">
        <w:rPr>
          <w:lang w:val="nb-NO"/>
        </w:rPr>
        <w:t>6:</w:t>
      </w:r>
      <w:r w:rsidRPr="00E915CC">
        <w:rPr>
          <w:lang w:val="nb-NO"/>
        </w:rPr>
        <w:t xml:space="preserve">25.  </w:t>
      </w:r>
    </w:p>
    <w:p w:rsidR="005B0BEF" w:rsidRPr="00E25A8E" w:rsidRDefault="005B0BEF" w:rsidP="003768E7">
      <w:pPr>
        <w:pStyle w:val="innskuttlinje"/>
      </w:pPr>
    </w:p>
    <w:p w:rsidR="003E6764" w:rsidRDefault="003E6764" w:rsidP="000B6CB2">
      <w:pPr>
        <w:pStyle w:val="katekismesprsml"/>
      </w:pPr>
      <w:r>
        <w:t>Hvorfor er dåpen nødvendig til frelse?</w:t>
      </w:r>
    </w:p>
    <w:p w:rsidR="003E6764" w:rsidRDefault="003E6764" w:rsidP="00CF2125">
      <w:pPr>
        <w:pStyle w:val="Svar"/>
      </w:pPr>
      <w:r>
        <w:t xml:space="preserve">På grunn av arvesynden, som virker vantro og alle slags synder i menneskene.  </w:t>
      </w:r>
    </w:p>
    <w:p w:rsidR="003E6764" w:rsidRDefault="003E6764" w:rsidP="0006104D">
      <w:pPr>
        <w:pStyle w:val="bibelhenvisning"/>
      </w:pPr>
      <w:r w:rsidRPr="007C1B89">
        <w:rPr>
          <w:b/>
        </w:rPr>
        <w:lastRenderedPageBreak/>
        <w:t>Joh 3:5f</w:t>
      </w:r>
      <w:r>
        <w:t xml:space="preserve"> - Om man ikke blir født av vann og Ånden, kan man ikke komme inn i Guds rike.  Det som er født av kjødet, er kjød, og det som er født av Ånden, er ånd.  </w:t>
      </w:r>
      <w:r w:rsidRPr="007C1B89">
        <w:rPr>
          <w:b/>
        </w:rPr>
        <w:t>Apg 22:16</w:t>
      </w:r>
      <w:r>
        <w:t xml:space="preserve"> – la deg døpe og få dine synder vasket bort, og påkall hans </w:t>
      </w:r>
      <w:r w:rsidR="00A742A8">
        <w:t>N</w:t>
      </w:r>
      <w:r>
        <w:t xml:space="preserve">avn (jf 2:38).  </w:t>
      </w:r>
      <w:r w:rsidRPr="007C1B89">
        <w:rPr>
          <w:b/>
        </w:rPr>
        <w:t>1 Pet 3:21</w:t>
      </w:r>
      <w:r w:rsidRPr="007C1B89">
        <w:t xml:space="preserve"> </w:t>
      </w:r>
      <w:r>
        <w:t xml:space="preserve">– dåpen, som nå frelser dere. </w:t>
      </w:r>
      <w:proofErr w:type="gramStart"/>
      <w:r>
        <w:t>/…/</w:t>
      </w:r>
      <w:proofErr w:type="gramEnd"/>
      <w:r>
        <w:t xml:space="preserve"> en god samvittighets pakt med Gud ved Jesu Kristi oppstandelse.   </w:t>
      </w:r>
    </w:p>
    <w:p w:rsidR="003E6764" w:rsidRDefault="003E6764" w:rsidP="0048661C">
      <w:r>
        <w:t xml:space="preserve">Den som ikke når </w:t>
      </w:r>
      <w:r w:rsidR="004C20AB">
        <w:t xml:space="preserve">fram </w:t>
      </w:r>
      <w:r>
        <w:t>til dåpen</w:t>
      </w:r>
      <w:r w:rsidR="00A742A8">
        <w:t xml:space="preserve"> i tide</w:t>
      </w:r>
      <w:r>
        <w:t xml:space="preserve">, har en </w:t>
      </w:r>
      <w:r>
        <w:rPr>
          <w:i/>
          <w:iCs/>
        </w:rPr>
        <w:t>frelsessøkende</w:t>
      </w:r>
      <w:r>
        <w:t xml:space="preserve"> tro.  </w:t>
      </w:r>
      <w:r w:rsidR="007C1B89">
        <w:t xml:space="preserve">Det er ikke </w:t>
      </w:r>
      <w:r w:rsidR="00A742A8">
        <w:t>sakramentets fravær</w:t>
      </w:r>
      <w:r w:rsidR="007C1B89">
        <w:t xml:space="preserve"> Gud fordømmer</w:t>
      </w:r>
      <w:r w:rsidR="00A742A8">
        <w:t xml:space="preserve">, men forakten for det.  </w:t>
      </w:r>
    </w:p>
    <w:p w:rsidR="005C4F9E" w:rsidRDefault="005C4F9E" w:rsidP="003768E7">
      <w:pPr>
        <w:pStyle w:val="innskuttlinje"/>
      </w:pPr>
    </w:p>
    <w:p w:rsidR="00B1156A" w:rsidRPr="00E915CC" w:rsidRDefault="003E3A54" w:rsidP="007E7F8C">
      <w:pPr>
        <w:pStyle w:val="Anm0"/>
        <w:rPr>
          <w:lang w:val="nb-NO"/>
        </w:rPr>
      </w:pPr>
      <w:r w:rsidRPr="00E915CC">
        <w:rPr>
          <w:b/>
          <w:lang w:val="nb-NO"/>
        </w:rPr>
        <w:t>Anm 1</w:t>
      </w:r>
      <w:r w:rsidRPr="00E915CC">
        <w:rPr>
          <w:lang w:val="nb-NO"/>
        </w:rPr>
        <w:t xml:space="preserve">.  </w:t>
      </w:r>
      <w:r w:rsidR="00A344DF" w:rsidRPr="00E915CC">
        <w:rPr>
          <w:lang w:val="nb-NO"/>
        </w:rPr>
        <w:t>At «dåpen er nødvendig til frelse» (CA 9) betyr ikke dåphandlingen er abs</w:t>
      </w:r>
      <w:r w:rsidR="00A344DF" w:rsidRPr="00E915CC">
        <w:rPr>
          <w:lang w:val="nb-NO"/>
        </w:rPr>
        <w:t>o</w:t>
      </w:r>
      <w:r w:rsidR="00A344DF" w:rsidRPr="00E915CC">
        <w:rPr>
          <w:lang w:val="nb-NO"/>
        </w:rPr>
        <w:t>lutt nødvendig, som om dåpen er det eneste nådemiddel.  Nødvendig er dåpens in</w:t>
      </w:r>
      <w:r w:rsidR="00A344DF" w:rsidRPr="00E915CC">
        <w:rPr>
          <w:lang w:val="nb-NO"/>
        </w:rPr>
        <w:t>n</w:t>
      </w:r>
      <w:r w:rsidR="00A344DF" w:rsidRPr="00E915CC">
        <w:rPr>
          <w:lang w:val="nb-NO"/>
        </w:rPr>
        <w:t>hold - evangeliet – og troen på Guds fulbrakte frelse i Kristi død.  Jesus sa til den angrende røveren (Lk 23:43) - «I dag skal du være med meg i paradis</w:t>
      </w:r>
      <w:r w:rsidRPr="00E915CC">
        <w:rPr>
          <w:lang w:val="nb-NO"/>
        </w:rPr>
        <w:t>et</w:t>
      </w:r>
      <w:r w:rsidR="00A344DF" w:rsidRPr="00E915CC">
        <w:rPr>
          <w:lang w:val="nb-NO"/>
        </w:rPr>
        <w:t xml:space="preserve">».  </w:t>
      </w:r>
    </w:p>
    <w:p w:rsidR="005B0BEF" w:rsidRPr="00E25A8E" w:rsidRDefault="005B0BEF" w:rsidP="003768E7">
      <w:pPr>
        <w:pStyle w:val="innskuttlinje"/>
      </w:pPr>
    </w:p>
    <w:p w:rsidR="007C1B89" w:rsidRPr="00E915CC" w:rsidRDefault="005C4F9E" w:rsidP="007E7F8C">
      <w:pPr>
        <w:pStyle w:val="Anm0"/>
        <w:rPr>
          <w:lang w:val="nb-NO"/>
        </w:rPr>
      </w:pPr>
      <w:r w:rsidRPr="009A6DFD">
        <w:rPr>
          <w:rStyle w:val="Sterkutheving"/>
          <w:sz w:val="24"/>
          <w:lang w:val="nb-NO"/>
        </w:rPr>
        <w:t>Anm 2</w:t>
      </w:r>
      <w:r w:rsidR="003E6764" w:rsidRPr="009A6DFD">
        <w:rPr>
          <w:rStyle w:val="Sterkutheving"/>
          <w:sz w:val="24"/>
          <w:lang w:val="nb-NO"/>
        </w:rPr>
        <w:t>: Jesu oppgjør med faris</w:t>
      </w:r>
      <w:r w:rsidR="00CA4951" w:rsidRPr="009A6DFD">
        <w:rPr>
          <w:rStyle w:val="Sterkutheving"/>
          <w:sz w:val="24"/>
          <w:lang w:val="nb-NO"/>
        </w:rPr>
        <w:t>é</w:t>
      </w:r>
      <w:r w:rsidR="003E6764" w:rsidRPr="009A6DFD">
        <w:rPr>
          <w:rStyle w:val="Sterkutheving"/>
          <w:sz w:val="24"/>
          <w:lang w:val="nb-NO"/>
        </w:rPr>
        <w:t>erne</w:t>
      </w:r>
      <w:r w:rsidR="00B1156A" w:rsidRPr="009A6DFD">
        <w:rPr>
          <w:rStyle w:val="Sterkutheving"/>
          <w:sz w:val="26"/>
          <w:lang w:val="nb-NO"/>
        </w:rPr>
        <w:t>.</w:t>
      </w:r>
      <w:r w:rsidR="003E3A54" w:rsidRPr="009A6DFD">
        <w:rPr>
          <w:rStyle w:val="Sterkutheving"/>
          <w:sz w:val="26"/>
          <w:lang w:val="nb-NO"/>
        </w:rPr>
        <w:t xml:space="preserve">  </w:t>
      </w:r>
      <w:r w:rsidR="005B0BEF" w:rsidRPr="00E915CC">
        <w:rPr>
          <w:lang w:val="nb-NO"/>
        </w:rPr>
        <w:t xml:space="preserve">De trodde på </w:t>
      </w:r>
      <w:r w:rsidR="003E6764" w:rsidRPr="00E915CC">
        <w:rPr>
          <w:lang w:val="nb-NO"/>
        </w:rPr>
        <w:t>menneskets evne til</w:t>
      </w:r>
      <w:r w:rsidR="005B0BEF" w:rsidRPr="00E915CC">
        <w:rPr>
          <w:lang w:val="nb-NO"/>
        </w:rPr>
        <w:t xml:space="preserve"> å velge fritt mellom rett og galt, og </w:t>
      </w:r>
      <w:r w:rsidR="007C1B89" w:rsidRPr="00E915CC">
        <w:rPr>
          <w:lang w:val="nb-NO"/>
        </w:rPr>
        <w:t xml:space="preserve">dermed evnen til å </w:t>
      </w:r>
      <w:r w:rsidR="003E6764" w:rsidRPr="00E915CC">
        <w:rPr>
          <w:lang w:val="nb-NO"/>
        </w:rPr>
        <w:t xml:space="preserve">forsone Gud </w:t>
      </w:r>
      <w:r w:rsidR="008F31D4" w:rsidRPr="00E915CC">
        <w:rPr>
          <w:lang w:val="nb-NO"/>
        </w:rPr>
        <w:t xml:space="preserve">med </w:t>
      </w:r>
      <w:r w:rsidR="003E6764" w:rsidRPr="00E915CC">
        <w:rPr>
          <w:lang w:val="nb-NO"/>
        </w:rPr>
        <w:t xml:space="preserve">gode gjerninger. </w:t>
      </w:r>
      <w:r w:rsidR="008F31D4" w:rsidRPr="00E915CC">
        <w:rPr>
          <w:lang w:val="nb-NO"/>
        </w:rPr>
        <w:t xml:space="preserve"> Da overhører man lovens krav, Mt 5:48.  </w:t>
      </w:r>
      <w:r w:rsidR="003E6764" w:rsidRPr="00E915CC">
        <w:rPr>
          <w:lang w:val="nb-NO"/>
        </w:rPr>
        <w:t xml:space="preserve"> </w:t>
      </w:r>
    </w:p>
    <w:p w:rsidR="003E6764" w:rsidRPr="00E915CC" w:rsidRDefault="007C1B89" w:rsidP="007E7F8C">
      <w:pPr>
        <w:pStyle w:val="Anm0"/>
        <w:rPr>
          <w:lang w:val="nb-NO"/>
        </w:rPr>
      </w:pPr>
      <w:r w:rsidRPr="00E915CC">
        <w:rPr>
          <w:lang w:val="nb-NO"/>
        </w:rPr>
        <w:t xml:space="preserve">Farisèernes lære følger kirken lik en skygge </w:t>
      </w:r>
      <w:r w:rsidR="00657544" w:rsidRPr="00E915CC">
        <w:rPr>
          <w:lang w:val="nb-NO"/>
        </w:rPr>
        <w:t>og må r</w:t>
      </w:r>
      <w:r w:rsidRPr="00E915CC">
        <w:rPr>
          <w:lang w:val="nb-NO"/>
        </w:rPr>
        <w:t>ense</w:t>
      </w:r>
      <w:r w:rsidR="00657544" w:rsidRPr="00E915CC">
        <w:rPr>
          <w:lang w:val="nb-NO"/>
        </w:rPr>
        <w:t>s</w:t>
      </w:r>
      <w:r w:rsidRPr="00E915CC">
        <w:rPr>
          <w:lang w:val="nb-NO"/>
        </w:rPr>
        <w:t xml:space="preserve"> ut stadig på nytt.  </w:t>
      </w:r>
      <w:r w:rsidR="00657544" w:rsidRPr="00E915CC">
        <w:rPr>
          <w:lang w:val="nb-NO"/>
        </w:rPr>
        <w:t xml:space="preserve">Årsaken er menneskenaturens trang til å kvalifisere seg til frelse og få den stadfestet med prestasjonsfromhet.  </w:t>
      </w:r>
      <w:r w:rsidR="005B0BEF" w:rsidRPr="00E915CC">
        <w:rPr>
          <w:lang w:val="nb-NO"/>
        </w:rPr>
        <w:t xml:space="preserve">Mt </w:t>
      </w:r>
      <w:r w:rsidR="008F31D4" w:rsidRPr="00E915CC">
        <w:rPr>
          <w:lang w:val="nb-NO"/>
        </w:rPr>
        <w:t>23:27.</w:t>
      </w:r>
    </w:p>
    <w:p w:rsidR="003E6764" w:rsidRPr="00E915CC" w:rsidRDefault="003E6764" w:rsidP="007E7F8C">
      <w:pPr>
        <w:pStyle w:val="Anm0"/>
        <w:rPr>
          <w:lang w:val="nb-NO"/>
        </w:rPr>
      </w:pPr>
      <w:r w:rsidRPr="00E915CC">
        <w:rPr>
          <w:i/>
          <w:lang w:val="nb-NO"/>
        </w:rPr>
        <w:t>Et eksempel</w:t>
      </w:r>
      <w:r w:rsidRPr="00E915CC">
        <w:rPr>
          <w:lang w:val="nb-NO"/>
        </w:rPr>
        <w:t xml:space="preserve"> fra luthersk kirkemark siden 1700-tallet er pietismens </w:t>
      </w:r>
      <w:r w:rsidR="008F31D4" w:rsidRPr="00E915CC">
        <w:rPr>
          <w:lang w:val="nb-NO"/>
        </w:rPr>
        <w:t>lære om to gje</w:t>
      </w:r>
      <w:r w:rsidR="008F31D4" w:rsidRPr="00E915CC">
        <w:rPr>
          <w:lang w:val="nb-NO"/>
        </w:rPr>
        <w:t>n</w:t>
      </w:r>
      <w:r w:rsidR="008F31D4" w:rsidRPr="00E915CC">
        <w:rPr>
          <w:lang w:val="nb-NO"/>
        </w:rPr>
        <w:t xml:space="preserve">fødelser - </w:t>
      </w:r>
      <w:r w:rsidRPr="00E915CC">
        <w:rPr>
          <w:lang w:val="nb-NO"/>
        </w:rPr>
        <w:t xml:space="preserve">dåpen </w:t>
      </w:r>
      <w:r w:rsidR="008F31D4" w:rsidRPr="00E915CC">
        <w:rPr>
          <w:lang w:val="nb-NO"/>
        </w:rPr>
        <w:t xml:space="preserve">fikk status som </w:t>
      </w:r>
      <w:r w:rsidRPr="00E915CC">
        <w:rPr>
          <w:lang w:val="nb-NO"/>
        </w:rPr>
        <w:t xml:space="preserve">gjenfødelsens nådemiddel for spedbarna, og Ordet som gjenfødelsens nådemiddel for voksne (jf Romerkirkens lære om skriftemålet som redningsplanken, og John Wesley’s lære om en ”second blessing”).  </w:t>
      </w:r>
    </w:p>
    <w:p w:rsidR="00B429E5" w:rsidRPr="00E915CC" w:rsidRDefault="003E6764" w:rsidP="007E7F8C">
      <w:pPr>
        <w:pStyle w:val="Anm0"/>
        <w:rPr>
          <w:lang w:val="nb-NO"/>
        </w:rPr>
      </w:pPr>
      <w:r w:rsidRPr="00E915CC">
        <w:rPr>
          <w:b/>
          <w:lang w:val="nb-NO"/>
        </w:rPr>
        <w:t>1 Pet 3:21</w:t>
      </w:r>
      <w:r w:rsidRPr="00E915CC">
        <w:rPr>
          <w:i/>
          <w:lang w:val="nb-NO"/>
        </w:rPr>
        <w:t xml:space="preserve">.  </w:t>
      </w:r>
      <w:r w:rsidR="00B429E5" w:rsidRPr="00E915CC">
        <w:rPr>
          <w:lang w:val="nb-NO"/>
        </w:rPr>
        <w:t xml:space="preserve">Det </w:t>
      </w:r>
      <w:r w:rsidRPr="00E915CC">
        <w:rPr>
          <w:lang w:val="nb-NO"/>
        </w:rPr>
        <w:t xml:space="preserve">omstridte </w:t>
      </w:r>
      <w:r w:rsidRPr="00E915CC">
        <w:rPr>
          <w:i/>
          <w:lang w:val="nb-NO"/>
        </w:rPr>
        <w:t>eperòtæma</w:t>
      </w:r>
      <w:r w:rsidRPr="00E915CC">
        <w:rPr>
          <w:lang w:val="nb-NO"/>
        </w:rPr>
        <w:t xml:space="preserve"> (= forespørsel el bønn) </w:t>
      </w:r>
      <w:r w:rsidR="00555B42" w:rsidRPr="00E915CC">
        <w:rPr>
          <w:lang w:val="nb-NO"/>
        </w:rPr>
        <w:t xml:space="preserve">kan isolert sett </w:t>
      </w:r>
      <w:r w:rsidR="00B429E5" w:rsidRPr="00E915CC">
        <w:rPr>
          <w:lang w:val="nb-NO"/>
        </w:rPr>
        <w:t>ove</w:t>
      </w:r>
      <w:r w:rsidR="00B429E5" w:rsidRPr="00E915CC">
        <w:rPr>
          <w:lang w:val="nb-NO"/>
        </w:rPr>
        <w:t>r</w:t>
      </w:r>
      <w:r w:rsidR="00B429E5" w:rsidRPr="00E915CC">
        <w:rPr>
          <w:lang w:val="nb-NO"/>
        </w:rPr>
        <w:t>sette</w:t>
      </w:r>
      <w:r w:rsidR="00555B42" w:rsidRPr="00E915CC">
        <w:rPr>
          <w:lang w:val="nb-NO"/>
        </w:rPr>
        <w:t>s</w:t>
      </w:r>
      <w:r w:rsidR="00B429E5" w:rsidRPr="00E915CC">
        <w:rPr>
          <w:lang w:val="nb-NO"/>
        </w:rPr>
        <w:t xml:space="preserve"> med </w:t>
      </w:r>
      <w:r w:rsidRPr="00E915CC">
        <w:rPr>
          <w:lang w:val="nb-NO"/>
        </w:rPr>
        <w:t>”</w:t>
      </w:r>
      <w:r w:rsidRPr="00E915CC">
        <w:rPr>
          <w:i/>
          <w:lang w:val="nb-NO"/>
        </w:rPr>
        <w:t>bekjennelse</w:t>
      </w:r>
      <w:r w:rsidRPr="00E915CC">
        <w:rPr>
          <w:lang w:val="nb-NO"/>
        </w:rPr>
        <w:t>”</w:t>
      </w:r>
      <w:r w:rsidR="00B429E5" w:rsidRPr="00E915CC">
        <w:rPr>
          <w:lang w:val="nb-NO"/>
        </w:rPr>
        <w:t xml:space="preserve">.   I så fall motsier man </w:t>
      </w:r>
      <w:r w:rsidRPr="00E915CC">
        <w:rPr>
          <w:lang w:val="nb-NO"/>
        </w:rPr>
        <w:t>sammenhengen</w:t>
      </w:r>
      <w:r w:rsidR="00B429E5" w:rsidRPr="00E915CC">
        <w:rPr>
          <w:lang w:val="nb-NO"/>
        </w:rPr>
        <w:t xml:space="preserve"> og </w:t>
      </w:r>
      <w:r w:rsidRPr="00E915CC">
        <w:rPr>
          <w:lang w:val="nb-NO"/>
        </w:rPr>
        <w:t>nytestamentlig lære om frelsen i dåpen</w:t>
      </w:r>
      <w:r w:rsidR="00555B42" w:rsidRPr="00E915CC">
        <w:rPr>
          <w:lang w:val="nb-NO"/>
        </w:rPr>
        <w:t xml:space="preserve">, for dåpen er ikke den </w:t>
      </w:r>
      <w:r w:rsidR="00555B42" w:rsidRPr="00E915CC">
        <w:rPr>
          <w:i/>
          <w:lang w:val="nb-NO"/>
        </w:rPr>
        <w:t>rene</w:t>
      </w:r>
      <w:r w:rsidR="00555B42" w:rsidRPr="00E915CC">
        <w:rPr>
          <w:lang w:val="nb-NO"/>
        </w:rPr>
        <w:t xml:space="preserve"> </w:t>
      </w:r>
      <w:r w:rsidRPr="00E915CC">
        <w:rPr>
          <w:lang w:val="nb-NO"/>
        </w:rPr>
        <w:t xml:space="preserve">samvittighets bekjennelse til Gud.  </w:t>
      </w:r>
      <w:r w:rsidR="00B429E5" w:rsidRPr="00E915CC">
        <w:rPr>
          <w:lang w:val="nb-NO"/>
        </w:rPr>
        <w:t xml:space="preserve"> Stedet </w:t>
      </w:r>
      <w:r w:rsidRPr="00E915CC">
        <w:rPr>
          <w:lang w:val="nb-NO"/>
        </w:rPr>
        <w:t xml:space="preserve">inngår i en </w:t>
      </w:r>
      <w:r w:rsidRPr="00E915CC">
        <w:rPr>
          <w:i/>
          <w:lang w:val="nb-NO"/>
        </w:rPr>
        <w:t>dåpformaning</w:t>
      </w:r>
      <w:r w:rsidRPr="00E915CC">
        <w:rPr>
          <w:lang w:val="nb-NO"/>
        </w:rPr>
        <w:t xml:space="preserve">, hvor dåpens motbilde er Guds nådepakt med Noa og hans venner.  Gud frelste dem av nåde i vannet, slik han hadde lovt. </w:t>
      </w:r>
    </w:p>
    <w:p w:rsidR="00B429E5" w:rsidRPr="00E915CC" w:rsidRDefault="00B57C80" w:rsidP="007E7F8C">
      <w:pPr>
        <w:pStyle w:val="Anm0"/>
        <w:rPr>
          <w:lang w:val="nb-NO"/>
        </w:rPr>
      </w:pPr>
      <w:r w:rsidRPr="00E915CC">
        <w:rPr>
          <w:lang w:val="nb-NO"/>
        </w:rPr>
        <w:t xml:space="preserve">Spørsmålene til dåpkandidaten </w:t>
      </w:r>
      <w:r w:rsidR="003E6764" w:rsidRPr="00E915CC">
        <w:rPr>
          <w:lang w:val="nb-NO"/>
        </w:rPr>
        <w:t xml:space="preserve">er </w:t>
      </w:r>
      <w:r w:rsidR="003E6764" w:rsidRPr="00E915CC">
        <w:rPr>
          <w:i/>
          <w:lang w:val="nb-NO"/>
        </w:rPr>
        <w:t>Guds spørsmål</w:t>
      </w:r>
      <w:r w:rsidR="003E6764" w:rsidRPr="00E915CC">
        <w:rPr>
          <w:lang w:val="nb-NO"/>
        </w:rPr>
        <w:t>.  Gud vil ha bekjent, høyt og tyd</w:t>
      </w:r>
      <w:r w:rsidR="003E6764" w:rsidRPr="00E915CC">
        <w:rPr>
          <w:lang w:val="nb-NO"/>
        </w:rPr>
        <w:t>e</w:t>
      </w:r>
      <w:r w:rsidR="003E6764" w:rsidRPr="00E915CC">
        <w:rPr>
          <w:lang w:val="nb-NO"/>
        </w:rPr>
        <w:t xml:space="preserve">lig, at her mottas dåpen </w:t>
      </w:r>
      <w:r w:rsidR="003E6764" w:rsidRPr="00E915CC">
        <w:rPr>
          <w:i/>
          <w:lang w:val="nb-NO"/>
        </w:rPr>
        <w:t>på Guds vilkår</w:t>
      </w:r>
      <w:r w:rsidR="003E6764" w:rsidRPr="00E915CC">
        <w:rPr>
          <w:lang w:val="nb-NO"/>
        </w:rPr>
        <w:t xml:space="preserve"> – til et liv i forsakelse og tro.  Er svaret ”j</w:t>
      </w:r>
      <w:r w:rsidR="00B429E5" w:rsidRPr="00E915CC">
        <w:rPr>
          <w:lang w:val="nb-NO"/>
        </w:rPr>
        <w:t xml:space="preserve">eg tror» (credo), </w:t>
      </w:r>
      <w:r w:rsidR="003E6764" w:rsidRPr="00E915CC">
        <w:rPr>
          <w:lang w:val="nb-NO"/>
        </w:rPr>
        <w:t>må vi tro at dåphandlingen skjer på Guds vilkår.  Da er oversettelsen ”e</w:t>
      </w:r>
      <w:r w:rsidR="003E6764" w:rsidRPr="00E915CC">
        <w:rPr>
          <w:i/>
          <w:lang w:val="nb-NO"/>
        </w:rPr>
        <w:t>n god samvittighets pakt med (eis) Gud</w:t>
      </w:r>
      <w:r w:rsidR="003E6764" w:rsidRPr="00E915CC">
        <w:rPr>
          <w:lang w:val="nb-NO"/>
        </w:rPr>
        <w:t xml:space="preserve">” saklig riktig, for Guds </w:t>
      </w:r>
      <w:r w:rsidR="00555B42" w:rsidRPr="00E915CC">
        <w:rPr>
          <w:lang w:val="nb-NO"/>
        </w:rPr>
        <w:t>løfte</w:t>
      </w:r>
      <w:r w:rsidR="003E6764" w:rsidRPr="00E915CC">
        <w:rPr>
          <w:lang w:val="nb-NO"/>
        </w:rPr>
        <w:t>pakt</w:t>
      </w:r>
      <w:r w:rsidR="00555B42" w:rsidRPr="00E915CC">
        <w:rPr>
          <w:lang w:val="nb-NO"/>
        </w:rPr>
        <w:t xml:space="preserve"> med den døpte</w:t>
      </w:r>
      <w:r w:rsidR="003E6764" w:rsidRPr="00E915CC">
        <w:rPr>
          <w:lang w:val="nb-NO"/>
        </w:rPr>
        <w:t xml:space="preserve"> </w:t>
      </w:r>
      <w:r w:rsidR="003E6764" w:rsidRPr="00E915CC">
        <w:rPr>
          <w:i/>
          <w:lang w:val="nb-NO"/>
        </w:rPr>
        <w:t>fører til</w:t>
      </w:r>
      <w:r w:rsidR="003E6764" w:rsidRPr="00E915CC">
        <w:rPr>
          <w:lang w:val="nb-NO"/>
        </w:rPr>
        <w:t xml:space="preserve"> (eis) god samvittighet hos den som anvender Guds løfte på seg selv.  </w:t>
      </w:r>
    </w:p>
    <w:p w:rsidR="00B57C80" w:rsidRPr="009A6DFD" w:rsidRDefault="00B57C80" w:rsidP="007E7F8C">
      <w:pPr>
        <w:pStyle w:val="Anm0"/>
        <w:rPr>
          <w:rStyle w:val="Sterk"/>
          <w:lang w:val="nb-NO"/>
        </w:rPr>
      </w:pPr>
      <w:r w:rsidRPr="009A6DFD">
        <w:rPr>
          <w:rStyle w:val="Sterk"/>
          <w:lang w:val="nb-NO"/>
        </w:rPr>
        <w:t xml:space="preserve">Dåphandlingen omfatter dåpundervisningen og livet i forsakelse og tro.  </w:t>
      </w:r>
    </w:p>
    <w:p w:rsidR="00B429E5" w:rsidRPr="00E915CC" w:rsidRDefault="00B57C80" w:rsidP="007E7F8C">
      <w:pPr>
        <w:pStyle w:val="Anm0"/>
        <w:rPr>
          <w:lang w:val="nb-NO"/>
        </w:rPr>
      </w:pPr>
      <w:r w:rsidRPr="00E915CC">
        <w:rPr>
          <w:lang w:val="nb-NO"/>
        </w:rPr>
        <w:t>D</w:t>
      </w:r>
      <w:r w:rsidR="00B429E5" w:rsidRPr="00E915CC">
        <w:rPr>
          <w:lang w:val="nb-NO"/>
        </w:rPr>
        <w:t xml:space="preserve">et nye livet, gitt i dåpen, </w:t>
      </w:r>
      <w:r w:rsidRPr="00E915CC">
        <w:rPr>
          <w:lang w:val="nb-NO"/>
        </w:rPr>
        <w:t xml:space="preserve">blir </w:t>
      </w:r>
      <w:r w:rsidR="00B429E5" w:rsidRPr="00E915CC">
        <w:rPr>
          <w:lang w:val="nb-NO"/>
        </w:rPr>
        <w:t>stadfestet i det private skriftemål med syndenes forl</w:t>
      </w:r>
      <w:r w:rsidR="00B429E5" w:rsidRPr="00E915CC">
        <w:rPr>
          <w:lang w:val="nb-NO"/>
        </w:rPr>
        <w:t>a</w:t>
      </w:r>
      <w:r w:rsidR="00B429E5" w:rsidRPr="00E915CC">
        <w:rPr>
          <w:lang w:val="nb-NO"/>
        </w:rPr>
        <w:t>telse</w:t>
      </w:r>
      <w:r w:rsidRPr="00E915CC">
        <w:rPr>
          <w:lang w:val="nb-NO"/>
        </w:rPr>
        <w:t xml:space="preserve">, og styrket med alterets sakrament.  </w:t>
      </w:r>
      <w:r w:rsidR="00B429E5" w:rsidRPr="00E915CC">
        <w:rPr>
          <w:i/>
          <w:lang w:val="nb-NO"/>
        </w:rPr>
        <w:t>Hele den kristnes liv er grunnet på Guds frelseshandling i dåpvannet</w:t>
      </w:r>
      <w:r w:rsidR="00B429E5" w:rsidRPr="00E915CC">
        <w:rPr>
          <w:lang w:val="nb-NO"/>
        </w:rPr>
        <w:t>, med løftet om syndenes forlatelse og evig liv til hver den som tror</w:t>
      </w:r>
      <w:r w:rsidR="00555B42" w:rsidRPr="00E915CC">
        <w:rPr>
          <w:lang w:val="nb-NO"/>
        </w:rPr>
        <w:t xml:space="preserve">.  </w:t>
      </w:r>
      <w:r w:rsidR="00B429E5" w:rsidRPr="00E915CC">
        <w:rPr>
          <w:lang w:val="nb-NO"/>
        </w:rPr>
        <w:t xml:space="preserve">Mk 16:16, Apg 2:38, 22:16, Ef 5:26, osv.  </w:t>
      </w:r>
    </w:p>
    <w:p w:rsidR="005F18B2" w:rsidRPr="0006104D" w:rsidRDefault="005F18B2" w:rsidP="003768E7">
      <w:pPr>
        <w:pStyle w:val="avsnitt"/>
        <w:rPr>
          <w:rStyle w:val="Sterk"/>
          <w:rFonts w:asciiTheme="minorHAnsi" w:hAnsiTheme="minorHAnsi" w:cs="Times New Roman"/>
          <w:i/>
          <w:iCs/>
          <w:sz w:val="20"/>
          <w:szCs w:val="20"/>
        </w:rPr>
      </w:pPr>
    </w:p>
    <w:p w:rsidR="00CA15BE" w:rsidRPr="00805BE1" w:rsidRDefault="00FB3DA2" w:rsidP="003768E7">
      <w:pPr>
        <w:pStyle w:val="avsnitt"/>
        <w:rPr>
          <w:rStyle w:val="Sterk"/>
        </w:rPr>
      </w:pPr>
      <w:r w:rsidRPr="00805BE1">
        <w:rPr>
          <w:rStyle w:val="Sterk"/>
        </w:rPr>
        <w:t>Til bibelstudium:</w:t>
      </w:r>
      <w:r w:rsidR="003E6764" w:rsidRPr="00805BE1">
        <w:rPr>
          <w:rStyle w:val="Sterk"/>
        </w:rPr>
        <w:t xml:space="preserve"> </w:t>
      </w:r>
      <w:r w:rsidR="00E36499" w:rsidRPr="00805BE1">
        <w:rPr>
          <w:rStyle w:val="Sterk"/>
        </w:rPr>
        <w:t>En kamphistorie</w:t>
      </w:r>
      <w:r w:rsidR="003E6764" w:rsidRPr="00805BE1">
        <w:rPr>
          <w:rStyle w:val="Sterk"/>
        </w:rPr>
        <w:t xml:space="preserve"> </w:t>
      </w:r>
    </w:p>
    <w:p w:rsidR="00E36499" w:rsidRPr="00E25A8E" w:rsidRDefault="00E36499" w:rsidP="003768E7">
      <w:pPr>
        <w:pStyle w:val="avsnitt"/>
      </w:pPr>
      <w:r w:rsidRPr="00E25A8E">
        <w:t>Både f</w:t>
      </w:r>
      <w:r w:rsidR="003E6764" w:rsidRPr="00E25A8E">
        <w:t>relseshistorien</w:t>
      </w:r>
      <w:r w:rsidRPr="00E25A8E">
        <w:t>, Jesus-historien og den kristnes livshistorie er en kamphist</w:t>
      </w:r>
      <w:r w:rsidRPr="00E25A8E">
        <w:t>o</w:t>
      </w:r>
      <w:r w:rsidRPr="00E25A8E">
        <w:t xml:space="preserve">rie.  </w:t>
      </w:r>
    </w:p>
    <w:p w:rsidR="003E6764" w:rsidRPr="00E25A8E" w:rsidRDefault="003E6764" w:rsidP="003768E7">
      <w:pPr>
        <w:pStyle w:val="avsnitt"/>
      </w:pPr>
      <w:r w:rsidRPr="00E25A8E">
        <w:t>1 Mos 3:15, 1 Kor 15:26, 55.  Jesu ord i Joh 3:5f refset faris</w:t>
      </w:r>
      <w:r w:rsidR="00CA4951" w:rsidRPr="00E25A8E">
        <w:t>é</w:t>
      </w:r>
      <w:r w:rsidRPr="00E25A8E">
        <w:t xml:space="preserve">erne og de skriftlærde fordi de foraktet Johannes’ dåp.  Tollere derimot, angret og lot seg døpe, Lk 7:29f.  </w:t>
      </w:r>
    </w:p>
    <w:p w:rsidR="00E36499" w:rsidRPr="00E25A8E" w:rsidRDefault="003E6764" w:rsidP="003768E7">
      <w:pPr>
        <w:pStyle w:val="avsnitt"/>
      </w:pPr>
      <w:r w:rsidRPr="00E25A8E">
        <w:lastRenderedPageBreak/>
        <w:t>Jesu, Guds Sønns dåp i Jordan ble fullført i hans offerdød, Lk 12:50, Mk 10:38.  Gud oppfylte sine løfter i det skjulte</w:t>
      </w:r>
      <w:r w:rsidR="00555B42" w:rsidRPr="00E25A8E">
        <w:t xml:space="preserve">.  Gud forlikte verden med seg selv i Sønnens </w:t>
      </w:r>
      <w:r w:rsidR="00E36499" w:rsidRPr="00E25A8E">
        <w:t>menneskenatur</w:t>
      </w:r>
      <w:r w:rsidR="00555B42" w:rsidRPr="00E25A8E">
        <w:t>, skjult i hans avmakt</w:t>
      </w:r>
      <w:r w:rsidR="00E36499" w:rsidRPr="00E25A8E">
        <w:t xml:space="preserve">.  </w:t>
      </w:r>
      <w:r w:rsidRPr="00E25A8E">
        <w:t xml:space="preserve">Jes 42:1-3, 50:5f, 53:2-4, Sal 22:8f, 18f.  </w:t>
      </w:r>
    </w:p>
    <w:p w:rsidR="003E6764" w:rsidRDefault="00555B42" w:rsidP="003768E7">
      <w:pPr>
        <w:pStyle w:val="avsnitt"/>
      </w:pPr>
      <w:r w:rsidRPr="00E25A8E">
        <w:t xml:space="preserve">En korsfestet Kristus er </w:t>
      </w:r>
      <w:r w:rsidR="00E36499" w:rsidRPr="00E25A8E">
        <w:t>Guds vitnesbyrd om vår rettferdiggjørelse og Guds fors</w:t>
      </w:r>
      <w:r w:rsidR="00E36499" w:rsidRPr="00E25A8E">
        <w:t>o</w:t>
      </w:r>
      <w:r w:rsidR="00E36499" w:rsidRPr="00E25A8E">
        <w:t xml:space="preserve">ning.  </w:t>
      </w:r>
      <w:r w:rsidRPr="00E25A8E">
        <w:t>Dette vitnesbyrd i det skjulte ble offentlig stadfestet med Kristi oppstandelse fra de døde.  Gud stadfestet Jesus persons hemmelighet, hans utleggelse av den gamle pakts skrifter, og stadfestet hans lidende lydighet under loven og hans gje</w:t>
      </w:r>
      <w:r w:rsidRPr="00E25A8E">
        <w:t>r</w:t>
      </w:r>
      <w:r w:rsidRPr="00E25A8E">
        <w:t xml:space="preserve">ning som verdens syndebærer og Guds rene Lam.  </w:t>
      </w:r>
      <w:r w:rsidR="00C50ECD" w:rsidRPr="00E25A8E">
        <w:t xml:space="preserve">Guds Sønns hele fornedrelse, like </w:t>
      </w:r>
      <w:r w:rsidR="00736D45" w:rsidRPr="00E25A8E">
        <w:t>fra unnfangelsen til døden på korset</w:t>
      </w:r>
      <w:r w:rsidR="00C50ECD" w:rsidRPr="00E25A8E">
        <w:t>,</w:t>
      </w:r>
      <w:r w:rsidR="00736D45" w:rsidRPr="00E25A8E">
        <w:t xml:space="preserve"> er </w:t>
      </w:r>
      <w:r w:rsidR="003E6764" w:rsidRPr="00E25A8E">
        <w:t>en eviggyldig godtgjøring for verdens synder</w:t>
      </w:r>
      <w:r w:rsidR="00736D45" w:rsidRPr="00E25A8E">
        <w:t xml:space="preserve">, gitt den enkelte </w:t>
      </w:r>
      <w:r w:rsidR="003E6764" w:rsidRPr="00E25A8E">
        <w:t>i dåpen til Kristi død og oppstandelse</w:t>
      </w:r>
      <w:r w:rsidR="00736D45" w:rsidRPr="00E25A8E">
        <w:t xml:space="preserve">.  </w:t>
      </w:r>
      <w:r w:rsidR="003E6764" w:rsidRPr="005C0FAC">
        <w:t>Rom 6:3f, jf 16:25f</w:t>
      </w:r>
      <w:r w:rsidR="00736D45">
        <w:t xml:space="preserve">.  </w:t>
      </w:r>
      <w:r w:rsidR="003E6764" w:rsidRPr="005C0FAC">
        <w:t>1 Kor 2:7f</w:t>
      </w:r>
      <w:r w:rsidR="00736D45">
        <w:t xml:space="preserve">.  </w:t>
      </w:r>
      <w:r w:rsidR="003E6764" w:rsidRPr="005C0FAC">
        <w:t xml:space="preserve">Ef 1:9-11, 3:8f, 5:25f.  </w:t>
      </w:r>
    </w:p>
    <w:p w:rsidR="00736D45" w:rsidRPr="005C0FAC" w:rsidRDefault="00736D45" w:rsidP="003768E7">
      <w:pPr>
        <w:pStyle w:val="innskuttlinje"/>
      </w:pPr>
    </w:p>
    <w:p w:rsidR="003E6764" w:rsidRDefault="003E6764" w:rsidP="003768E7">
      <w:pPr>
        <w:pStyle w:val="avsnitt"/>
      </w:pPr>
      <w:r w:rsidRPr="005C0FAC">
        <w:rPr>
          <w:b/>
          <w:bCs/>
        </w:rPr>
        <w:t xml:space="preserve">Fra </w:t>
      </w:r>
      <w:proofErr w:type="gramStart"/>
      <w:r w:rsidRPr="005C0FAC">
        <w:rPr>
          <w:b/>
          <w:bCs/>
        </w:rPr>
        <w:t xml:space="preserve">bekjennelsesskriftene: </w:t>
      </w:r>
      <w:r w:rsidRPr="005C0FAC">
        <w:t xml:space="preserve">  CA</w:t>
      </w:r>
      <w:proofErr w:type="gramEnd"/>
      <w:r w:rsidRPr="005C0FAC">
        <w:t xml:space="preserve"> 2</w:t>
      </w:r>
      <w:r w:rsidR="00A356DC">
        <w:t xml:space="preserve"> og </w:t>
      </w:r>
      <w:r w:rsidRPr="005C0FAC">
        <w:t>9:1</w:t>
      </w:r>
      <w:r w:rsidR="00736D45">
        <w:t xml:space="preserve">.  </w:t>
      </w:r>
      <w:r w:rsidRPr="005C0FAC">
        <w:t>Apol 9:1</w:t>
      </w:r>
      <w:r w:rsidR="00736D45">
        <w:t xml:space="preserve">.  </w:t>
      </w:r>
      <w:r w:rsidRPr="005C0FAC">
        <w:t>SK Dåpen 6</w:t>
      </w:r>
      <w:r w:rsidR="00A356DC">
        <w:t>:</w:t>
      </w:r>
      <w:r w:rsidRPr="005C0FAC">
        <w:t>46.</w:t>
      </w:r>
    </w:p>
    <w:p w:rsidR="00A356DC" w:rsidRPr="005C0FAC" w:rsidRDefault="00A356DC" w:rsidP="003768E7">
      <w:pPr>
        <w:pStyle w:val="innskuttlinje"/>
      </w:pPr>
    </w:p>
    <w:p w:rsidR="003E6764" w:rsidRDefault="003E6764" w:rsidP="000B6CB2">
      <w:pPr>
        <w:pStyle w:val="katekismesprsml"/>
      </w:pPr>
      <w:r>
        <w:t>Er dåpen gyldig uten tro?</w:t>
      </w:r>
    </w:p>
    <w:p w:rsidR="003E6764" w:rsidRDefault="003E6764" w:rsidP="00CF2125">
      <w:pPr>
        <w:pStyle w:val="Svar"/>
      </w:pPr>
      <w:r>
        <w:t>Ja.  Dåpens gyldighet består, men blir til frelse for hver den som tror.</w:t>
      </w:r>
    </w:p>
    <w:p w:rsidR="00CA15BE" w:rsidRDefault="00CA15BE" w:rsidP="0006104D">
      <w:pPr>
        <w:pStyle w:val="bibelhenvisning"/>
      </w:pPr>
      <w:r w:rsidRPr="00C50ECD">
        <w:rPr>
          <w:b/>
        </w:rPr>
        <w:t>1 Joh 4:10</w:t>
      </w:r>
      <w:r>
        <w:t xml:space="preserve"> - I dette er kjærligheten, ikke at vi har elsket Gud, men at han har elsket oss og sendt sin Sønn til forsoning for våre synder.  </w:t>
      </w:r>
      <w:r w:rsidRPr="00C50ECD">
        <w:rPr>
          <w:b/>
        </w:rPr>
        <w:t>Mk 16:16b</w:t>
      </w:r>
      <w:r>
        <w:t xml:space="preserve"> – den som ikke tror, skal bli fordømt.</w:t>
      </w:r>
    </w:p>
    <w:p w:rsidR="00CA15BE" w:rsidRDefault="00CA15BE" w:rsidP="0048661C">
      <w:r>
        <w:t>Åpenbaringsordets Gud er den trofaste Gud.  Hans ord står fast til evig tid.  H</w:t>
      </w:r>
      <w:r w:rsidR="00333E30">
        <w:t>verken</w:t>
      </w:r>
      <w:r>
        <w:t xml:space="preserve"> djevler, engler eller noe menneske kan rokke ved Guds allmakt og lø</w:t>
      </w:r>
      <w:r>
        <w:t>f</w:t>
      </w:r>
      <w:r>
        <w:t xml:space="preserve">te.  </w:t>
      </w:r>
    </w:p>
    <w:p w:rsidR="00CA15BE" w:rsidRDefault="00CA15BE" w:rsidP="0048661C">
      <w:r>
        <w:t xml:space="preserve">Derfor tør vi bringe spedbarn til dåpen, anvende Guds </w:t>
      </w:r>
      <w:r w:rsidR="00073507">
        <w:t>løfteord</w:t>
      </w:r>
      <w:r>
        <w:t xml:space="preserve"> på oss selv, og motta fra Herrens bord Kristi legemes og blods sakrament til </w:t>
      </w:r>
      <w:proofErr w:type="gramStart"/>
      <w:r>
        <w:t>et</w:t>
      </w:r>
      <w:proofErr w:type="gramEnd"/>
      <w:r>
        <w:t xml:space="preserve"> synlig pant på Guds underfulle nåde.  </w:t>
      </w:r>
    </w:p>
    <w:p w:rsidR="00736D45" w:rsidRPr="00E25A8E" w:rsidRDefault="00736D45" w:rsidP="003768E7">
      <w:pPr>
        <w:pStyle w:val="innskuttlinje"/>
      </w:pPr>
    </w:p>
    <w:p w:rsidR="00736D45" w:rsidRPr="00E915CC" w:rsidRDefault="003E6764" w:rsidP="007E7F8C">
      <w:pPr>
        <w:pStyle w:val="Anm0"/>
        <w:rPr>
          <w:sz w:val="22"/>
          <w:lang w:val="nb-NO"/>
        </w:rPr>
      </w:pPr>
      <w:r w:rsidRPr="009A6DFD">
        <w:rPr>
          <w:rStyle w:val="Sterkutheving"/>
          <w:sz w:val="24"/>
          <w:lang w:val="nb-NO"/>
        </w:rPr>
        <w:t>Anm</w:t>
      </w:r>
      <w:r w:rsidRPr="00E915CC">
        <w:rPr>
          <w:sz w:val="22"/>
          <w:lang w:val="nb-NO"/>
        </w:rPr>
        <w:t xml:space="preserve">. </w:t>
      </w:r>
      <w:r w:rsidR="00CA15BE" w:rsidRPr="00E915CC">
        <w:rPr>
          <w:sz w:val="22"/>
          <w:lang w:val="nb-NO"/>
        </w:rPr>
        <w:t xml:space="preserve"> </w:t>
      </w:r>
      <w:r w:rsidR="00736D45" w:rsidRPr="009A6DFD">
        <w:rPr>
          <w:rStyle w:val="Sterkutheving"/>
          <w:sz w:val="24"/>
          <w:lang w:val="nb-NO"/>
        </w:rPr>
        <w:t>Kristenlivets basis</w:t>
      </w:r>
      <w:r w:rsidR="00C50ECD" w:rsidRPr="009A6DFD">
        <w:rPr>
          <w:rStyle w:val="Sterkutheving"/>
          <w:sz w:val="24"/>
          <w:lang w:val="nb-NO"/>
        </w:rPr>
        <w:t xml:space="preserve"> hele veien</w:t>
      </w:r>
    </w:p>
    <w:p w:rsidR="003E6764" w:rsidRPr="00E915CC" w:rsidRDefault="003E6764" w:rsidP="007E7F8C">
      <w:pPr>
        <w:pStyle w:val="Anm0"/>
        <w:rPr>
          <w:lang w:val="nb-NO"/>
        </w:rPr>
      </w:pPr>
      <w:r w:rsidRPr="00E915CC">
        <w:rPr>
          <w:lang w:val="nb-NO"/>
        </w:rPr>
        <w:t xml:space="preserve">Guds </w:t>
      </w:r>
      <w:r w:rsidR="000E0213" w:rsidRPr="00E915CC">
        <w:rPr>
          <w:lang w:val="nb-NO"/>
        </w:rPr>
        <w:t xml:space="preserve">løftepakt </w:t>
      </w:r>
      <w:r w:rsidRPr="00E915CC">
        <w:rPr>
          <w:lang w:val="nb-NO"/>
        </w:rPr>
        <w:t>i dåpen åpner Guds rike og danner basis for den daglige omvendelse og tro</w:t>
      </w:r>
      <w:r w:rsidR="000E0213" w:rsidRPr="00E915CC">
        <w:rPr>
          <w:lang w:val="nb-NO"/>
        </w:rPr>
        <w:t xml:space="preserve"> gjennom hele livet</w:t>
      </w:r>
      <w:r w:rsidRPr="00E915CC">
        <w:rPr>
          <w:lang w:val="nb-NO"/>
        </w:rPr>
        <w:t xml:space="preserve">.  </w:t>
      </w:r>
      <w:r w:rsidR="000E0213" w:rsidRPr="00E915CC">
        <w:rPr>
          <w:lang w:val="nb-NO"/>
        </w:rPr>
        <w:t xml:space="preserve">Likevel faller det naturlig å </w:t>
      </w:r>
      <w:r w:rsidR="00C50ECD" w:rsidRPr="00E915CC">
        <w:rPr>
          <w:lang w:val="nb-NO"/>
        </w:rPr>
        <w:t>stille saken på hodet</w:t>
      </w:r>
      <w:r w:rsidR="000E0213" w:rsidRPr="00E915CC">
        <w:rPr>
          <w:lang w:val="nb-NO"/>
        </w:rPr>
        <w:t>, som om kristen</w:t>
      </w:r>
      <w:r w:rsidR="00C50ECD" w:rsidRPr="00E915CC">
        <w:rPr>
          <w:lang w:val="nb-NO"/>
        </w:rPr>
        <w:t xml:space="preserve">troen </w:t>
      </w:r>
      <w:r w:rsidR="000E0213" w:rsidRPr="00E915CC">
        <w:rPr>
          <w:lang w:val="nb-NO"/>
        </w:rPr>
        <w:t xml:space="preserve">er en </w:t>
      </w:r>
      <w:r w:rsidR="00C50ECD" w:rsidRPr="00E915CC">
        <w:rPr>
          <w:lang w:val="nb-NO"/>
        </w:rPr>
        <w:t>tro på troen</w:t>
      </w:r>
      <w:r w:rsidR="000E0213" w:rsidRPr="00E915CC">
        <w:rPr>
          <w:lang w:val="nb-NO"/>
        </w:rPr>
        <w:t xml:space="preserve"> og trosbekjennelsen </w:t>
      </w:r>
      <w:r w:rsidR="00C50ECD" w:rsidRPr="00E915CC">
        <w:rPr>
          <w:lang w:val="nb-NO"/>
        </w:rPr>
        <w:t>i det minst</w:t>
      </w:r>
      <w:r w:rsidR="000E0213" w:rsidRPr="00E915CC">
        <w:rPr>
          <w:lang w:val="nb-NO"/>
        </w:rPr>
        <w:t>e en</w:t>
      </w:r>
      <w:r w:rsidR="00C50ECD" w:rsidRPr="00E915CC">
        <w:rPr>
          <w:lang w:val="nb-NO"/>
        </w:rPr>
        <w:t xml:space="preserve"> medvirkende å</w:t>
      </w:r>
      <w:r w:rsidR="00C50ECD" w:rsidRPr="00E915CC">
        <w:rPr>
          <w:lang w:val="nb-NO"/>
        </w:rPr>
        <w:t>r</w:t>
      </w:r>
      <w:r w:rsidR="00C50ECD" w:rsidRPr="00E915CC">
        <w:rPr>
          <w:lang w:val="nb-NO"/>
        </w:rPr>
        <w:t xml:space="preserve">sak til frelsen.  </w:t>
      </w:r>
      <w:r w:rsidRPr="00E915CC">
        <w:rPr>
          <w:lang w:val="nb-NO"/>
        </w:rPr>
        <w:t xml:space="preserve">Det er sant at </w:t>
      </w:r>
      <w:r w:rsidR="00C50ECD" w:rsidRPr="00E915CC">
        <w:rPr>
          <w:lang w:val="nb-NO"/>
        </w:rPr>
        <w:t>troen øves i gjerninger som har Guds ord og befaling for seg</w:t>
      </w:r>
      <w:r w:rsidR="000E0213" w:rsidRPr="00E915CC">
        <w:rPr>
          <w:lang w:val="nb-NO"/>
        </w:rPr>
        <w:t>, og til dem hører det å bekjenne hvem man tilhører og tror på.  M</w:t>
      </w:r>
      <w:r w:rsidRPr="00E915CC">
        <w:rPr>
          <w:lang w:val="nb-NO"/>
        </w:rPr>
        <w:t xml:space="preserve">en </w:t>
      </w:r>
      <w:r w:rsidR="00C50ECD" w:rsidRPr="00E915CC">
        <w:rPr>
          <w:lang w:val="nb-NO"/>
        </w:rPr>
        <w:t>hverken</w:t>
      </w:r>
      <w:r w:rsidRPr="00E915CC">
        <w:rPr>
          <w:lang w:val="nb-NO"/>
        </w:rPr>
        <w:t xml:space="preserve"> vår bønn, bekjennelse eller overgivelse gjør dåpen</w:t>
      </w:r>
      <w:r w:rsidR="000E0213" w:rsidRPr="00E915CC">
        <w:rPr>
          <w:lang w:val="nb-NO"/>
        </w:rPr>
        <w:t xml:space="preserve"> til en dåp, </w:t>
      </w:r>
      <w:r w:rsidR="00C50ECD" w:rsidRPr="00E915CC">
        <w:rPr>
          <w:lang w:val="nb-NO"/>
        </w:rPr>
        <w:t>eller en medvirkende årsak til frelsen</w:t>
      </w:r>
      <w:r w:rsidR="000E0213" w:rsidRPr="00E915CC">
        <w:rPr>
          <w:lang w:val="nb-NO"/>
        </w:rPr>
        <w:t>, gitt i dåpen</w:t>
      </w:r>
      <w:r w:rsidRPr="00E915CC">
        <w:rPr>
          <w:lang w:val="nb-NO"/>
        </w:rPr>
        <w:t xml:space="preserve">.  </w:t>
      </w:r>
      <w:r w:rsidR="00736D45" w:rsidRPr="00E915CC">
        <w:rPr>
          <w:lang w:val="nb-NO"/>
        </w:rPr>
        <w:t>Det altavgjørende for en kristen er hva Gud sier og gjør – i begynnelsen, underveis og ved målet.</w:t>
      </w:r>
    </w:p>
    <w:p w:rsidR="00C50ECD" w:rsidRPr="00E915CC" w:rsidRDefault="00A26D6B" w:rsidP="007E7F8C">
      <w:pPr>
        <w:pStyle w:val="Anm0"/>
        <w:rPr>
          <w:lang w:val="nb-NO"/>
        </w:rPr>
      </w:pPr>
      <w:r w:rsidRPr="00E915CC">
        <w:rPr>
          <w:lang w:val="nb-NO"/>
        </w:rPr>
        <w:t xml:space="preserve">Den enkelte dåphandling er Guds fullstendige verk, som omfatter troen. Troen er Guds verk i ”hjertet”, som i bibelsk språkbruk er menneskets innerste - bortenfor all erfaring og tilgjengelig empiri.  </w:t>
      </w:r>
      <w:r w:rsidR="000E0213" w:rsidRPr="00E915CC">
        <w:rPr>
          <w:lang w:val="nb-NO"/>
        </w:rPr>
        <w:t xml:space="preserve">Dåpen til Jesu død og det nye livet med ham </w:t>
      </w:r>
      <w:r w:rsidRPr="00E915CC">
        <w:rPr>
          <w:lang w:val="nb-NO"/>
        </w:rPr>
        <w:t xml:space="preserve">er </w:t>
      </w:r>
      <w:r w:rsidR="000E0213" w:rsidRPr="00E915CC">
        <w:rPr>
          <w:lang w:val="nb-NO"/>
        </w:rPr>
        <w:t xml:space="preserve">«den første oppstandelse», Åp 20:6.  </w:t>
      </w:r>
      <w:r w:rsidR="00845FB7" w:rsidRPr="00E915CC">
        <w:rPr>
          <w:lang w:val="nb-NO"/>
        </w:rPr>
        <w:t xml:space="preserve">Denne oppstandelse «er nå», Joh 5:25, «da de døde skal høre Guds Sønns røst, og de som hører, skal leve“.  Jf Jak 1:18, 1 Pet 1:23, 1 Joh 4:2, 5:1 osv.  </w:t>
      </w:r>
    </w:p>
    <w:p w:rsidR="00845FB7" w:rsidRPr="00CA6E3F" w:rsidRDefault="00845FB7" w:rsidP="007E7F8C">
      <w:pPr>
        <w:pStyle w:val="Anm0"/>
        <w:rPr>
          <w:lang w:val="nb-NO"/>
        </w:rPr>
      </w:pPr>
      <w:r w:rsidRPr="00E915CC">
        <w:rPr>
          <w:lang w:val="nb-NO"/>
        </w:rPr>
        <w:t>Guds handlende allmakt i sin forsoning med verden utelukker vår medvirkning.  Like suverent handlet Gud i Kristi oppstandelse fra de døde, da han stadfestet Jesu pe</w:t>
      </w:r>
      <w:r w:rsidRPr="00E915CC">
        <w:rPr>
          <w:lang w:val="nb-NO"/>
        </w:rPr>
        <w:t>r</w:t>
      </w:r>
      <w:r w:rsidRPr="00E915CC">
        <w:rPr>
          <w:lang w:val="nb-NO"/>
        </w:rPr>
        <w:t xml:space="preserve">son og hans verk.  Like suverent handler Gud i dåpen.  Utelukket er vår kvalifikasjon.  Det samme suverene handling gjentar seg når Den Hellige Ånd kaller frafalne tilbake, </w:t>
      </w:r>
      <w:r w:rsidRPr="00E915CC">
        <w:rPr>
          <w:lang w:val="nb-NO"/>
        </w:rPr>
        <w:lastRenderedPageBreak/>
        <w:t>minner om dem om dåpens gave og oppmuntrer til å vende om og anvende Kristi fo</w:t>
      </w:r>
      <w:r w:rsidRPr="00E915CC">
        <w:rPr>
          <w:lang w:val="nb-NO"/>
        </w:rPr>
        <w:t>r</w:t>
      </w:r>
      <w:r w:rsidRPr="00E915CC">
        <w:rPr>
          <w:lang w:val="nb-NO"/>
        </w:rPr>
        <w:t xml:space="preserve">tjeneste på seg selv (CA 5).  Lk 15:20 – </w:t>
      </w:r>
      <w:r w:rsidRPr="00E915CC">
        <w:rPr>
          <w:i/>
          <w:lang w:val="nb-NO"/>
        </w:rPr>
        <w:t>Mens han ennå var langt borte, fikk faren se ham, og han syntes inderlig synd på ham</w:t>
      </w:r>
      <w:r w:rsidRPr="00E915CC">
        <w:rPr>
          <w:lang w:val="nb-NO"/>
        </w:rPr>
        <w:t xml:space="preserve">.  </w:t>
      </w:r>
      <w:r w:rsidR="00CC7849" w:rsidRPr="00CA6E3F">
        <w:rPr>
          <w:lang w:val="nb-NO"/>
        </w:rPr>
        <w:t xml:space="preserve">Denne billedbruk anvender Jesus på sitt oppdrag, han som åt og drakk sammen med syndere (v 1f).  </w:t>
      </w:r>
      <w:r w:rsidRPr="00CA6E3F">
        <w:rPr>
          <w:lang w:val="nb-NO"/>
        </w:rPr>
        <w:t xml:space="preserve">  </w:t>
      </w:r>
    </w:p>
    <w:p w:rsidR="00A26D6B" w:rsidRPr="00E915CC" w:rsidRDefault="00736D45" w:rsidP="007E7F8C">
      <w:pPr>
        <w:pStyle w:val="Anm0"/>
        <w:rPr>
          <w:i/>
          <w:lang w:val="nb-NO"/>
        </w:rPr>
      </w:pPr>
      <w:r w:rsidRPr="00E915CC">
        <w:rPr>
          <w:lang w:val="nb-NO"/>
        </w:rPr>
        <w:t>I Guds nådepakt</w:t>
      </w:r>
      <w:r w:rsidR="003857FA" w:rsidRPr="00E915CC">
        <w:rPr>
          <w:lang w:val="nb-NO"/>
        </w:rPr>
        <w:t>er gjennom frelseshistorie</w:t>
      </w:r>
      <w:r w:rsidRPr="00E915CC">
        <w:rPr>
          <w:lang w:val="nb-NO"/>
        </w:rPr>
        <w:t xml:space="preserve"> </w:t>
      </w:r>
      <w:r w:rsidR="003857FA" w:rsidRPr="00E915CC">
        <w:rPr>
          <w:lang w:val="nb-NO"/>
        </w:rPr>
        <w:t xml:space="preserve">ligger </w:t>
      </w:r>
      <w:r w:rsidR="003857FA" w:rsidRPr="00E915CC">
        <w:rPr>
          <w:i/>
          <w:lang w:val="nb-NO"/>
        </w:rPr>
        <w:t>alle plikter på Guds side, og alle re</w:t>
      </w:r>
      <w:r w:rsidR="003857FA" w:rsidRPr="00E915CC">
        <w:rPr>
          <w:i/>
          <w:lang w:val="nb-NO"/>
        </w:rPr>
        <w:t>t</w:t>
      </w:r>
      <w:r w:rsidR="003857FA" w:rsidRPr="00E915CC">
        <w:rPr>
          <w:i/>
          <w:lang w:val="nb-NO"/>
        </w:rPr>
        <w:t>tigheter på folkets side</w:t>
      </w:r>
      <w:r w:rsidR="003857FA" w:rsidRPr="00E915CC">
        <w:rPr>
          <w:lang w:val="nb-NO"/>
        </w:rPr>
        <w:t xml:space="preserve">.  Golgata-pakten </w:t>
      </w:r>
      <w:r w:rsidR="00CC7849" w:rsidRPr="00E915CC">
        <w:rPr>
          <w:lang w:val="nb-NO"/>
        </w:rPr>
        <w:t xml:space="preserve">er en slik nådepakt.  Det nye er pakten i </w:t>
      </w:r>
      <w:r w:rsidR="003857FA" w:rsidRPr="00E915CC">
        <w:rPr>
          <w:lang w:val="nb-NO"/>
        </w:rPr>
        <w:t>J</w:t>
      </w:r>
      <w:r w:rsidR="003857FA" w:rsidRPr="00E915CC">
        <w:rPr>
          <w:lang w:val="nb-NO"/>
        </w:rPr>
        <w:t>e</w:t>
      </w:r>
      <w:r w:rsidRPr="00E915CC">
        <w:rPr>
          <w:lang w:val="nb-NO"/>
        </w:rPr>
        <w:t>su Kristi</w:t>
      </w:r>
      <w:r w:rsidR="003857FA" w:rsidRPr="00E915CC">
        <w:rPr>
          <w:lang w:val="nb-NO"/>
        </w:rPr>
        <w:t xml:space="preserve"> blod</w:t>
      </w:r>
      <w:r w:rsidR="00845FB7" w:rsidRPr="00E915CC">
        <w:rPr>
          <w:lang w:val="nb-NO"/>
        </w:rPr>
        <w:t xml:space="preserve">, og </w:t>
      </w:r>
      <w:r w:rsidR="00CC7849" w:rsidRPr="00E915CC">
        <w:rPr>
          <w:lang w:val="nb-NO"/>
        </w:rPr>
        <w:t xml:space="preserve">med dens kjennetegn, dåpen til Jesu død, Kol 2:11-13.  </w:t>
      </w:r>
      <w:r w:rsidR="003857FA" w:rsidRPr="00E915CC">
        <w:rPr>
          <w:lang w:val="nb-NO"/>
        </w:rPr>
        <w:t xml:space="preserve">Like lite som et menneske kan tilintetgjøre Guds </w:t>
      </w:r>
      <w:r w:rsidR="00845FB7" w:rsidRPr="00E915CC">
        <w:rPr>
          <w:lang w:val="nb-NO"/>
        </w:rPr>
        <w:t>løfte</w:t>
      </w:r>
      <w:r w:rsidR="003857FA" w:rsidRPr="00E915CC">
        <w:rPr>
          <w:lang w:val="nb-NO"/>
        </w:rPr>
        <w:t>pakt, kan et menneske</w:t>
      </w:r>
      <w:r w:rsidR="00CC7849" w:rsidRPr="00E915CC">
        <w:rPr>
          <w:lang w:val="nb-NO"/>
        </w:rPr>
        <w:t xml:space="preserve">s vantro oppheve Guds løftepakt i dåpen.  Den begrunner omvendelsen og </w:t>
      </w:r>
      <w:r w:rsidR="003E6764" w:rsidRPr="00E915CC">
        <w:rPr>
          <w:i/>
          <w:lang w:val="nb-NO"/>
        </w:rPr>
        <w:t xml:space="preserve">døptes bruk av </w:t>
      </w:r>
      <w:r w:rsidR="00A26D6B" w:rsidRPr="00E915CC">
        <w:rPr>
          <w:i/>
          <w:lang w:val="nb-NO"/>
        </w:rPr>
        <w:t>Ord og S</w:t>
      </w:r>
      <w:r w:rsidR="00A26D6B" w:rsidRPr="00E915CC">
        <w:rPr>
          <w:i/>
          <w:lang w:val="nb-NO"/>
        </w:rPr>
        <w:t>a</w:t>
      </w:r>
      <w:r w:rsidR="00A26D6B" w:rsidRPr="00E915CC">
        <w:rPr>
          <w:i/>
          <w:lang w:val="nb-NO"/>
        </w:rPr>
        <w:t xml:space="preserve">krament i kirkens samfunn.  </w:t>
      </w:r>
    </w:p>
    <w:p w:rsidR="003E6764" w:rsidRPr="00E915CC" w:rsidRDefault="003E6764" w:rsidP="007E7F8C">
      <w:pPr>
        <w:pStyle w:val="Anm0"/>
        <w:rPr>
          <w:lang w:val="nb-NO"/>
        </w:rPr>
      </w:pPr>
      <w:r w:rsidRPr="00E915CC">
        <w:rPr>
          <w:lang w:val="nb-NO"/>
        </w:rPr>
        <w:t>Uten de</w:t>
      </w:r>
      <w:r w:rsidR="003857FA" w:rsidRPr="00E915CC">
        <w:rPr>
          <w:lang w:val="nb-NO"/>
        </w:rPr>
        <w:t xml:space="preserve">nne bruk på dåpens grunn kan </w:t>
      </w:r>
      <w:r w:rsidRPr="00E915CC">
        <w:rPr>
          <w:lang w:val="nb-NO"/>
        </w:rPr>
        <w:t xml:space="preserve">ingen leve som et Guds barn og bære </w:t>
      </w:r>
      <w:r w:rsidR="00845FB7" w:rsidRPr="00E915CC">
        <w:rPr>
          <w:lang w:val="nb-NO"/>
        </w:rPr>
        <w:t xml:space="preserve">troens </w:t>
      </w:r>
      <w:r w:rsidRPr="00E915CC">
        <w:rPr>
          <w:lang w:val="nb-NO"/>
        </w:rPr>
        <w:t xml:space="preserve">frukter til Guds ære.  </w:t>
      </w:r>
      <w:r w:rsidR="00264FBD" w:rsidRPr="00E915CC">
        <w:rPr>
          <w:lang w:val="nb-NO"/>
        </w:rPr>
        <w:t xml:space="preserve">Guds løfte i vår dåp gir frimodighet til </w:t>
      </w:r>
      <w:r w:rsidRPr="00E915CC">
        <w:rPr>
          <w:lang w:val="nb-NO"/>
        </w:rPr>
        <w:t>å anvende evangeliet, e</w:t>
      </w:r>
      <w:r w:rsidRPr="00E915CC">
        <w:rPr>
          <w:lang w:val="nb-NO"/>
        </w:rPr>
        <w:t>n</w:t>
      </w:r>
      <w:r w:rsidRPr="00E915CC">
        <w:rPr>
          <w:lang w:val="nb-NO"/>
        </w:rPr>
        <w:t>hver på seg selv</w:t>
      </w:r>
      <w:r w:rsidR="00845FB7" w:rsidRPr="00E915CC">
        <w:rPr>
          <w:lang w:val="nb-NO"/>
        </w:rPr>
        <w:t xml:space="preserve"> – hele veien</w:t>
      </w:r>
      <w:r w:rsidRPr="00E915CC">
        <w:rPr>
          <w:lang w:val="nb-NO"/>
        </w:rPr>
        <w:t xml:space="preserve">.  </w:t>
      </w:r>
    </w:p>
    <w:p w:rsidR="003E6764" w:rsidRPr="00E915CC" w:rsidRDefault="00A26D6B" w:rsidP="007E7F8C">
      <w:pPr>
        <w:pStyle w:val="Anm0"/>
        <w:rPr>
          <w:lang w:val="nb-NO"/>
        </w:rPr>
      </w:pPr>
      <w:r w:rsidRPr="00E915CC">
        <w:rPr>
          <w:lang w:val="nb-NO"/>
        </w:rPr>
        <w:t xml:space="preserve">Fra dåpen kommer en kristen i navnet og gavnet, enten vedkommende er spedbarn eller voksen.  </w:t>
      </w:r>
      <w:r w:rsidR="003E6764" w:rsidRPr="00E915CC">
        <w:rPr>
          <w:lang w:val="nb-NO"/>
        </w:rPr>
        <w:t>”</w:t>
      </w:r>
      <w:r w:rsidRPr="00E915CC">
        <w:rPr>
          <w:i/>
          <w:lang w:val="nb-NO"/>
        </w:rPr>
        <w:t>A</w:t>
      </w:r>
      <w:r w:rsidR="003E6764" w:rsidRPr="00E915CC">
        <w:rPr>
          <w:i/>
          <w:lang w:val="nb-NO"/>
        </w:rPr>
        <w:t>v nåde er dere frelst</w:t>
      </w:r>
      <w:r w:rsidR="003E6764" w:rsidRPr="00E915CC">
        <w:rPr>
          <w:lang w:val="nb-NO"/>
        </w:rPr>
        <w:t xml:space="preserve">”, Ef 2: 5, 8.  </w:t>
      </w:r>
      <w:r w:rsidRPr="00E915CC">
        <w:rPr>
          <w:i/>
          <w:lang w:val="nb-NO"/>
        </w:rPr>
        <w:t>Dåpen er rettferdiggjørelsens s</w:t>
      </w:r>
      <w:r w:rsidRPr="00E915CC">
        <w:rPr>
          <w:i/>
          <w:lang w:val="nb-NO"/>
        </w:rPr>
        <w:t>a</w:t>
      </w:r>
      <w:r w:rsidRPr="00E915CC">
        <w:rPr>
          <w:i/>
          <w:lang w:val="nb-NO"/>
        </w:rPr>
        <w:t>krament alle dager</w:t>
      </w:r>
      <w:r w:rsidRPr="00E915CC">
        <w:rPr>
          <w:lang w:val="nb-NO"/>
        </w:rPr>
        <w:t xml:space="preserve">, og det </w:t>
      </w:r>
      <w:r w:rsidR="003E6764" w:rsidRPr="00E915CC">
        <w:rPr>
          <w:lang w:val="nb-NO"/>
        </w:rPr>
        <w:t>drivende motiv i den etiske formaning, Rom 6:3ff, kap 12, Ef 2:10a, 1 Joh 3:2f osv.</w:t>
      </w:r>
    </w:p>
    <w:p w:rsidR="003E6764" w:rsidRPr="00E915CC" w:rsidRDefault="003E6764" w:rsidP="007E7F8C">
      <w:pPr>
        <w:pStyle w:val="Anm0"/>
        <w:rPr>
          <w:lang w:val="nb-NO"/>
        </w:rPr>
      </w:pPr>
      <w:r w:rsidRPr="00E915CC">
        <w:rPr>
          <w:lang w:val="nb-NO"/>
        </w:rPr>
        <w:t>Sett utenfra, kan forholdet være problematisk</w:t>
      </w:r>
      <w:r w:rsidR="005C013A" w:rsidRPr="00E915CC">
        <w:rPr>
          <w:lang w:val="nb-NO"/>
        </w:rPr>
        <w:t xml:space="preserve"> av to grunner - </w:t>
      </w:r>
      <w:r w:rsidRPr="00E915CC">
        <w:rPr>
          <w:lang w:val="nb-NO"/>
        </w:rPr>
        <w:t>livets vitnesbyrd</w:t>
      </w:r>
      <w:r w:rsidR="005C013A" w:rsidRPr="00E915CC">
        <w:rPr>
          <w:lang w:val="nb-NO"/>
        </w:rPr>
        <w:t xml:space="preserve"> og </w:t>
      </w:r>
      <w:r w:rsidRPr="00E915CC">
        <w:rPr>
          <w:lang w:val="nb-NO"/>
        </w:rPr>
        <w:t>fei</w:t>
      </w:r>
      <w:r w:rsidRPr="00E915CC">
        <w:rPr>
          <w:lang w:val="nb-NO"/>
        </w:rPr>
        <w:t>l</w:t>
      </w:r>
      <w:r w:rsidRPr="00E915CC">
        <w:rPr>
          <w:lang w:val="nb-NO"/>
        </w:rPr>
        <w:t xml:space="preserve">oppfatninger om kristentroens </w:t>
      </w:r>
      <w:r w:rsidR="005C013A" w:rsidRPr="00E915CC">
        <w:rPr>
          <w:lang w:val="nb-NO"/>
        </w:rPr>
        <w:t xml:space="preserve">begrunnelse, </w:t>
      </w:r>
      <w:r w:rsidRPr="00E915CC">
        <w:rPr>
          <w:lang w:val="nb-NO"/>
        </w:rPr>
        <w:t xml:space="preserve">innhold og subjekt.  </w:t>
      </w:r>
      <w:r w:rsidR="00A26D6B" w:rsidRPr="00E915CC">
        <w:rPr>
          <w:lang w:val="nb-NO"/>
        </w:rPr>
        <w:t xml:space="preserve">Kristi ord blir ikke hørt, </w:t>
      </w:r>
      <w:r w:rsidRPr="00E915CC">
        <w:rPr>
          <w:lang w:val="nb-NO"/>
        </w:rPr>
        <w:t xml:space="preserve">troen ikke bekjent og </w:t>
      </w:r>
      <w:r w:rsidR="005C013A" w:rsidRPr="00E915CC">
        <w:rPr>
          <w:lang w:val="nb-NO"/>
        </w:rPr>
        <w:t xml:space="preserve">alterets </w:t>
      </w:r>
      <w:r w:rsidR="00A26D6B" w:rsidRPr="00E915CC">
        <w:rPr>
          <w:lang w:val="nb-NO"/>
        </w:rPr>
        <w:t xml:space="preserve">sakrament </w:t>
      </w:r>
      <w:r w:rsidR="005C013A" w:rsidRPr="00E915CC">
        <w:rPr>
          <w:lang w:val="nb-NO"/>
        </w:rPr>
        <w:t>ikke</w:t>
      </w:r>
      <w:r w:rsidRPr="00E915CC">
        <w:rPr>
          <w:lang w:val="nb-NO"/>
        </w:rPr>
        <w:t xml:space="preserve"> mottatt.  </w:t>
      </w:r>
      <w:r w:rsidR="00A26D6B" w:rsidRPr="00E915CC">
        <w:rPr>
          <w:lang w:val="nb-NO"/>
        </w:rPr>
        <w:t>Som oftest har f</w:t>
      </w:r>
      <w:r w:rsidRPr="00E915CC">
        <w:rPr>
          <w:lang w:val="nb-NO"/>
        </w:rPr>
        <w:t>rafallets historie motsatt rekkefølge</w:t>
      </w:r>
      <w:r w:rsidR="00A26D6B" w:rsidRPr="00E915CC">
        <w:rPr>
          <w:lang w:val="nb-NO"/>
        </w:rPr>
        <w:t>, sett utenfra</w:t>
      </w:r>
      <w:r w:rsidRPr="00E915CC">
        <w:rPr>
          <w:lang w:val="nb-NO"/>
        </w:rPr>
        <w:t xml:space="preserve">.  </w:t>
      </w:r>
      <w:r w:rsidR="00A26D6B" w:rsidRPr="00E915CC">
        <w:rPr>
          <w:lang w:val="nb-NO"/>
        </w:rPr>
        <w:t>Resultat er uansett det samme: K</w:t>
      </w:r>
      <w:r w:rsidR="00471C2A" w:rsidRPr="00E915CC">
        <w:rPr>
          <w:lang w:val="nb-NO"/>
        </w:rPr>
        <w:t xml:space="preserve">ristne av formalitet – nominelle kristne.  </w:t>
      </w:r>
      <w:r w:rsidRPr="00E915CC">
        <w:rPr>
          <w:lang w:val="nb-NO"/>
        </w:rPr>
        <w:t xml:space="preserve">De krysser av </w:t>
      </w:r>
      <w:r w:rsidR="00471C2A" w:rsidRPr="00E915CC">
        <w:rPr>
          <w:lang w:val="nb-NO"/>
        </w:rPr>
        <w:t>i rubrikken for religion eller konfesjon</w:t>
      </w:r>
      <w:r w:rsidR="009D0E56" w:rsidRPr="00E915CC">
        <w:rPr>
          <w:lang w:val="nb-NO"/>
        </w:rPr>
        <w:t>, og lar det være med det.  Hva så?</w:t>
      </w:r>
      <w:r w:rsidR="00471C2A" w:rsidRPr="00E915CC">
        <w:rPr>
          <w:lang w:val="nb-NO"/>
        </w:rPr>
        <w:t xml:space="preserve"> </w:t>
      </w:r>
    </w:p>
    <w:p w:rsidR="00660383" w:rsidRPr="00E915CC" w:rsidRDefault="00471C2A" w:rsidP="007E7F8C">
      <w:pPr>
        <w:pStyle w:val="Anm0"/>
        <w:rPr>
          <w:lang w:val="nb-NO"/>
        </w:rPr>
      </w:pPr>
      <w:r w:rsidRPr="00E915CC">
        <w:rPr>
          <w:lang w:val="nb-NO"/>
        </w:rPr>
        <w:t xml:space="preserve">Løsningen er den samme til alle </w:t>
      </w:r>
      <w:proofErr w:type="gramStart"/>
      <w:r w:rsidRPr="00E915CC">
        <w:rPr>
          <w:lang w:val="nb-NO"/>
        </w:rPr>
        <w:t xml:space="preserve">tider:  </w:t>
      </w:r>
      <w:r w:rsidR="003E6764" w:rsidRPr="00E915CC">
        <w:rPr>
          <w:b/>
          <w:lang w:val="nb-NO"/>
        </w:rPr>
        <w:t>Rom</w:t>
      </w:r>
      <w:proofErr w:type="gramEnd"/>
      <w:r w:rsidR="003E6764" w:rsidRPr="00E915CC">
        <w:rPr>
          <w:b/>
          <w:lang w:val="nb-NO"/>
        </w:rPr>
        <w:t xml:space="preserve"> 10:16</w:t>
      </w:r>
      <w:r w:rsidR="003E6764" w:rsidRPr="00E915CC">
        <w:rPr>
          <w:lang w:val="nb-NO"/>
        </w:rPr>
        <w:t xml:space="preserve"> – </w:t>
      </w:r>
      <w:r w:rsidR="003E6764" w:rsidRPr="00E915CC">
        <w:rPr>
          <w:i/>
          <w:lang w:val="nb-NO"/>
        </w:rPr>
        <w:t>troen kommer av prekenen, og prekenen ved Kristi ord.</w:t>
      </w:r>
      <w:r w:rsidR="003E6764" w:rsidRPr="00E915CC">
        <w:rPr>
          <w:lang w:val="nb-NO"/>
        </w:rPr>
        <w:t xml:space="preserve">  </w:t>
      </w:r>
      <w:r w:rsidR="009D0E56" w:rsidRPr="00E915CC">
        <w:rPr>
          <w:lang w:val="nb-NO"/>
        </w:rPr>
        <w:t xml:space="preserve">Da oppstår den disippel-posisjon da Gud </w:t>
      </w:r>
      <w:r w:rsidR="00660383" w:rsidRPr="00E915CC">
        <w:rPr>
          <w:lang w:val="nb-NO"/>
        </w:rPr>
        <w:t>ser den svake tro</w:t>
      </w:r>
      <w:r w:rsidR="00CC50D8" w:rsidRPr="00E915CC">
        <w:rPr>
          <w:lang w:val="nb-NO"/>
        </w:rPr>
        <w:t>, ofte</w:t>
      </w:r>
      <w:r w:rsidR="009D0E56" w:rsidRPr="00E915CC">
        <w:rPr>
          <w:lang w:val="nb-NO"/>
        </w:rPr>
        <w:t xml:space="preserve"> før tilhører</w:t>
      </w:r>
      <w:r w:rsidR="00CC50D8" w:rsidRPr="00E915CC">
        <w:rPr>
          <w:lang w:val="nb-NO"/>
        </w:rPr>
        <w:t xml:space="preserve">en selv </w:t>
      </w:r>
      <w:r w:rsidR="009D0E56" w:rsidRPr="00E915CC">
        <w:rPr>
          <w:lang w:val="nb-NO"/>
        </w:rPr>
        <w:t xml:space="preserve">er klar over </w:t>
      </w:r>
      <w:r w:rsidR="0061046D" w:rsidRPr="00E915CC">
        <w:rPr>
          <w:lang w:val="nb-NO"/>
        </w:rPr>
        <w:t xml:space="preserve">troens gnist eller lengsel.  </w:t>
      </w:r>
      <w:r w:rsidR="009D0E56" w:rsidRPr="00E915CC">
        <w:rPr>
          <w:b/>
          <w:lang w:val="nb-NO"/>
        </w:rPr>
        <w:t>Åp 3:8</w:t>
      </w:r>
      <w:r w:rsidR="009D0E56" w:rsidRPr="00E915CC">
        <w:rPr>
          <w:lang w:val="nb-NO"/>
        </w:rPr>
        <w:t xml:space="preserve"> – </w:t>
      </w:r>
      <w:r w:rsidR="009D0E56" w:rsidRPr="00E915CC">
        <w:rPr>
          <w:i/>
          <w:lang w:val="nb-NO"/>
        </w:rPr>
        <w:t>Du har liten kraft, du har tatt vare på mitt ord og ikke fornektet mitt navn</w:t>
      </w:r>
      <w:r w:rsidR="009D0E56" w:rsidRPr="00E915CC">
        <w:rPr>
          <w:lang w:val="nb-NO"/>
        </w:rPr>
        <w:t>.</w:t>
      </w:r>
    </w:p>
    <w:p w:rsidR="005F18B2" w:rsidRPr="0006104D" w:rsidRDefault="005F18B2" w:rsidP="003768E7">
      <w:pPr>
        <w:pStyle w:val="avsnitt"/>
        <w:rPr>
          <w:rStyle w:val="Sterk"/>
          <w:rFonts w:asciiTheme="minorHAnsi" w:hAnsiTheme="minorHAnsi" w:cs="Times New Roman"/>
          <w:i/>
          <w:iCs/>
          <w:sz w:val="20"/>
          <w:szCs w:val="20"/>
        </w:rPr>
      </w:pPr>
    </w:p>
    <w:p w:rsidR="001E19E6" w:rsidRPr="00805BE1" w:rsidRDefault="00660383" w:rsidP="003768E7">
      <w:pPr>
        <w:pStyle w:val="avsnitt"/>
        <w:rPr>
          <w:rStyle w:val="Sterk"/>
        </w:rPr>
      </w:pPr>
      <w:r w:rsidRPr="00805BE1">
        <w:rPr>
          <w:rStyle w:val="Sterk"/>
        </w:rPr>
        <w:t xml:space="preserve">Fra bekjennelsesskriftene:  </w:t>
      </w:r>
    </w:p>
    <w:p w:rsidR="0061046D" w:rsidRPr="00E25A8E" w:rsidRDefault="00660383" w:rsidP="003768E7">
      <w:pPr>
        <w:pStyle w:val="avsnitt"/>
      </w:pPr>
      <w:r w:rsidRPr="00E25A8E">
        <w:t xml:space="preserve">Troen </w:t>
      </w:r>
      <w:r w:rsidR="001E19E6" w:rsidRPr="00E25A8E">
        <w:t xml:space="preserve">gjør </w:t>
      </w:r>
      <w:r w:rsidRPr="00E25A8E">
        <w:t>ikke dåpen</w:t>
      </w:r>
      <w:r w:rsidR="001E19E6" w:rsidRPr="00E25A8E">
        <w:t xml:space="preserve"> (jf å døpe </w:t>
      </w:r>
      <w:r w:rsidR="001E19E6" w:rsidRPr="00E25A8E">
        <w:rPr>
          <w:i/>
        </w:rPr>
        <w:t>seg</w:t>
      </w:r>
      <w:r w:rsidR="001E19E6" w:rsidRPr="00E25A8E">
        <w:t>)</w:t>
      </w:r>
      <w:r w:rsidRPr="00E25A8E">
        <w:t xml:space="preserve">, den </w:t>
      </w:r>
      <w:r w:rsidRPr="00E25A8E">
        <w:rPr>
          <w:i/>
        </w:rPr>
        <w:t>mottar</w:t>
      </w:r>
      <w:r w:rsidRPr="00E25A8E">
        <w:t xml:space="preserve"> dåpen, SK Dåpen 53-54.  </w:t>
      </w:r>
    </w:p>
    <w:p w:rsidR="00EC2546" w:rsidRPr="00E25A8E" w:rsidRDefault="00660383" w:rsidP="003768E7">
      <w:pPr>
        <w:pStyle w:val="avsnitt"/>
      </w:pPr>
      <w:r w:rsidRPr="00E25A8E">
        <w:t xml:space="preserve">Dåpen er ikke avhengig av troen, men av </w:t>
      </w:r>
      <w:r w:rsidRPr="00E25A8E">
        <w:rPr>
          <w:i/>
        </w:rPr>
        <w:t>Guds ord</w:t>
      </w:r>
      <w:r w:rsidRPr="00E25A8E">
        <w:t xml:space="preserve">, </w:t>
      </w:r>
      <w:r w:rsidR="0061046D" w:rsidRPr="00E25A8E">
        <w:t xml:space="preserve">SK Dååem </w:t>
      </w:r>
      <w:r w:rsidRPr="00E25A8E">
        <w:t xml:space="preserve">53, 60.  Guds ord blir alltid stående, samme 77. </w:t>
      </w:r>
    </w:p>
    <w:p w:rsidR="003E6764" w:rsidRPr="00B75B17" w:rsidRDefault="003E6764" w:rsidP="0048661C">
      <w:pPr>
        <w:pStyle w:val="overskrift40"/>
      </w:pPr>
      <w:bookmarkStart w:id="247" w:name="_Toc162355294"/>
      <w:bookmarkStart w:id="248" w:name="_Toc219720700"/>
      <w:bookmarkStart w:id="249" w:name="_Toc220902666"/>
      <w:bookmarkStart w:id="250" w:name="_Toc220904330"/>
      <w:bookmarkStart w:id="251" w:name="_Toc220904570"/>
      <w:bookmarkStart w:id="252" w:name="_Toc220904805"/>
      <w:bookmarkStart w:id="253" w:name="_Toc220905028"/>
      <w:bookmarkStart w:id="254" w:name="_Toc220905266"/>
      <w:bookmarkStart w:id="255" w:name="_Toc478845704"/>
      <w:r w:rsidRPr="00B75B17">
        <w:t>Om Den Hellige Tre</w:t>
      </w:r>
      <w:r w:rsidR="00CA4951" w:rsidRPr="00B75B17">
        <w:t>é</w:t>
      </w:r>
      <w:r w:rsidRPr="00B75B17">
        <w:t>nhets gjerning i dåpen</w:t>
      </w:r>
      <w:bookmarkEnd w:id="247"/>
      <w:bookmarkEnd w:id="248"/>
      <w:bookmarkEnd w:id="249"/>
      <w:bookmarkEnd w:id="250"/>
      <w:bookmarkEnd w:id="251"/>
      <w:bookmarkEnd w:id="252"/>
      <w:bookmarkEnd w:id="253"/>
      <w:bookmarkEnd w:id="254"/>
      <w:bookmarkEnd w:id="255"/>
    </w:p>
    <w:p w:rsidR="00EC2546" w:rsidRDefault="00EC2546" w:rsidP="0006104D">
      <w:pPr>
        <w:pStyle w:val="anm"/>
      </w:pPr>
      <w:r>
        <w:t>Hvordan kan vann gjøre så store ting?</w:t>
      </w:r>
    </w:p>
    <w:p w:rsidR="002A06CB" w:rsidRDefault="00EC2546" w:rsidP="0048661C">
      <w:pPr>
        <w:pStyle w:val="anm"/>
        <w:rPr>
          <w:rStyle w:val="Boktittel"/>
        </w:rPr>
      </w:pPr>
      <w:r w:rsidRPr="00EC2546">
        <w:rPr>
          <w:rStyle w:val="Boktittel"/>
        </w:rPr>
        <w:t xml:space="preserve">Vann gjør det visselig ikke, men Guds Ord som er med og hos vannet, og troen som liter trygt på det Guds Ord som er lagt til vannet.  </w:t>
      </w:r>
    </w:p>
    <w:p w:rsidR="00EC2546" w:rsidRPr="00EC2546" w:rsidRDefault="00EC2546" w:rsidP="0048661C">
      <w:pPr>
        <w:pStyle w:val="anm"/>
        <w:rPr>
          <w:rStyle w:val="Boktittel"/>
        </w:rPr>
      </w:pPr>
      <w:r w:rsidRPr="00EC2546">
        <w:rPr>
          <w:rStyle w:val="Boktittel"/>
        </w:rPr>
        <w:t>For uten Guds ord er vannet bare vann og ingen dåp, men med Guds Ord er det en dåp, det er et nåderikt, livets vann og et «bad til gjenfødelse ved Den Hell</w:t>
      </w:r>
      <w:r w:rsidRPr="00EC2546">
        <w:rPr>
          <w:rStyle w:val="Boktittel"/>
        </w:rPr>
        <w:t>i</w:t>
      </w:r>
      <w:r w:rsidRPr="00EC2546">
        <w:rPr>
          <w:rStyle w:val="Boktittel"/>
        </w:rPr>
        <w:t>ge Ånd», som Paulus sier til Titus i det tredje kapittel:</w:t>
      </w:r>
    </w:p>
    <w:p w:rsidR="00EC2546" w:rsidRPr="00EC2546" w:rsidRDefault="00EC2546" w:rsidP="0048661C">
      <w:pPr>
        <w:pStyle w:val="anm"/>
        <w:rPr>
          <w:rStyle w:val="Boktittel"/>
        </w:rPr>
      </w:pPr>
      <w:r w:rsidRPr="00EC2546">
        <w:rPr>
          <w:rStyle w:val="Boktittel"/>
        </w:rPr>
        <w:t>«Ved badet til gjenfødelse og fornyelse ved Den Hellige Ånd, som han rik</w:t>
      </w:r>
      <w:r w:rsidRPr="00EC2546">
        <w:rPr>
          <w:rStyle w:val="Boktittel"/>
        </w:rPr>
        <w:t>e</w:t>
      </w:r>
      <w:r w:rsidRPr="00EC2546">
        <w:rPr>
          <w:rStyle w:val="Boktittel"/>
        </w:rPr>
        <w:t>lig har utøst over oss ved Jesus Kristus vår Frelser, for at vi, rettferdi</w:t>
      </w:r>
      <w:r w:rsidRPr="00EC2546">
        <w:rPr>
          <w:rStyle w:val="Boktittel"/>
        </w:rPr>
        <w:t>g</w:t>
      </w:r>
      <w:r w:rsidRPr="00EC2546">
        <w:rPr>
          <w:rStyle w:val="Boktittel"/>
        </w:rPr>
        <w:t>gjort ved hans nåde, etter håpet skal bli arvinger til det evige liv.»</w:t>
      </w:r>
    </w:p>
    <w:p w:rsidR="004A4334" w:rsidRDefault="00EC2546" w:rsidP="0048661C">
      <w:pPr>
        <w:pStyle w:val="anm"/>
      </w:pPr>
      <w:r>
        <w:t>Det er både visst og sant.</w:t>
      </w:r>
    </w:p>
    <w:p w:rsidR="00EC2546" w:rsidRPr="00907F02" w:rsidRDefault="00EC2546" w:rsidP="003768E7">
      <w:pPr>
        <w:pStyle w:val="innskuttlinje"/>
      </w:pPr>
    </w:p>
    <w:p w:rsidR="003E6764" w:rsidRDefault="003E6764" w:rsidP="000B6CB2">
      <w:pPr>
        <w:pStyle w:val="katekismesprsml"/>
      </w:pPr>
      <w:r>
        <w:lastRenderedPageBreak/>
        <w:t>Hva gjør Guds Ord med dåpvannet?</w:t>
      </w:r>
    </w:p>
    <w:p w:rsidR="003E6764" w:rsidRDefault="003E6764" w:rsidP="00CF2125">
      <w:pPr>
        <w:pStyle w:val="Svar"/>
      </w:pPr>
      <w:r>
        <w:t xml:space="preserve">Guds Ord gjør vannet til </w:t>
      </w:r>
      <w:r w:rsidR="00A742A8">
        <w:t xml:space="preserve">- </w:t>
      </w:r>
      <w:r>
        <w:t>”den nye fødsels bad og fornyelse i Den Hellige Ånd”.</w:t>
      </w:r>
    </w:p>
    <w:p w:rsidR="001E19E6" w:rsidRDefault="001E19E6" w:rsidP="0006104D">
      <w:pPr>
        <w:pStyle w:val="bibelhenvisning"/>
      </w:pPr>
      <w:r w:rsidRPr="00CC50D8">
        <w:rPr>
          <w:b/>
        </w:rPr>
        <w:t xml:space="preserve">Tit 3:5-7 </w:t>
      </w:r>
      <w:r>
        <w:t xml:space="preserve">– (Gud) frelste oss </w:t>
      </w:r>
      <w:proofErr w:type="gramStart"/>
      <w:r>
        <w:t>/…/</w:t>
      </w:r>
      <w:proofErr w:type="gramEnd"/>
      <w:r>
        <w:t xml:space="preserve"> ved den nye fødsels bad og fornyelse i Den Hellige Ånd, som han rikelig ut</w:t>
      </w:r>
      <w:r w:rsidR="00CC50D8">
        <w:t xml:space="preserve">øste </w:t>
      </w:r>
      <w:r>
        <w:t>over oss ved Kristus Jesus, vår Frelser, for at vi – rettfe</w:t>
      </w:r>
      <w:r>
        <w:t>r</w:t>
      </w:r>
      <w:r>
        <w:t xml:space="preserve">diggjort ved hans nåde, skulle i håpet bli arvinger til evig liv.  </w:t>
      </w:r>
      <w:r w:rsidRPr="00CC50D8">
        <w:rPr>
          <w:b/>
        </w:rPr>
        <w:t>1 Pet 3:21</w:t>
      </w:r>
      <w:r w:rsidRPr="00CC50D8">
        <w:t xml:space="preserve"> </w:t>
      </w:r>
      <w:r>
        <w:t xml:space="preserve">– dåpen, som nå frelser dere. </w:t>
      </w:r>
      <w:proofErr w:type="gramStart"/>
      <w:r>
        <w:t>/…/</w:t>
      </w:r>
      <w:proofErr w:type="gramEnd"/>
      <w:r>
        <w:t xml:space="preserve"> en god samvittighets pakt med Gud ved Jesu Kristi oppstandelse.  </w:t>
      </w:r>
    </w:p>
    <w:p w:rsidR="003E6764" w:rsidRDefault="003E6764" w:rsidP="000B6CB2">
      <w:pPr>
        <w:pStyle w:val="katekismesprsml"/>
      </w:pPr>
      <w:r>
        <w:t xml:space="preserve">Hva vil det si å døpe ”i Faderens og Sønnens og Den Hellige Ånds navn”? </w:t>
      </w:r>
    </w:p>
    <w:p w:rsidR="001E19E6" w:rsidRDefault="00CC50D8" w:rsidP="00CF2125">
      <w:pPr>
        <w:pStyle w:val="Svar"/>
      </w:pPr>
      <w:r>
        <w:t xml:space="preserve">når den som døper </w:t>
      </w:r>
      <w:proofErr w:type="gramStart"/>
      <w:r>
        <w:t>fremsier</w:t>
      </w:r>
      <w:proofErr w:type="gramEnd"/>
      <w:r>
        <w:t xml:space="preserve"> </w:t>
      </w:r>
      <w:r w:rsidRPr="0047690D">
        <w:t>døpeordene</w:t>
      </w:r>
      <w:r>
        <w:t xml:space="preserve"> sammen med vannet, iverksetter </w:t>
      </w:r>
      <w:r w:rsidR="001E19E6">
        <w:t>Den treéne Gud sin vilje med dåpen</w:t>
      </w:r>
      <w:r>
        <w:t xml:space="preserve">: Gud opptar </w:t>
      </w:r>
      <w:r w:rsidR="001E19E6">
        <w:t>et menneske i samfunn med seg og sin kirke i hi</w:t>
      </w:r>
      <w:r w:rsidR="001E19E6">
        <w:t>m</w:t>
      </w:r>
      <w:r w:rsidR="001E19E6">
        <w:t xml:space="preserve">melen og på jorden, med løfte om </w:t>
      </w:r>
      <w:r>
        <w:t xml:space="preserve">salighet </w:t>
      </w:r>
      <w:r w:rsidR="001E19E6">
        <w:t xml:space="preserve">for hver den som tror. </w:t>
      </w:r>
    </w:p>
    <w:p w:rsidR="001E19E6" w:rsidRDefault="001E19E6" w:rsidP="0006104D">
      <w:pPr>
        <w:pStyle w:val="bibelsitat"/>
      </w:pPr>
      <w:r w:rsidRPr="00CC50D8">
        <w:rPr>
          <w:b/>
        </w:rPr>
        <w:t>Gal 3:27</w:t>
      </w:r>
      <w:r>
        <w:t xml:space="preserve"> – Dere, så mange som er døpt til Kristus, er blitt ikledd Kristus.  </w:t>
      </w:r>
      <w:r w:rsidRPr="00CC50D8">
        <w:rPr>
          <w:b/>
        </w:rPr>
        <w:t>Ef 5:26</w:t>
      </w:r>
      <w:r>
        <w:t xml:space="preserve"> – (Kristus gav seg selv for kirken) for at han skulle hellige henne ved å rense henne i vannets bad ved ordet.  </w:t>
      </w:r>
      <w:r w:rsidRPr="00CC50D8">
        <w:rPr>
          <w:b/>
        </w:rPr>
        <w:t>Tit 3:4-6</w:t>
      </w:r>
      <w:r>
        <w:t xml:space="preserve"> - Da Guds, vår Frelsers, godhet og menneskekjæ</w:t>
      </w:r>
      <w:r>
        <w:t>r</w:t>
      </w:r>
      <w:r>
        <w:t>lighet ble åpenbaret, frelste han oss – ikke for de gjerningers skyld som vi hadde gjort i rettferdighet,</w:t>
      </w:r>
      <w:r w:rsidR="00CC50D8">
        <w:t xml:space="preserve"> </w:t>
      </w:r>
      <w:r>
        <w:t>men på grunn</w:t>
      </w:r>
      <w:r w:rsidR="00CC50D8">
        <w:t xml:space="preserve"> av</w:t>
      </w:r>
      <w:r>
        <w:t xml:space="preserve"> sin miskunn ved den nye fødsels bad og fornyelse i Den Hellige Ånd, som han rikelig ut</w:t>
      </w:r>
      <w:r w:rsidR="00CC50D8">
        <w:t xml:space="preserve">øste </w:t>
      </w:r>
      <w:r>
        <w:t xml:space="preserve">over oss ved Kristus Jesus, vår Frelser, for at vi, rettferdiggjort av hans nåde, skulle i håpet bli arvinger til evig liv.  </w:t>
      </w:r>
      <w:r w:rsidRPr="00653E28">
        <w:t>Joh 3:5, Apg 2:38</w:t>
      </w:r>
      <w:r>
        <w:t xml:space="preserve">, </w:t>
      </w:r>
      <w:r w:rsidRPr="005B19EE">
        <w:t>1 Kor 12:13</w:t>
      </w:r>
      <w:r>
        <w:t xml:space="preserve">.  </w:t>
      </w:r>
    </w:p>
    <w:p w:rsidR="001E19E6" w:rsidRDefault="00FE408A" w:rsidP="0048661C">
      <w:r>
        <w:t xml:space="preserve">Det er ikke troen som gjør dåpen til frelsesmiddel.  </w:t>
      </w:r>
      <w:r w:rsidR="001E19E6">
        <w:t xml:space="preserve">Dåpen er </w:t>
      </w:r>
      <w:r w:rsidR="001E19E6">
        <w:rPr>
          <w:i/>
          <w:iCs/>
        </w:rPr>
        <w:t>Guds middel</w:t>
      </w:r>
      <w:r w:rsidR="001E19E6">
        <w:t xml:space="preserve"> (el redskap), når han med døpeordene gir et menneske frelsen i Kristi død </w:t>
      </w:r>
      <w:r w:rsidR="00C828C6">
        <w:t>og op</w:t>
      </w:r>
      <w:r w:rsidR="00C828C6">
        <w:t>p</w:t>
      </w:r>
      <w:r w:rsidR="00C828C6">
        <w:t xml:space="preserve">standelse </w:t>
      </w:r>
      <w:r w:rsidR="001E19E6">
        <w:t xml:space="preserve">for alle.  </w:t>
      </w:r>
    </w:p>
    <w:p w:rsidR="001E19E6" w:rsidRDefault="001E19E6" w:rsidP="0048661C">
      <w:r>
        <w:rPr>
          <w:i/>
          <w:iCs/>
        </w:rPr>
        <w:t>Befalingsordet gir</w:t>
      </w:r>
      <w:r>
        <w:t xml:space="preserve"> fullmakt til å døpe i den treéne Guds navn.  </w:t>
      </w:r>
      <w:r>
        <w:rPr>
          <w:i/>
          <w:iCs/>
        </w:rPr>
        <w:t xml:space="preserve">Døpeordet </w:t>
      </w:r>
      <w:r>
        <w:t xml:space="preserve">gjør vannet til Guds dåp el Jesu Kristi dåp.  </w:t>
      </w:r>
      <w:r w:rsidR="00073507">
        <w:rPr>
          <w:i/>
          <w:iCs/>
        </w:rPr>
        <w:t>Løfteord</w:t>
      </w:r>
      <w:r>
        <w:rPr>
          <w:i/>
          <w:iCs/>
        </w:rPr>
        <w:t xml:space="preserve">et </w:t>
      </w:r>
      <w:r>
        <w:t xml:space="preserve">(Mk 16:16) går i oppfyllelse på hver den som tror.  </w:t>
      </w:r>
    </w:p>
    <w:p w:rsidR="005F18B2" w:rsidRPr="0006104D" w:rsidRDefault="005F18B2" w:rsidP="003768E7">
      <w:pPr>
        <w:pStyle w:val="avsnitt"/>
        <w:rPr>
          <w:rStyle w:val="Sterk"/>
          <w:rFonts w:ascii="CG Times" w:hAnsi="CG Times" w:cs="CG Times"/>
          <w:sz w:val="20"/>
          <w:szCs w:val="20"/>
        </w:rPr>
      </w:pPr>
    </w:p>
    <w:p w:rsidR="001E19E6" w:rsidRPr="00805BE1" w:rsidRDefault="003E6764" w:rsidP="003768E7">
      <w:pPr>
        <w:pStyle w:val="avsnitt"/>
        <w:rPr>
          <w:rStyle w:val="Sterk"/>
        </w:rPr>
      </w:pPr>
      <w:r w:rsidRPr="00805BE1">
        <w:rPr>
          <w:rStyle w:val="Sterk"/>
        </w:rPr>
        <w:t xml:space="preserve">Fra bekjennelsesskriftene:  </w:t>
      </w:r>
    </w:p>
    <w:p w:rsidR="00FE408A" w:rsidRPr="00E25A8E" w:rsidRDefault="003E6764" w:rsidP="003768E7">
      <w:pPr>
        <w:pStyle w:val="avsnitt"/>
      </w:pPr>
      <w:r w:rsidRPr="00E25A8E">
        <w:t xml:space="preserve">Gud </w:t>
      </w:r>
      <w:r w:rsidR="00907F02">
        <w:t xml:space="preserve">er den som </w:t>
      </w:r>
      <w:r w:rsidRPr="00E25A8E">
        <w:t xml:space="preserve">døper, Apol 24:18, SK Dåpen 10, 37.  </w:t>
      </w:r>
    </w:p>
    <w:p w:rsidR="00FE408A" w:rsidRPr="00E25A8E" w:rsidRDefault="003E6764" w:rsidP="003768E7">
      <w:pPr>
        <w:pStyle w:val="avsnitt"/>
      </w:pPr>
      <w:r w:rsidRPr="00E25A8E">
        <w:t xml:space="preserve">Ordet forent med vannet, kalles ”Kristi dåp”, SK Dåpen 22.  </w:t>
      </w:r>
    </w:p>
    <w:p w:rsidR="003E6764" w:rsidRPr="00E25A8E" w:rsidRDefault="003E6764" w:rsidP="003768E7">
      <w:pPr>
        <w:pStyle w:val="avsnitt"/>
      </w:pPr>
      <w:r w:rsidRPr="00E25A8E">
        <w:t>Med dåpen som middel, gir Den Hellige Ånd troen, CA 5.</w:t>
      </w:r>
    </w:p>
    <w:p w:rsidR="003E6764" w:rsidRDefault="003E6764" w:rsidP="000B6CB2">
      <w:pPr>
        <w:pStyle w:val="katekismesprsml"/>
      </w:pPr>
      <w:r>
        <w:t>Hvordan er Faderen virksom i dåpvannet?</w:t>
      </w:r>
    </w:p>
    <w:p w:rsidR="003E6764" w:rsidRDefault="003E6764" w:rsidP="00CF2125">
      <w:pPr>
        <w:pStyle w:val="Svar"/>
      </w:pPr>
      <w:r>
        <w:t xml:space="preserve">Gud Fader </w:t>
      </w:r>
      <w:r w:rsidR="00FE408A">
        <w:t xml:space="preserve">gjør en løftepakt </w:t>
      </w:r>
      <w:r>
        <w:t>med den som døpes.  Den som kommer fra dåpen, er et Guds barn med barnerett og arverett hos Gud.</w:t>
      </w:r>
    </w:p>
    <w:p w:rsidR="00872615" w:rsidRDefault="00872615" w:rsidP="0006104D">
      <w:pPr>
        <w:pStyle w:val="bibelhenvisning"/>
      </w:pPr>
      <w:r w:rsidRPr="00FE408A">
        <w:rPr>
          <w:b/>
        </w:rPr>
        <w:t>1 Pet 3:21</w:t>
      </w:r>
      <w:r>
        <w:t xml:space="preserve"> - en god samvittighets pakt med Gud ved Jesu Kristi oppstandelse. </w:t>
      </w:r>
      <w:r w:rsidRPr="005B19EE">
        <w:t xml:space="preserve">Tit 3:4-6.  </w:t>
      </w:r>
      <w:r w:rsidRPr="00FE408A">
        <w:rPr>
          <w:b/>
        </w:rPr>
        <w:t>Gal 4:4f,</w:t>
      </w:r>
      <w:r>
        <w:rPr>
          <w:u w:val="single"/>
        </w:rPr>
        <w:t xml:space="preserve"> </w:t>
      </w:r>
      <w:r w:rsidRPr="00FE408A">
        <w:rPr>
          <w:b/>
        </w:rPr>
        <w:t xml:space="preserve">26f </w:t>
      </w:r>
      <w:r>
        <w:t xml:space="preserve">– Gud (sendte) sin Sønn, født av en kvinne, født under loven, for at han skulle frikjøpe dem som var under loven, for at vi skulle få barnerett. </w:t>
      </w:r>
      <w:proofErr w:type="gramStart"/>
      <w:r>
        <w:t>/…/</w:t>
      </w:r>
      <w:proofErr w:type="gramEnd"/>
      <w:r>
        <w:t xml:space="preserve">  Alle er dere Guds barn ved troen i Kristus Jesus.  Dere, så mange som er døpt til Kristus, er blitt ikledd Kristus.  </w:t>
      </w:r>
      <w:r w:rsidRPr="00FE408A">
        <w:rPr>
          <w:b/>
        </w:rPr>
        <w:t>Rom 8:15b</w:t>
      </w:r>
      <w:r>
        <w:t xml:space="preserve"> – dere har fått barnerettens Ånd.  I ham roper vi: A</w:t>
      </w:r>
      <w:r>
        <w:t>b</w:t>
      </w:r>
      <w:r>
        <w:t xml:space="preserve">ba, Fader!  </w:t>
      </w:r>
      <w:r w:rsidRPr="00FE408A">
        <w:rPr>
          <w:b/>
        </w:rPr>
        <w:t>1 Joh 3:1a</w:t>
      </w:r>
      <w:r>
        <w:t xml:space="preserve"> – Se hvilken kjærlighet Faderen har vist oss: Vi får kalles Guds barn, og det er vi også!  </w:t>
      </w:r>
      <w:r w:rsidRPr="0020172E">
        <w:t>(Jf 1 Joh 4:</w:t>
      </w:r>
      <w:proofErr w:type="gramStart"/>
      <w:r w:rsidRPr="0020172E">
        <w:t>11,  Joh</w:t>
      </w:r>
      <w:proofErr w:type="gramEnd"/>
      <w:r w:rsidRPr="0020172E">
        <w:t xml:space="preserve"> 1:12, Sal 34:6) </w:t>
      </w:r>
    </w:p>
    <w:p w:rsidR="002A06CB" w:rsidRPr="00E25A8E" w:rsidRDefault="002A06CB" w:rsidP="003768E7">
      <w:pPr>
        <w:pStyle w:val="avsnitt"/>
      </w:pPr>
    </w:p>
    <w:p w:rsidR="00872615" w:rsidRPr="00E25A8E" w:rsidRDefault="00872615" w:rsidP="003768E7">
      <w:pPr>
        <w:pStyle w:val="avsnitt"/>
      </w:pPr>
      <w:r w:rsidRPr="00B91224">
        <w:rPr>
          <w:rStyle w:val="Sterk"/>
        </w:rPr>
        <w:t xml:space="preserve">Eksempler: </w:t>
      </w:r>
      <w:r w:rsidRPr="00E25A8E">
        <w:t>Naaman, 1 Kong 5:10, 12.  - Jesu dåp i Jordan, Mt 3:15.</w:t>
      </w:r>
    </w:p>
    <w:p w:rsidR="003E6764" w:rsidRDefault="003E6764" w:rsidP="000B6CB2">
      <w:pPr>
        <w:pStyle w:val="katekismesprsml"/>
      </w:pPr>
      <w:r>
        <w:t>Hvordan er Sønnen virksom i dåpvannet?</w:t>
      </w:r>
    </w:p>
    <w:p w:rsidR="003E6764" w:rsidRDefault="003E6764" w:rsidP="00CF2125">
      <w:pPr>
        <w:pStyle w:val="Svar"/>
      </w:pPr>
      <w:r>
        <w:t xml:space="preserve">Sønnen </w:t>
      </w:r>
      <w:r w:rsidR="00FE408A">
        <w:t xml:space="preserve">gir </w:t>
      </w:r>
      <w:proofErr w:type="gramStart"/>
      <w:r w:rsidR="00FE408A">
        <w:t>del  i</w:t>
      </w:r>
      <w:proofErr w:type="gramEnd"/>
      <w:r w:rsidR="00FE408A">
        <w:t xml:space="preserve"> </w:t>
      </w:r>
      <w:r>
        <w:t xml:space="preserve">frelsen som han vant </w:t>
      </w:r>
      <w:r w:rsidR="00FE408A">
        <w:t>m</w:t>
      </w:r>
      <w:r>
        <w:t xml:space="preserve">ed sin død for alle. </w:t>
      </w:r>
    </w:p>
    <w:p w:rsidR="00872615" w:rsidRDefault="00872615" w:rsidP="0006104D">
      <w:pPr>
        <w:pStyle w:val="bibelhenvisning"/>
      </w:pPr>
      <w:r w:rsidRPr="00FE408A">
        <w:rPr>
          <w:b/>
        </w:rPr>
        <w:t>Ef 5:25f</w:t>
      </w:r>
      <w:r>
        <w:t xml:space="preserve"> – Kristus elsket kirken og gav seg selv for henne, for at han skulle hellige henne ved å rense henne i vannets bad ved ordet.  </w:t>
      </w:r>
      <w:r w:rsidRPr="00FE408A">
        <w:rPr>
          <w:b/>
        </w:rPr>
        <w:t>Kol 2:12</w:t>
      </w:r>
      <w:r>
        <w:t xml:space="preserve"> – dere ble begravet med ham i dåpen.  Ved den ble dere også oppreist med ham ved den tro som Gud virker, han som oppvakte ham fra de døde.  </w:t>
      </w:r>
      <w:r w:rsidRPr="00FE408A">
        <w:rPr>
          <w:b/>
        </w:rPr>
        <w:t>Tit 3:7</w:t>
      </w:r>
      <w:r>
        <w:t xml:space="preserve"> – for at vi, rettferdiggjort av hans nåde, skulle i håpet bli arvinger til evig liv.  </w:t>
      </w:r>
      <w:r w:rsidRPr="00FE408A">
        <w:rPr>
          <w:b/>
        </w:rPr>
        <w:t>1 Joh 3:8b</w:t>
      </w:r>
      <w:r>
        <w:t xml:space="preserve"> – Derfor ble Guds Sønn åpenbaret, at han skulle tilintetgjøre djevelens gjerninger.  </w:t>
      </w:r>
    </w:p>
    <w:p w:rsidR="005F18B2" w:rsidRPr="0006104D" w:rsidRDefault="005F18B2" w:rsidP="003768E7">
      <w:pPr>
        <w:pStyle w:val="avsnitt"/>
        <w:rPr>
          <w:rStyle w:val="Sterk"/>
          <w:rFonts w:asciiTheme="minorHAnsi" w:hAnsiTheme="minorHAnsi" w:cs="Times New Roman"/>
          <w:b w:val="0"/>
          <w:bCs w:val="0"/>
        </w:rPr>
      </w:pPr>
    </w:p>
    <w:p w:rsidR="00872615" w:rsidRPr="00805BE1" w:rsidRDefault="00FB3DA2" w:rsidP="003768E7">
      <w:pPr>
        <w:pStyle w:val="avsnitt"/>
        <w:rPr>
          <w:rStyle w:val="Sterk"/>
        </w:rPr>
      </w:pPr>
      <w:r w:rsidRPr="00805BE1">
        <w:rPr>
          <w:rStyle w:val="Sterk"/>
        </w:rPr>
        <w:t>Til bibelstudium:</w:t>
      </w:r>
      <w:r w:rsidR="003E6764" w:rsidRPr="00805BE1">
        <w:rPr>
          <w:rStyle w:val="Sterk"/>
        </w:rPr>
        <w:t xml:space="preserve"> </w:t>
      </w:r>
    </w:p>
    <w:p w:rsidR="00FE408A" w:rsidRPr="00E25A8E" w:rsidRDefault="003E6764" w:rsidP="003768E7">
      <w:pPr>
        <w:pStyle w:val="avsnitt"/>
      </w:pPr>
      <w:r w:rsidRPr="00E25A8E">
        <w:t>I dåpen er Sønnen frigjøreren</w:t>
      </w:r>
      <w:r w:rsidR="00872615" w:rsidRPr="00E25A8E">
        <w:t xml:space="preserve">.  </w:t>
      </w:r>
      <w:r w:rsidR="00FE408A" w:rsidRPr="00E25A8E">
        <w:t>Han be</w:t>
      </w:r>
      <w:r w:rsidRPr="00E25A8E">
        <w:t>frir</w:t>
      </w:r>
      <w:r w:rsidR="00FE408A" w:rsidRPr="00E25A8E">
        <w:t xml:space="preserve"> </w:t>
      </w:r>
      <w:r w:rsidRPr="00E25A8E">
        <w:t xml:space="preserve">et menneske fra okkupasjonen under Guds fiendemakter og setter det over i det nye livet under sitt nådige herredømme, Rom 6:3f, 11-14.  </w:t>
      </w:r>
    </w:p>
    <w:p w:rsidR="003E6764" w:rsidRPr="00E25A8E" w:rsidRDefault="003E6764" w:rsidP="003768E7">
      <w:pPr>
        <w:pStyle w:val="avsnitt"/>
      </w:pPr>
      <w:r w:rsidRPr="00E25A8E">
        <w:t xml:space="preserve">Sønnen ikler oss sin fullkomne rettferdighet, Gal 3:27, og renser oss fra synd, Apg 22:16.  Derfor er dåpen også dåp ”i Jesu Kristi navn”, Apg 2:38, 10:48 (jf 8:16 - ”til Herrens Jesu navn”).      </w:t>
      </w:r>
    </w:p>
    <w:p w:rsidR="003E6764" w:rsidRDefault="003E6764" w:rsidP="000B6CB2">
      <w:pPr>
        <w:pStyle w:val="katekismesprsml"/>
      </w:pPr>
      <w:r>
        <w:t>Hvordan er Helligånden virksom i dåpvannet?</w:t>
      </w:r>
    </w:p>
    <w:p w:rsidR="003E6764" w:rsidRDefault="003E6764" w:rsidP="00CF2125">
      <w:pPr>
        <w:pStyle w:val="Svar"/>
      </w:pPr>
      <w:r>
        <w:t xml:space="preserve">Ånden </w:t>
      </w:r>
      <w:r w:rsidR="008E15B4">
        <w:t>gjen</w:t>
      </w:r>
      <w:r>
        <w:t xml:space="preserve">føder mennesket til </w:t>
      </w:r>
      <w:r w:rsidR="008E15B4">
        <w:t xml:space="preserve">et </w:t>
      </w:r>
      <w:r>
        <w:t xml:space="preserve">Guds barn, opptar det i Guds rike, og gjør det til Åndens bolig og lem på Kristi legeme – hans hellige Kirke.  </w:t>
      </w:r>
    </w:p>
    <w:p w:rsidR="00872615" w:rsidRDefault="00872615" w:rsidP="0006104D">
      <w:pPr>
        <w:pStyle w:val="bibelhenvisning"/>
      </w:pPr>
      <w:r w:rsidRPr="008E15B4">
        <w:rPr>
          <w:b/>
        </w:rPr>
        <w:t>Joh 3:5</w:t>
      </w:r>
      <w:r>
        <w:t xml:space="preserve"> – Uten at man blir født på ny av vann og Ånd, kan </w:t>
      </w:r>
      <w:proofErr w:type="gramStart"/>
      <w:r>
        <w:t>man  ikke</w:t>
      </w:r>
      <w:proofErr w:type="gramEnd"/>
      <w:r>
        <w:t xml:space="preserve"> komme inn i Guds rike.  </w:t>
      </w:r>
      <w:r w:rsidRPr="008E15B4">
        <w:rPr>
          <w:b/>
        </w:rPr>
        <w:t>Apg 2:38f</w:t>
      </w:r>
      <w:r>
        <w:t xml:space="preserve"> – enhver av dere </w:t>
      </w:r>
      <w:proofErr w:type="gramStart"/>
      <w:r>
        <w:t>la</w:t>
      </w:r>
      <w:proofErr w:type="gramEnd"/>
      <w:r>
        <w:t xml:space="preserve"> seg døpe i Jesu Kristi navn til syndenes fo</w:t>
      </w:r>
      <w:r>
        <w:t>r</w:t>
      </w:r>
      <w:r>
        <w:t xml:space="preserve">latelse.  Da skal dere få Den Hellige Ånd til gave.  Løftet tilhører dere og deres barn.  </w:t>
      </w:r>
      <w:r w:rsidRPr="008E15B4">
        <w:rPr>
          <w:b/>
        </w:rPr>
        <w:t>1 Kor 6:11</w:t>
      </w:r>
      <w:r>
        <w:t xml:space="preserve"> – dere er blitt renvasket, dere er blitt helliggjort, der er blitt erklært rettfe</w:t>
      </w:r>
      <w:r>
        <w:t>r</w:t>
      </w:r>
      <w:r>
        <w:t xml:space="preserve">dige ved Herrens Jesu Kristi navn og vår Guds Ånd.  </w:t>
      </w:r>
      <w:r w:rsidRPr="008E15B4">
        <w:rPr>
          <w:b/>
        </w:rPr>
        <w:t>1 Kor 3:16</w:t>
      </w:r>
      <w:r>
        <w:t xml:space="preserve"> – Vet dere ikke at d</w:t>
      </w:r>
      <w:r>
        <w:t>e</w:t>
      </w:r>
      <w:r>
        <w:t xml:space="preserve">re er et Guds tempel og at Guds Ånd bor i dere?  </w:t>
      </w:r>
      <w:r w:rsidRPr="008E15B4">
        <w:rPr>
          <w:b/>
        </w:rPr>
        <w:t>6:11</w:t>
      </w:r>
      <w:r>
        <w:t xml:space="preserve"> – dere er blitt renvasket, dere er blitt helliget, der er blitt erklært rettferdige ved Herrens Jesu Kristi navn og vår Guds Ånd.  </w:t>
      </w:r>
      <w:r w:rsidRPr="0020172E">
        <w:t>Rom 8:15f</w:t>
      </w:r>
      <w:r>
        <w:t>.</w:t>
      </w:r>
    </w:p>
    <w:p w:rsidR="0061046D" w:rsidRPr="00E25A8E" w:rsidRDefault="0061046D" w:rsidP="003768E7">
      <w:pPr>
        <w:pStyle w:val="innskuttlinje"/>
      </w:pPr>
    </w:p>
    <w:p w:rsidR="00872615" w:rsidRPr="00E25A8E" w:rsidRDefault="00872615" w:rsidP="003768E7">
      <w:pPr>
        <w:pStyle w:val="avsnitt"/>
      </w:pPr>
      <w:r w:rsidRPr="00805BE1">
        <w:rPr>
          <w:rStyle w:val="Sterk"/>
        </w:rPr>
        <w:t>Eksempel</w:t>
      </w:r>
      <w:r w:rsidRPr="00E25A8E">
        <w:t>: Ved dåpen ble hoffmannen fra Etiopia styrket i sin tro, og fortsatte re</w:t>
      </w:r>
      <w:r w:rsidRPr="00E25A8E">
        <w:t>i</w:t>
      </w:r>
      <w:r w:rsidRPr="00E25A8E">
        <w:t xml:space="preserve">sen med glede, Apg 8:26-39. </w:t>
      </w:r>
    </w:p>
    <w:p w:rsidR="005F18B2" w:rsidRPr="00805BE1" w:rsidRDefault="005F18B2" w:rsidP="003768E7">
      <w:pPr>
        <w:pStyle w:val="innskuttlinje"/>
        <w:rPr>
          <w:rStyle w:val="Sterk"/>
        </w:rPr>
      </w:pPr>
    </w:p>
    <w:p w:rsidR="00872615" w:rsidRPr="00805BE1" w:rsidRDefault="00FB3DA2" w:rsidP="003768E7">
      <w:pPr>
        <w:pStyle w:val="avsnitt"/>
        <w:rPr>
          <w:rStyle w:val="Sterk"/>
        </w:rPr>
      </w:pPr>
      <w:r w:rsidRPr="00805BE1">
        <w:rPr>
          <w:rStyle w:val="Sterk"/>
        </w:rPr>
        <w:t>Til bibelstudium:</w:t>
      </w:r>
      <w:r w:rsidR="003E6764" w:rsidRPr="00805BE1">
        <w:rPr>
          <w:rStyle w:val="Sterk"/>
        </w:rPr>
        <w:t xml:space="preserve"> </w:t>
      </w:r>
    </w:p>
    <w:p w:rsidR="003E6764" w:rsidRPr="00E25A8E" w:rsidRDefault="003E6764" w:rsidP="003768E7">
      <w:pPr>
        <w:pStyle w:val="avsnitt"/>
      </w:pPr>
      <w:r w:rsidRPr="00E25A8E">
        <w:t>Lik innpodede grener, Joh 15:1-9, Rom 11:17-24.</w:t>
      </w:r>
    </w:p>
    <w:p w:rsidR="0061046D" w:rsidRPr="00E25A8E" w:rsidRDefault="0061046D" w:rsidP="003768E7">
      <w:pPr>
        <w:pStyle w:val="innskuttlinje"/>
      </w:pPr>
    </w:p>
    <w:p w:rsidR="00872615" w:rsidRPr="00805BE1" w:rsidRDefault="003E6764" w:rsidP="003768E7">
      <w:pPr>
        <w:pStyle w:val="avsnitt"/>
        <w:rPr>
          <w:rStyle w:val="Sterk"/>
        </w:rPr>
      </w:pPr>
      <w:r w:rsidRPr="00805BE1">
        <w:rPr>
          <w:rStyle w:val="Sterk"/>
        </w:rPr>
        <w:t xml:space="preserve">Fra bekjennelsesskriftene: </w:t>
      </w:r>
    </w:p>
    <w:p w:rsidR="0061046D" w:rsidRPr="00E25A8E" w:rsidRDefault="0061046D" w:rsidP="003768E7">
      <w:pPr>
        <w:pStyle w:val="avsnitt"/>
      </w:pPr>
      <w:r w:rsidRPr="00E25A8E">
        <w:t xml:space="preserve">Vi døper på Guds ord og løfte, som ikke lyver eller bedrar, SK Dåpen 57.  </w:t>
      </w:r>
    </w:p>
    <w:p w:rsidR="0061046D" w:rsidRPr="00E25A8E" w:rsidRDefault="003E6764" w:rsidP="003768E7">
      <w:pPr>
        <w:pStyle w:val="avsnitt"/>
      </w:pPr>
      <w:r w:rsidRPr="00E25A8E">
        <w:t xml:space="preserve">SK Dåpen 10, 35, 37.  Dåpen </w:t>
      </w:r>
      <w:r w:rsidRPr="00E25A8E">
        <w:rPr>
          <w:i/>
        </w:rPr>
        <w:t>frelser de som tror</w:t>
      </w:r>
      <w:r w:rsidRPr="00E25A8E">
        <w:t xml:space="preserve">, samme 23-25.  </w:t>
      </w:r>
    </w:p>
    <w:p w:rsidR="0061046D" w:rsidRPr="00E25A8E" w:rsidRDefault="0061046D" w:rsidP="003768E7">
      <w:pPr>
        <w:pStyle w:val="avsnitt"/>
      </w:pPr>
      <w:r w:rsidRPr="00E25A8E">
        <w:lastRenderedPageBreak/>
        <w:t xml:space="preserve">Dåpen er </w:t>
      </w:r>
      <w:r w:rsidR="003E6764" w:rsidRPr="00E25A8E">
        <w:rPr>
          <w:i/>
        </w:rPr>
        <w:t>inngangen</w:t>
      </w:r>
      <w:r w:rsidR="003E6764" w:rsidRPr="00E25A8E">
        <w:t xml:space="preserve"> til Guds kirke, </w:t>
      </w:r>
      <w:r w:rsidRPr="00E25A8E">
        <w:t xml:space="preserve">SK Dåpen, </w:t>
      </w:r>
      <w:r w:rsidR="003E6764" w:rsidRPr="00E25A8E">
        <w:t xml:space="preserve">2, 64.  Er badet til </w:t>
      </w:r>
      <w:r w:rsidR="003E6764" w:rsidRPr="00E25A8E">
        <w:rPr>
          <w:i/>
        </w:rPr>
        <w:t>ny fødsel</w:t>
      </w:r>
      <w:r w:rsidR="003E6764" w:rsidRPr="00E25A8E">
        <w:t>, sa</w:t>
      </w:r>
      <w:r w:rsidR="003E6764" w:rsidRPr="00E25A8E">
        <w:t>m</w:t>
      </w:r>
      <w:r w:rsidR="003E6764" w:rsidRPr="00E25A8E">
        <w:t xml:space="preserve">me 27 (CA 2:2).  Gir </w:t>
      </w:r>
      <w:r w:rsidR="003E6764" w:rsidRPr="00E25A8E">
        <w:rPr>
          <w:i/>
        </w:rPr>
        <w:t>nytt liv</w:t>
      </w:r>
      <w:r w:rsidR="003E6764" w:rsidRPr="00E25A8E">
        <w:t xml:space="preserve">, samme 75, men ikke under loven, FC Ep 6:6.  Gjør oss til </w:t>
      </w:r>
      <w:r w:rsidR="003E6764" w:rsidRPr="00E25A8E">
        <w:rPr>
          <w:i/>
        </w:rPr>
        <w:t>Guds barn</w:t>
      </w:r>
      <w:r w:rsidR="003E6764" w:rsidRPr="00E25A8E">
        <w:t xml:space="preserve">, SK Dåpen 37, 83.  Gir </w:t>
      </w:r>
      <w:r w:rsidR="003E6764" w:rsidRPr="00E25A8E">
        <w:rPr>
          <w:i/>
        </w:rPr>
        <w:t>Den Hellige Ånd</w:t>
      </w:r>
      <w:r w:rsidR="003E6764" w:rsidRPr="00E25A8E">
        <w:t xml:space="preserve">, samme 41, Apol 2:35. </w:t>
      </w:r>
    </w:p>
    <w:p w:rsidR="003E6764" w:rsidRPr="00E25A8E" w:rsidRDefault="003E6764" w:rsidP="003768E7">
      <w:pPr>
        <w:pStyle w:val="avsnitt"/>
      </w:pPr>
      <w:r w:rsidRPr="00E25A8E">
        <w:t xml:space="preserve">Den Hellige Ånd </w:t>
      </w:r>
      <w:r w:rsidRPr="00E25A8E">
        <w:rPr>
          <w:i/>
        </w:rPr>
        <w:t>skaper troen</w:t>
      </w:r>
      <w:r w:rsidRPr="00E25A8E">
        <w:t xml:space="preserve"> også i de små, SK Dåpen 49-53.  Med dåpen som </w:t>
      </w:r>
      <w:r w:rsidRPr="00E25A8E">
        <w:rPr>
          <w:i/>
        </w:rPr>
        <w:t>middel</w:t>
      </w:r>
      <w:r w:rsidRPr="00E25A8E">
        <w:t>, virker Ånden troen ”</w:t>
      </w:r>
      <w:r w:rsidRPr="00E25A8E">
        <w:rPr>
          <w:i/>
        </w:rPr>
        <w:t>hvor og når Gud vil</w:t>
      </w:r>
      <w:r w:rsidRPr="00E25A8E">
        <w:t xml:space="preserve">”, CA 5.  </w:t>
      </w:r>
    </w:p>
    <w:p w:rsidR="0061046D" w:rsidRPr="00E25A8E" w:rsidRDefault="003E6764" w:rsidP="003768E7">
      <w:pPr>
        <w:pStyle w:val="avsnitt"/>
      </w:pPr>
      <w:r w:rsidRPr="00E25A8E">
        <w:t xml:space="preserve">Liksom Nattverdens sakrament, må også dåpen </w:t>
      </w:r>
      <w:r w:rsidRPr="00E25A8E">
        <w:rPr>
          <w:i/>
        </w:rPr>
        <w:t>mottas i tro</w:t>
      </w:r>
      <w:r w:rsidRPr="00E25A8E">
        <w:t xml:space="preserve">, for ellers går ikke Guds løfte i oppfyllelse hos den som blir døpt, SK Dåpen 29.  </w:t>
      </w:r>
    </w:p>
    <w:p w:rsidR="00EC2546" w:rsidRDefault="003E6764" w:rsidP="003768E7">
      <w:pPr>
        <w:pStyle w:val="avsnitt"/>
      </w:pPr>
      <w:r w:rsidRPr="00E25A8E">
        <w:t xml:space="preserve">Det er </w:t>
      </w:r>
      <w:r w:rsidRPr="00E25A8E">
        <w:rPr>
          <w:i/>
        </w:rPr>
        <w:t>Guds mening med sakramentene</w:t>
      </w:r>
      <w:r w:rsidRPr="00E25A8E">
        <w:t xml:space="preserve"> </w:t>
      </w:r>
      <w:proofErr w:type="gramStart"/>
      <w:r w:rsidRPr="00E25A8E">
        <w:t>å</w:t>
      </w:r>
      <w:proofErr w:type="gramEnd"/>
      <w:r w:rsidRPr="00E25A8E">
        <w:t xml:space="preserve"> ”vekke og styrke troen i dem som br</w:t>
      </w:r>
      <w:r w:rsidRPr="00E25A8E">
        <w:t>u</w:t>
      </w:r>
      <w:r w:rsidRPr="00E25A8E">
        <w:t>ker dem”, CA 13</w:t>
      </w:r>
      <w:r w:rsidR="0061046D" w:rsidRPr="00E25A8E">
        <w:t xml:space="preserve">.  </w:t>
      </w:r>
      <w:r w:rsidRPr="005C0FAC">
        <w:t xml:space="preserve">Apol 13:19-20.  </w:t>
      </w:r>
    </w:p>
    <w:p w:rsidR="0061046D" w:rsidRDefault="0061046D" w:rsidP="003768E7">
      <w:pPr>
        <w:pStyle w:val="innskuttlinje"/>
      </w:pPr>
    </w:p>
    <w:p w:rsidR="003E6764" w:rsidRDefault="003E6764" w:rsidP="000B6CB2">
      <w:pPr>
        <w:pStyle w:val="katekismesprsml"/>
      </w:pPr>
      <w:r>
        <w:t>Hvordan frelser dåpen fra synden?</w:t>
      </w:r>
    </w:p>
    <w:p w:rsidR="003E6764" w:rsidRDefault="003E6764" w:rsidP="00CF2125">
      <w:pPr>
        <w:pStyle w:val="Svar"/>
      </w:pPr>
      <w:r>
        <w:t>Gud fjerner arvesyndens skyld, men ikke dens kraft.  Han frelser oss fra sine fie</w:t>
      </w:r>
      <w:r>
        <w:t>n</w:t>
      </w:r>
      <w:r>
        <w:t>demakters herredømme, og lar oss alltid vinne seier ved troen på hans løfte i dåpens nådepakt.</w:t>
      </w:r>
    </w:p>
    <w:p w:rsidR="00872615" w:rsidRPr="000072CA" w:rsidRDefault="00872615" w:rsidP="0006104D">
      <w:pPr>
        <w:pStyle w:val="bibelhenvisning"/>
        <w:rPr>
          <w:lang w:val="nn-NO"/>
        </w:rPr>
      </w:pPr>
      <w:r w:rsidRPr="008E15B4">
        <w:rPr>
          <w:b/>
        </w:rPr>
        <w:t>1 Pet 3:20-22</w:t>
      </w:r>
      <w:r>
        <w:t xml:space="preserve"> – (I Noas ark ble åtte sjeler frelst ved vann.)  Dette er et motbilde til d</w:t>
      </w:r>
      <w:r>
        <w:t>å</w:t>
      </w:r>
      <w:r>
        <w:t xml:space="preserve">pen, som nå frelser dere.  Den innebærer ikke en avleggelse av kroppens urenhet, men en god samvittighets pakt med Gud ved Jesu Kristi oppstandelse.  Han er ved Guds høyre side, etter at han er steget opp til himmelen, og engler og myndigheter og makter er blitt ham underordnet.  </w:t>
      </w:r>
      <w:r w:rsidRPr="008E15B4">
        <w:rPr>
          <w:b/>
        </w:rPr>
        <w:t>Apg 2:38</w:t>
      </w:r>
      <w:r>
        <w:t xml:space="preserve"> – Omvend dere og enhver av dere </w:t>
      </w:r>
      <w:proofErr w:type="gramStart"/>
      <w:r>
        <w:t>la</w:t>
      </w:r>
      <w:proofErr w:type="gramEnd"/>
      <w:r>
        <w:t xml:space="preserve"> seg døpe i Jesu Kristi navn til syndenes forlatelse. </w:t>
      </w:r>
      <w:r w:rsidRPr="008E15B4">
        <w:rPr>
          <w:b/>
        </w:rPr>
        <w:t xml:space="preserve">Kol 1:13 </w:t>
      </w:r>
      <w:r>
        <w:t>– (Gud) har frelst oss fra mø</w:t>
      </w:r>
      <w:r>
        <w:t>r</w:t>
      </w:r>
      <w:r>
        <w:t xml:space="preserve">kets velde og innsatt oss i sin elskede Sønns rike.  </w:t>
      </w:r>
      <w:r w:rsidRPr="008E15B4">
        <w:rPr>
          <w:b/>
          <w:lang w:val="nn-NO"/>
        </w:rPr>
        <w:t>2 Kor 2:14a</w:t>
      </w:r>
      <w:r w:rsidRPr="008C5607">
        <w:rPr>
          <w:lang w:val="nn-NO"/>
        </w:rPr>
        <w:t xml:space="preserve"> – La oss takke Gud, som alltid lar oss vinne seier i Kristus.  </w:t>
      </w:r>
      <w:r w:rsidRPr="000072CA">
        <w:rPr>
          <w:lang w:val="nn-NO"/>
        </w:rPr>
        <w:t xml:space="preserve">1 Kor 15::55-57, jf 7:1. </w:t>
      </w:r>
    </w:p>
    <w:p w:rsidR="00D73099" w:rsidRDefault="00D73099" w:rsidP="0048661C">
      <w:r>
        <w:t xml:space="preserve">Døpte mennesker har Guds løfte alle sine levedager.  Når de erfarer arvesyndens motstand i sitt indre, er Guds løfte en stadig oppmuntring til å be Gud om hjelp, og anvende Kristi velgjerninger, enhver på seg selv.  Slik går de videre med trøstig mot i gjerninger som har Guds ord og befaling for seg. </w:t>
      </w:r>
    </w:p>
    <w:p w:rsidR="005C4F9E" w:rsidRDefault="005C4F9E" w:rsidP="003768E7">
      <w:pPr>
        <w:pStyle w:val="innskuttlinje"/>
      </w:pPr>
    </w:p>
    <w:p w:rsidR="00872615" w:rsidRPr="00805BE1" w:rsidRDefault="00FB3DA2" w:rsidP="003768E7">
      <w:pPr>
        <w:pStyle w:val="avsnitt"/>
        <w:rPr>
          <w:rStyle w:val="Sterk"/>
        </w:rPr>
      </w:pPr>
      <w:r w:rsidRPr="00805BE1">
        <w:rPr>
          <w:rStyle w:val="Sterk"/>
        </w:rPr>
        <w:t>Til bibelstudium:</w:t>
      </w:r>
      <w:r w:rsidR="003E6764" w:rsidRPr="00805BE1">
        <w:rPr>
          <w:rStyle w:val="Sterk"/>
        </w:rPr>
        <w:t xml:space="preserve"> </w:t>
      </w:r>
      <w:r w:rsidR="0061046D" w:rsidRPr="00805BE1">
        <w:rPr>
          <w:rStyle w:val="Sterk"/>
        </w:rPr>
        <w:t>Frelsen i dåpen</w:t>
      </w:r>
    </w:p>
    <w:p w:rsidR="003E6764" w:rsidRPr="00E25A8E" w:rsidRDefault="003E6764" w:rsidP="003768E7">
      <w:pPr>
        <w:pStyle w:val="avsnitt"/>
      </w:pPr>
      <w:r w:rsidRPr="00E25A8E">
        <w:rPr>
          <w:i/>
          <w:iCs/>
        </w:rPr>
        <w:t>Syndsforlatelse</w:t>
      </w:r>
      <w:r w:rsidRPr="00E25A8E">
        <w:t xml:space="preserve">: 2 Kor 5:19, 1 Pet 2:24, Mt 22:1-14, Ef 2:4-9.  </w:t>
      </w:r>
    </w:p>
    <w:p w:rsidR="003E6764" w:rsidRPr="000D0C2A" w:rsidRDefault="003E6764" w:rsidP="003768E7">
      <w:pPr>
        <w:pStyle w:val="avsnitt"/>
        <w:rPr>
          <w:lang w:val="nn-NO"/>
        </w:rPr>
      </w:pPr>
      <w:r w:rsidRPr="00E25A8E">
        <w:rPr>
          <w:i/>
        </w:rPr>
        <w:t>Frigjort</w:t>
      </w:r>
      <w:r w:rsidRPr="00E25A8E">
        <w:t xml:space="preserve"> til </w:t>
      </w:r>
      <w:r w:rsidR="008E15B4" w:rsidRPr="00E25A8E">
        <w:t xml:space="preserve">livet </w:t>
      </w:r>
      <w:r w:rsidRPr="00E25A8E">
        <w:t>under Kristi herredømme:</w:t>
      </w:r>
      <w:r w:rsidR="008E15B4" w:rsidRPr="00E25A8E">
        <w:t xml:space="preserve"> </w:t>
      </w:r>
      <w:r w:rsidRPr="00E25A8E">
        <w:t xml:space="preserve">Rom 6:6-8, 11-14, 18ff.  </w:t>
      </w:r>
      <w:r w:rsidRPr="000D0C2A">
        <w:rPr>
          <w:lang w:val="nn-NO"/>
        </w:rPr>
        <w:t>Jf Lk 4:18,</w:t>
      </w:r>
      <w:r w:rsidR="008E15B4" w:rsidRPr="000D0C2A">
        <w:rPr>
          <w:lang w:val="nn-NO"/>
        </w:rPr>
        <w:t xml:space="preserve"> </w:t>
      </w:r>
      <w:r w:rsidRPr="000D0C2A">
        <w:rPr>
          <w:lang w:val="nn-NO"/>
        </w:rPr>
        <w:t xml:space="preserve">19:10.  </w:t>
      </w:r>
    </w:p>
    <w:p w:rsidR="008E15B4" w:rsidRPr="000D0C2A" w:rsidRDefault="003E6764" w:rsidP="003768E7">
      <w:pPr>
        <w:pStyle w:val="avsnitt"/>
        <w:rPr>
          <w:lang w:val="nn-NO"/>
        </w:rPr>
      </w:pPr>
      <w:r w:rsidRPr="000D0C2A">
        <w:rPr>
          <w:i/>
          <w:iCs/>
          <w:lang w:val="nn-NO"/>
        </w:rPr>
        <w:t>Gjenløsning/forløsning</w:t>
      </w:r>
      <w:r w:rsidRPr="000D0C2A">
        <w:rPr>
          <w:lang w:val="nn-NO"/>
        </w:rPr>
        <w:t>: Lk 24:21</w:t>
      </w:r>
      <w:r w:rsidR="008E15B4" w:rsidRPr="000D0C2A">
        <w:rPr>
          <w:lang w:val="nn-NO"/>
        </w:rPr>
        <w:t xml:space="preserve">.  </w:t>
      </w:r>
      <w:r w:rsidRPr="000D0C2A">
        <w:rPr>
          <w:lang w:val="nn-NO"/>
        </w:rPr>
        <w:t xml:space="preserve">Gal 3:13, 1 Kor 6:20.  </w:t>
      </w:r>
    </w:p>
    <w:p w:rsidR="003E6764" w:rsidRPr="000D0C2A" w:rsidRDefault="003E6764" w:rsidP="003768E7">
      <w:pPr>
        <w:pStyle w:val="avsnitt"/>
        <w:rPr>
          <w:lang w:val="nn-NO"/>
        </w:rPr>
      </w:pPr>
      <w:r w:rsidRPr="000D0C2A">
        <w:rPr>
          <w:i/>
          <w:iCs/>
          <w:lang w:val="nn-NO"/>
        </w:rPr>
        <w:t>Seier</w:t>
      </w:r>
      <w:r w:rsidRPr="000D0C2A">
        <w:rPr>
          <w:lang w:val="nn-NO"/>
        </w:rPr>
        <w:t>: Rom 7:24-8:4, Gal 5:16ff.</w:t>
      </w:r>
    </w:p>
    <w:p w:rsidR="003E6764" w:rsidRDefault="003E6764" w:rsidP="003768E7">
      <w:pPr>
        <w:pStyle w:val="avsnitt"/>
      </w:pPr>
      <w:r w:rsidRPr="00E25A8E">
        <w:rPr>
          <w:i/>
          <w:iCs/>
        </w:rPr>
        <w:t>Guds trofasthet</w:t>
      </w:r>
      <w:r w:rsidR="008E15B4" w:rsidRPr="00E25A8E">
        <w:t>: 5 Mos 32:4, Sal 19:8</w:t>
      </w:r>
      <w:r w:rsidR="00390CC2" w:rsidRPr="00E25A8E">
        <w:t xml:space="preserve"> osv.  </w:t>
      </w:r>
      <w:r w:rsidRPr="00E25A8E">
        <w:t>1 Tess 5:24</w:t>
      </w:r>
      <w:r w:rsidR="008E15B4" w:rsidRPr="00E25A8E">
        <w:t xml:space="preserve">. </w:t>
      </w:r>
      <w:r w:rsidRPr="00E25A8E">
        <w:t>2 Tim 2:13</w:t>
      </w:r>
      <w:r w:rsidR="008E15B4" w:rsidRPr="00E25A8E">
        <w:t xml:space="preserve">.  </w:t>
      </w:r>
      <w:r w:rsidRPr="00E25A8E">
        <w:t>Heb 10:23</w:t>
      </w:r>
      <w:r w:rsidR="00390CC2" w:rsidRPr="00E25A8E">
        <w:t xml:space="preserve">. </w:t>
      </w:r>
      <w:r w:rsidRPr="00E25A8E">
        <w:t>1 Joh 1:9.</w:t>
      </w:r>
    </w:p>
    <w:p w:rsidR="005C4F9E" w:rsidRPr="00E25A8E" w:rsidRDefault="005C4F9E" w:rsidP="003768E7">
      <w:pPr>
        <w:pStyle w:val="innskuttlinje"/>
      </w:pPr>
    </w:p>
    <w:p w:rsidR="0061046D" w:rsidRPr="00805BE1" w:rsidRDefault="003E6764" w:rsidP="003768E7">
      <w:pPr>
        <w:pStyle w:val="avsnitt"/>
        <w:rPr>
          <w:rStyle w:val="Sterk"/>
        </w:rPr>
      </w:pPr>
      <w:r w:rsidRPr="00805BE1">
        <w:rPr>
          <w:rStyle w:val="Sterk"/>
        </w:rPr>
        <w:t xml:space="preserve">Fra bekjennelsesskriftene:  </w:t>
      </w:r>
    </w:p>
    <w:p w:rsidR="0061046D" w:rsidRPr="00E25A8E" w:rsidRDefault="003E6764" w:rsidP="003768E7">
      <w:pPr>
        <w:pStyle w:val="avsnitt"/>
      </w:pPr>
      <w:r w:rsidRPr="00E25A8E">
        <w:t xml:space="preserve">Synd blir igjen etter dåpen, men arvesyndens </w:t>
      </w:r>
      <w:r w:rsidRPr="00E25A8E">
        <w:rPr>
          <w:i/>
        </w:rPr>
        <w:t>skyld</w:t>
      </w:r>
      <w:r w:rsidRPr="00E25A8E">
        <w:t xml:space="preserve"> er tatt bort, Apol 2:35, FC SD 2:69.  </w:t>
      </w:r>
    </w:p>
    <w:p w:rsidR="003E6764" w:rsidRDefault="003E6764" w:rsidP="003768E7">
      <w:pPr>
        <w:pStyle w:val="avsnitt"/>
      </w:pPr>
      <w:r w:rsidRPr="00E25A8E">
        <w:t>De som etter dåpen er falt i synd, kan få syndenes forlatelse når som helst og så ofte som de omvender seg, CA 12:1, Apol 12:1.</w:t>
      </w:r>
    </w:p>
    <w:p w:rsidR="005C4F9E" w:rsidRPr="00E25A8E" w:rsidRDefault="005C4F9E" w:rsidP="003768E7">
      <w:pPr>
        <w:pStyle w:val="innskuttlinje"/>
      </w:pPr>
    </w:p>
    <w:p w:rsidR="003E6764" w:rsidRDefault="00570408" w:rsidP="000B6CB2">
      <w:pPr>
        <w:pStyle w:val="katekismesprsml"/>
      </w:pPr>
      <w:r>
        <w:lastRenderedPageBreak/>
        <w:t>Hvordan f</w:t>
      </w:r>
      <w:r w:rsidR="003E6764">
        <w:t>relser dåpen fra den legemlige død?</w:t>
      </w:r>
    </w:p>
    <w:p w:rsidR="00CB1015" w:rsidRDefault="00CB1015" w:rsidP="00CF2125">
      <w:pPr>
        <w:pStyle w:val="Svar"/>
      </w:pPr>
      <w:r>
        <w:t>Dåpen til Jesu død og oppstandelse foregriper de troendes oppstandelse på den y</w:t>
      </w:r>
      <w:r>
        <w:t>t</w:t>
      </w:r>
      <w:r>
        <w:t xml:space="preserve">terste dag og livet på den nye jord. </w:t>
      </w:r>
    </w:p>
    <w:p w:rsidR="00CB1015" w:rsidRDefault="00CB1015" w:rsidP="0006104D">
      <w:pPr>
        <w:pStyle w:val="bibelsitat"/>
      </w:pPr>
      <w:r w:rsidRPr="00390CC2">
        <w:rPr>
          <w:b/>
        </w:rPr>
        <w:t>Heb 2:14f</w:t>
      </w:r>
      <w:r>
        <w:t xml:space="preserve"> – Liksom barna har del i kjøtt og blod, ble også han delaktig i det, for at han ved døden skulle ta makten fra ham som hadde døden i sin vold, nemlig djevelen, og for at han skulle frigjøre alle dem som hele sitt liv igjennom har måttet leve i trelldom, av frykt for døden.  </w:t>
      </w:r>
      <w:r w:rsidRPr="00390CC2">
        <w:rPr>
          <w:b/>
        </w:rPr>
        <w:t>Kol 2:12</w:t>
      </w:r>
      <w:r>
        <w:t xml:space="preserve"> – dere ble begravet med ham i dåpen, og dermed ble d</w:t>
      </w:r>
      <w:r>
        <w:t>e</w:t>
      </w:r>
      <w:r>
        <w:t xml:space="preserve">re også oppreist med ham ved den tro som Gud virker, han som oppreiste ham fra de døde.  </w:t>
      </w:r>
      <w:r w:rsidRPr="00390CC2">
        <w:rPr>
          <w:b/>
        </w:rPr>
        <w:t>Rom 6:11</w:t>
      </w:r>
      <w:r>
        <w:t xml:space="preserve"> – Derfor skal også dere betrakte dere slik: Dere er døde fra synden og lever for Gud i Kristus Jesus.  </w:t>
      </w:r>
      <w:r w:rsidRPr="00133F79">
        <w:t>Ef 2:3-5, 10, 3:16f, Gal 2:20</w:t>
      </w:r>
      <w:r>
        <w:t xml:space="preserve">.  </w:t>
      </w:r>
    </w:p>
    <w:p w:rsidR="00FF3D0E" w:rsidRDefault="00FF3D0E" w:rsidP="0048661C">
      <w:r>
        <w:t xml:space="preserve">Guds løfte går i oppfyllelse på enhver som tror.  </w:t>
      </w:r>
      <w:r w:rsidR="00390CC2">
        <w:t xml:space="preserve"> Døden skader dem ikke.  </w:t>
      </w:r>
      <w:r>
        <w:t>Ved troen virker det nye livet ”</w:t>
      </w:r>
      <w:r w:rsidRPr="00390CC2">
        <w:rPr>
          <w:i/>
        </w:rPr>
        <w:t>i evig rettferdighet, uskyldighet og salighet, likesom han er stått opp fra de døde, lever og råder i evighet</w:t>
      </w:r>
      <w:r>
        <w:t xml:space="preserve">” (forkl 2 trosart).   </w:t>
      </w:r>
    </w:p>
    <w:p w:rsidR="005F18B2" w:rsidRPr="0006104D" w:rsidRDefault="005F18B2" w:rsidP="003768E7">
      <w:pPr>
        <w:pStyle w:val="innskuttlinje"/>
        <w:rPr>
          <w:rStyle w:val="Sterk"/>
          <w:i w:val="0"/>
          <w:iCs w:val="0"/>
          <w:sz w:val="20"/>
        </w:rPr>
      </w:pPr>
    </w:p>
    <w:p w:rsidR="00CB1015" w:rsidRPr="00805BE1" w:rsidRDefault="003E6764" w:rsidP="003768E7">
      <w:pPr>
        <w:pStyle w:val="avsnitt"/>
        <w:rPr>
          <w:rStyle w:val="Sterk"/>
        </w:rPr>
      </w:pPr>
      <w:r w:rsidRPr="00805BE1">
        <w:rPr>
          <w:rStyle w:val="Sterk"/>
        </w:rPr>
        <w:t xml:space="preserve">Fra bekjennelsesskriftene:  </w:t>
      </w:r>
    </w:p>
    <w:p w:rsidR="0064767C" w:rsidRDefault="003E6764" w:rsidP="003768E7">
      <w:pPr>
        <w:pStyle w:val="avsnitt"/>
      </w:pPr>
      <w:r w:rsidRPr="00E25A8E">
        <w:t xml:space="preserve">Dåpen frir fra djevelen og døden, SK Dåpen 41.  </w:t>
      </w:r>
    </w:p>
    <w:p w:rsidR="005C4F9E" w:rsidRPr="00E25A8E" w:rsidRDefault="005C4F9E" w:rsidP="003768E7">
      <w:pPr>
        <w:pStyle w:val="innskuttlinje"/>
      </w:pPr>
    </w:p>
    <w:p w:rsidR="003E6764" w:rsidRDefault="003E6764" w:rsidP="000B6CB2">
      <w:pPr>
        <w:pStyle w:val="katekismesprsml"/>
      </w:pPr>
      <w:r>
        <w:t>Hvordan frelser dåpen fra den evige død?</w:t>
      </w:r>
    </w:p>
    <w:p w:rsidR="003E6764" w:rsidRDefault="003E6764" w:rsidP="00CF2125">
      <w:pPr>
        <w:pStyle w:val="Svar"/>
      </w:pPr>
      <w:r>
        <w:t xml:space="preserve">Når legemet </w:t>
      </w:r>
      <w:r w:rsidR="00390CC2">
        <w:t xml:space="preserve">dør, </w:t>
      </w:r>
      <w:r>
        <w:t xml:space="preserve">er </w:t>
      </w:r>
      <w:r w:rsidR="00675DE4">
        <w:t xml:space="preserve">troens strid </w:t>
      </w:r>
      <w:r w:rsidR="00390CC2">
        <w:t xml:space="preserve">over </w:t>
      </w:r>
      <w:r w:rsidR="00CA4A13">
        <w:t xml:space="preserve">og </w:t>
      </w:r>
      <w:r w:rsidR="00675DE4">
        <w:t xml:space="preserve">Guds barn </w:t>
      </w:r>
      <w:r w:rsidR="00390CC2">
        <w:t xml:space="preserve">blir ikke lenger plaget av </w:t>
      </w:r>
      <w:r>
        <w:t>den onde lyst</w:t>
      </w:r>
      <w:r w:rsidR="00675DE4">
        <w:t xml:space="preserve">.  </w:t>
      </w:r>
      <w:r w:rsidR="00CA4A13">
        <w:t xml:space="preserve">Dagen gjenstår, da </w:t>
      </w:r>
      <w:r w:rsidR="00675DE4">
        <w:t>Gud</w:t>
      </w:r>
      <w:r w:rsidR="00CA4A13">
        <w:t xml:space="preserve"> vil </w:t>
      </w:r>
      <w:r w:rsidR="00675DE4">
        <w:t>”</w:t>
      </w:r>
      <w:r w:rsidRPr="00390CC2">
        <w:rPr>
          <w:i/>
        </w:rPr>
        <w:t>gi meg og alle som tror på Kristus, et evig liv</w:t>
      </w:r>
      <w:r>
        <w:t xml:space="preserve">”. </w:t>
      </w:r>
    </w:p>
    <w:p w:rsidR="00CB1015" w:rsidRPr="006E5040" w:rsidRDefault="00CB1015" w:rsidP="0006104D">
      <w:pPr>
        <w:pStyle w:val="bibelhenvisning"/>
      </w:pPr>
      <w:r w:rsidRPr="00390CC2">
        <w:rPr>
          <w:b/>
        </w:rPr>
        <w:t>Joh 11:25</w:t>
      </w:r>
      <w:r>
        <w:t xml:space="preserve"> –</w:t>
      </w:r>
      <w:r w:rsidR="00390CC2">
        <w:t xml:space="preserve"> </w:t>
      </w:r>
      <w:r>
        <w:t xml:space="preserve">JEG ER oppstandelsen og livet.  Den som tror på meg skal leve, om han enn dør.  </w:t>
      </w:r>
      <w:r w:rsidRPr="00390CC2">
        <w:rPr>
          <w:b/>
        </w:rPr>
        <w:t>Kol 2:12f</w:t>
      </w:r>
      <w:r>
        <w:rPr>
          <w:u w:val="single"/>
        </w:rPr>
        <w:t xml:space="preserve"> </w:t>
      </w:r>
      <w:r>
        <w:t>– dere ble begravet med ham i dåpen.  Derved ble dere også op</w:t>
      </w:r>
      <w:r>
        <w:t>p</w:t>
      </w:r>
      <w:r>
        <w:t xml:space="preserve">vekket med ham ved den tro som Gud virker, han som oppvekket ham fra de døde.  Han har også gjort dere levende med ham, da </w:t>
      </w:r>
      <w:proofErr w:type="gramStart"/>
      <w:r>
        <w:t>/…/</w:t>
      </w:r>
      <w:proofErr w:type="gramEnd"/>
      <w:r>
        <w:t xml:space="preserve"> han tilgav oss alle overtredelsene.  </w:t>
      </w:r>
      <w:r w:rsidRPr="00390CC2">
        <w:rPr>
          <w:b/>
        </w:rPr>
        <w:t>Åp 7:17</w:t>
      </w:r>
      <w:r>
        <w:t xml:space="preserve"> – de som er kommet ut av den store trengsel, og som ar tvettet sine kle</w:t>
      </w:r>
      <w:r>
        <w:t>d</w:t>
      </w:r>
      <w:r>
        <w:t xml:space="preserve">ninger og gjort dem rene i Lammets blod.  </w:t>
      </w:r>
      <w:r w:rsidRPr="006E5040">
        <w:t xml:space="preserve">Mt 10:28 (jf 2 Tess 1:9f, Åp 20:14).  </w:t>
      </w:r>
    </w:p>
    <w:p w:rsidR="003E6764" w:rsidRDefault="003E6764" w:rsidP="000B6CB2">
      <w:pPr>
        <w:pStyle w:val="katekismesprsml"/>
      </w:pPr>
      <w:r>
        <w:t>Hvordan kan dåpen gi den evige salighet hos Gud?</w:t>
      </w:r>
    </w:p>
    <w:p w:rsidR="003E6764" w:rsidRDefault="00390CC2" w:rsidP="00CF2125">
      <w:pPr>
        <w:pStyle w:val="Svar"/>
      </w:pPr>
      <w:r>
        <w:t xml:space="preserve">Gud gir </w:t>
      </w:r>
      <w:r w:rsidR="003E6764">
        <w:t>I Dåpen barnerett hos seg</w:t>
      </w:r>
      <w:r>
        <w:t xml:space="preserve"> og </w:t>
      </w:r>
      <w:r w:rsidR="003E6764">
        <w:t>arverett til Guds rike</w:t>
      </w:r>
      <w:r>
        <w:t xml:space="preserve"> for hver den som tror</w:t>
      </w:r>
      <w:r w:rsidR="003E6764">
        <w:t xml:space="preserve">. </w:t>
      </w:r>
    </w:p>
    <w:p w:rsidR="00CB1015" w:rsidRDefault="00CB1015" w:rsidP="0006104D">
      <w:pPr>
        <w:pStyle w:val="bibelhenvisning"/>
      </w:pPr>
      <w:r w:rsidRPr="00390CC2">
        <w:rPr>
          <w:b/>
        </w:rPr>
        <w:t>Mk 16:16</w:t>
      </w:r>
      <w:r>
        <w:t xml:space="preserve"> –</w:t>
      </w:r>
      <w:r>
        <w:rPr>
          <w:u w:val="single"/>
        </w:rPr>
        <w:t xml:space="preserve"> </w:t>
      </w:r>
      <w:r>
        <w:t xml:space="preserve">Den som tror og blir døpt, skal bli </w:t>
      </w:r>
      <w:r w:rsidR="00390CC2">
        <w:t>salig</w:t>
      </w:r>
      <w:r>
        <w:t xml:space="preserve">.  </w:t>
      </w:r>
      <w:r w:rsidRPr="00390CC2">
        <w:rPr>
          <w:b/>
        </w:rPr>
        <w:t>Gal 3:26f</w:t>
      </w:r>
      <w:r>
        <w:rPr>
          <w:u w:val="single"/>
        </w:rPr>
        <w:t xml:space="preserve"> </w:t>
      </w:r>
      <w:r>
        <w:t xml:space="preserve">– Alle er dere Guds barn ved troen i Kristus Jesus.  Dere, så mange som er døpt til Kristus, er blitt ikledd Kristus.  </w:t>
      </w:r>
      <w:r w:rsidRPr="00390CC2">
        <w:rPr>
          <w:b/>
        </w:rPr>
        <w:t>Tit 3:7</w:t>
      </w:r>
      <w:r>
        <w:t xml:space="preserve"> – for at vi, rettferdiggjorte ved hans nåde, skulle i håpet bli arvinger til evig liv.  </w:t>
      </w:r>
      <w:r w:rsidRPr="00390CC2">
        <w:rPr>
          <w:b/>
        </w:rPr>
        <w:t>1 Pet 3:20f</w:t>
      </w:r>
      <w:r>
        <w:t xml:space="preserve"> – I (Noas ark) ble noen få, nemlig åtte sjeler, frelst ved vann.  Dette er et motbilde til dåpen, som nå frelser dere.  </w:t>
      </w:r>
      <w:r w:rsidRPr="00390CC2">
        <w:rPr>
          <w:b/>
        </w:rPr>
        <w:t>1 Joh 3:1</w:t>
      </w:r>
      <w:r>
        <w:t xml:space="preserve"> – Se hvilken kjærlighet Faderen har vist </w:t>
      </w:r>
      <w:proofErr w:type="gramStart"/>
      <w:r>
        <w:t xml:space="preserve">oss: </w:t>
      </w:r>
      <w:r w:rsidR="00390CC2">
        <w:t xml:space="preserve"> </w:t>
      </w:r>
      <w:r>
        <w:t>Vi</w:t>
      </w:r>
      <w:proofErr w:type="gramEnd"/>
      <w:r>
        <w:t xml:space="preserve"> får kalles Guds barn, og det er vi også!  </w:t>
      </w:r>
      <w:r w:rsidRPr="00546CEC">
        <w:t>Joh 1:12f.</w:t>
      </w:r>
      <w:r>
        <w:t xml:space="preserve"> </w:t>
      </w:r>
    </w:p>
    <w:p w:rsidR="003E6764" w:rsidRDefault="003E6764" w:rsidP="000B6CB2">
      <w:pPr>
        <w:pStyle w:val="katekismesprsml"/>
      </w:pPr>
      <w:r>
        <w:t>Hvorfor kalles dåpen ”den nye fødsels bad”?  (Tit 3:5)</w:t>
      </w:r>
    </w:p>
    <w:p w:rsidR="00C06076" w:rsidRDefault="00C06076" w:rsidP="00CF2125">
      <w:pPr>
        <w:pStyle w:val="Svar"/>
      </w:pPr>
      <w:r>
        <w:t xml:space="preserve">På grunn av syndefallet, er alle mennesker unnfanget og født i synd, men de som mottar dåpen, fødes på ny til Guds barn.  </w:t>
      </w:r>
    </w:p>
    <w:p w:rsidR="00CB1015" w:rsidRDefault="00CB1015" w:rsidP="0006104D">
      <w:pPr>
        <w:pStyle w:val="bibelhenvisning"/>
      </w:pPr>
      <w:r w:rsidRPr="00390CC2">
        <w:rPr>
          <w:b/>
        </w:rPr>
        <w:lastRenderedPageBreak/>
        <w:t>Joh 3:6</w:t>
      </w:r>
      <w:r>
        <w:t xml:space="preserve"> – Det som er født av kjødet, er kjød, og det som er født av Ånden, er ånd.   </w:t>
      </w:r>
      <w:r w:rsidRPr="00390CC2">
        <w:rPr>
          <w:b/>
        </w:rPr>
        <w:t>Rom 6:2-4</w:t>
      </w:r>
      <w:r>
        <w:t xml:space="preserve"> – Vi er altså begravd med ham ved dåpen til døden for at også vi skal vandre i et nytt liv, likesom Kristus er oppreist fra de døde ved Faderens herlighet.  </w:t>
      </w:r>
      <w:r w:rsidRPr="00390CC2">
        <w:rPr>
          <w:b/>
        </w:rPr>
        <w:t xml:space="preserve">Ef 2:3-5 </w:t>
      </w:r>
      <w:r>
        <w:t xml:space="preserve">– Vi var av naturen vredens barn liksom de andre.  Men Gud, som er rik på miskunn, har for den store kjærlighets skyld som han har elsket oss med, gjort oss som var døde ved overtredelsene, levende med Kristus.  Av nåde er dere frelst.  </w:t>
      </w:r>
      <w:r w:rsidRPr="00390CC2">
        <w:rPr>
          <w:b/>
        </w:rPr>
        <w:t>1 Pet 1:3b</w:t>
      </w:r>
      <w:r>
        <w:t xml:space="preserve"> – (Gud) har født oss på ny til et levende håp ved Jesu Kristi oppstandelse fra de døde.</w:t>
      </w:r>
    </w:p>
    <w:p w:rsidR="00FF3D0E" w:rsidRDefault="00FF3D0E" w:rsidP="0048661C">
      <w:r>
        <w:t xml:space="preserve">I dåpen blir et menneske oppreist </w:t>
      </w:r>
      <w:r w:rsidRPr="00780BBE">
        <w:rPr>
          <w:b/>
        </w:rPr>
        <w:t>fra</w:t>
      </w:r>
      <w:r>
        <w:t xml:space="preserve"> døden i synden </w:t>
      </w:r>
      <w:r w:rsidRPr="00780BBE">
        <w:rPr>
          <w:b/>
        </w:rPr>
        <w:t>til</w:t>
      </w:r>
      <w:r>
        <w:t xml:space="preserve"> livet under Kristi herr</w:t>
      </w:r>
      <w:r>
        <w:t>e</w:t>
      </w:r>
      <w:r>
        <w:t xml:space="preserve">dømme.  Frelst av nåde, lever døpte mennesker </w:t>
      </w:r>
      <w:r w:rsidR="00992E7A">
        <w:t>d</w:t>
      </w:r>
      <w:r w:rsidR="00025292">
        <w:t>et ny</w:t>
      </w:r>
      <w:r w:rsidR="00992E7A">
        <w:t xml:space="preserve">e </w:t>
      </w:r>
      <w:r w:rsidR="00025292">
        <w:t>liv</w:t>
      </w:r>
      <w:r w:rsidR="00992E7A">
        <w:t>et</w:t>
      </w:r>
      <w:r w:rsidR="00025292">
        <w:t xml:space="preserve"> </w:t>
      </w:r>
      <w:r>
        <w:t>i tro på Guds kjæ</w:t>
      </w:r>
      <w:r>
        <w:t>r</w:t>
      </w:r>
      <w:r>
        <w:t>lighet for Kristi skyld.</w:t>
      </w:r>
    </w:p>
    <w:p w:rsidR="003E6764" w:rsidRDefault="003E6764" w:rsidP="000B6CB2">
      <w:pPr>
        <w:pStyle w:val="katekismesprsml"/>
      </w:pPr>
      <w:r>
        <w:t>Hvorfor kalles dåpen en ”fornyelse i Den Hellige Ånd” (Tit 3:5)?</w:t>
      </w:r>
    </w:p>
    <w:p w:rsidR="003E6764" w:rsidRDefault="003E6764" w:rsidP="00CF2125">
      <w:pPr>
        <w:pStyle w:val="Svar"/>
      </w:pPr>
      <w:r>
        <w:t>Den Hellige Ånd gir ny forstand, vilje og kraft til å motstå synden og gjøre gode gjerninger</w:t>
      </w:r>
      <w:r w:rsidR="00992E7A">
        <w:t xml:space="preserve"> med Kristus til eksempel.  </w:t>
      </w:r>
      <w:r>
        <w:t xml:space="preserve"> </w:t>
      </w:r>
    </w:p>
    <w:p w:rsidR="00CB1015" w:rsidRDefault="00CB1015" w:rsidP="0006104D">
      <w:pPr>
        <w:pStyle w:val="bibelhenvisning"/>
        <w:rPr>
          <w:bCs/>
        </w:rPr>
      </w:pPr>
      <w:r w:rsidRPr="00992E7A">
        <w:rPr>
          <w:b/>
        </w:rPr>
        <w:t>Gal 4:6</w:t>
      </w:r>
      <w:r>
        <w:t xml:space="preserve"> – Fordi dere er sønner, har Gud sendt sin Sønns Ånd i deres hjerter, som r</w:t>
      </w:r>
      <w:r>
        <w:t>o</w:t>
      </w:r>
      <w:r>
        <w:t xml:space="preserve">per: Abba, Far!  </w:t>
      </w:r>
      <w:r w:rsidRPr="00992E7A">
        <w:rPr>
          <w:b/>
        </w:rPr>
        <w:t>5:16</w:t>
      </w:r>
      <w:r>
        <w:t xml:space="preserve"> – Vandre i Ånden, så lyder dere ikke hva kjødet har begjær til.  </w:t>
      </w:r>
      <w:r w:rsidRPr="00992E7A">
        <w:rPr>
          <w:b/>
        </w:rPr>
        <w:t>Kol 3:9f</w:t>
      </w:r>
      <w:r>
        <w:t xml:space="preserve"> – Lyv ikke på hverandre, dere som har avkledd dere det gamle menneske med dets gjerninger, og har ikledd dere det nye, som blir fornyet til kunnskap i sa</w:t>
      </w:r>
      <w:r>
        <w:t>m</w:t>
      </w:r>
      <w:r>
        <w:t xml:space="preserve">svar med hans </w:t>
      </w:r>
      <w:proofErr w:type="gramStart"/>
      <w:r>
        <w:t>avbilde</w:t>
      </w:r>
      <w:proofErr w:type="gramEnd"/>
      <w:r>
        <w:t xml:space="preserve"> som har skapt det.  </w:t>
      </w:r>
      <w:r w:rsidRPr="00992E7A">
        <w:rPr>
          <w:b/>
        </w:rPr>
        <w:t>Tit 3:7f, 14</w:t>
      </w:r>
      <w:r>
        <w:t xml:space="preserve"> – for at vi, rettferdiggjort av hans nåde, skulle i håpet bli arvinger til evig liv.  Dette er et troverdig ord, og jeg vil at du innskjerper det nøye, så de som kommer til tro på Gud, legger vinn på å gjøre gode gjerninger.  Slikt er godt og nyttig for menneskene. </w:t>
      </w:r>
      <w:proofErr w:type="gramStart"/>
      <w:r>
        <w:t>/…/</w:t>
      </w:r>
      <w:proofErr w:type="gramEnd"/>
      <w:r>
        <w:t xml:space="preserve"> </w:t>
      </w:r>
      <w:r w:rsidR="00992E7A">
        <w:t xml:space="preserve">Våre egne folk må lære </w:t>
      </w:r>
      <w:r>
        <w:t>å gjøre gode gjerninger</w:t>
      </w:r>
      <w:r w:rsidR="00992E7A">
        <w:t xml:space="preserve"> og yte hjelp </w:t>
      </w:r>
      <w:r>
        <w:t xml:space="preserve">hvor det trengs, så </w:t>
      </w:r>
      <w:r w:rsidR="00992E7A">
        <w:t xml:space="preserve">deres liv ikke skal bli uten frukt.  </w:t>
      </w:r>
    </w:p>
    <w:p w:rsidR="005F18B2" w:rsidRPr="0006104D" w:rsidRDefault="005F18B2" w:rsidP="003768E7">
      <w:pPr>
        <w:pStyle w:val="innskuttlinje"/>
        <w:rPr>
          <w:rStyle w:val="Sterk"/>
          <w:rFonts w:asciiTheme="minorHAnsi" w:hAnsiTheme="minorHAnsi" w:cs="Times New Roman"/>
          <w:sz w:val="20"/>
        </w:rPr>
      </w:pPr>
    </w:p>
    <w:p w:rsidR="00992E7A" w:rsidRPr="00805BE1" w:rsidRDefault="00FB3DA2" w:rsidP="003768E7">
      <w:pPr>
        <w:pStyle w:val="avsnitt"/>
        <w:rPr>
          <w:rStyle w:val="Sterk"/>
        </w:rPr>
      </w:pPr>
      <w:r w:rsidRPr="00805BE1">
        <w:rPr>
          <w:rStyle w:val="Sterk"/>
        </w:rPr>
        <w:t>Til bibelstudium:</w:t>
      </w:r>
      <w:r w:rsidR="003E6764" w:rsidRPr="00805BE1">
        <w:rPr>
          <w:rStyle w:val="Sterk"/>
        </w:rPr>
        <w:t xml:space="preserve"> </w:t>
      </w:r>
      <w:r w:rsidR="00992E7A" w:rsidRPr="00805BE1">
        <w:rPr>
          <w:rStyle w:val="Sterk"/>
        </w:rPr>
        <w:t xml:space="preserve">Nytestamentlig billedbruk </w:t>
      </w:r>
      <w:r w:rsidR="00CF33B8" w:rsidRPr="00805BE1">
        <w:rPr>
          <w:rStyle w:val="Sterk"/>
        </w:rPr>
        <w:t>om dåpen</w:t>
      </w:r>
    </w:p>
    <w:p w:rsidR="003E6764" w:rsidRPr="00E25A8E" w:rsidRDefault="003E6764" w:rsidP="003768E7">
      <w:pPr>
        <w:pStyle w:val="avsnitt"/>
      </w:pPr>
      <w:r w:rsidRPr="00E25A8E">
        <w:rPr>
          <w:bCs/>
        </w:rPr>
        <w:t>Billedbruken</w:t>
      </w:r>
      <w:r w:rsidRPr="00E25A8E">
        <w:rPr>
          <w:b/>
          <w:bCs/>
        </w:rPr>
        <w:t xml:space="preserve"> </w:t>
      </w:r>
      <w:r w:rsidRPr="00E25A8E">
        <w:t xml:space="preserve">fremhever Guds </w:t>
      </w:r>
      <w:r w:rsidRPr="00E25A8E">
        <w:rPr>
          <w:i/>
          <w:iCs/>
        </w:rPr>
        <w:t>underfulle</w:t>
      </w:r>
      <w:r w:rsidRPr="00E25A8E">
        <w:t xml:space="preserve"> og </w:t>
      </w:r>
      <w:r w:rsidRPr="00E25A8E">
        <w:rPr>
          <w:i/>
          <w:iCs/>
        </w:rPr>
        <w:t>suverene</w:t>
      </w:r>
      <w:r w:rsidRPr="00E25A8E">
        <w:t xml:space="preserve"> inngripen</w:t>
      </w:r>
      <w:r w:rsidR="00992E7A" w:rsidRPr="00E25A8E">
        <w:t xml:space="preserve">, som </w:t>
      </w:r>
      <w:r w:rsidRPr="00E25A8E">
        <w:t>begrunne</w:t>
      </w:r>
      <w:r w:rsidR="00992E7A" w:rsidRPr="00E25A8E">
        <w:t xml:space="preserve">r apostlenes </w:t>
      </w:r>
      <w:r w:rsidRPr="00E25A8E">
        <w:t xml:space="preserve">formaninger (nærmere om dåpens bruk):  </w:t>
      </w:r>
    </w:p>
    <w:p w:rsidR="003E6764" w:rsidRPr="00E25A8E" w:rsidRDefault="003E6764" w:rsidP="003768E7">
      <w:pPr>
        <w:pStyle w:val="avsnitt"/>
      </w:pPr>
      <w:r w:rsidRPr="00E25A8E">
        <w:rPr>
          <w:i/>
          <w:iCs/>
        </w:rPr>
        <w:t>Peter</w:t>
      </w:r>
      <w:r w:rsidRPr="00E25A8E">
        <w:t xml:space="preserve">: </w:t>
      </w:r>
      <w:r w:rsidRPr="00E25A8E">
        <w:rPr>
          <w:i/>
        </w:rPr>
        <w:t>Født på ny, levendegjort</w:t>
      </w:r>
      <w:r w:rsidRPr="00E25A8E">
        <w:t>, 1 Pet 1:3-4, 23, jf 2:24, 3:18-21.  Samme bille</w:t>
      </w:r>
      <w:r w:rsidRPr="00E25A8E">
        <w:t>d</w:t>
      </w:r>
      <w:r w:rsidRPr="00E25A8E">
        <w:t>bruk i Paulus-brevene</w:t>
      </w:r>
      <w:r w:rsidR="00992E7A" w:rsidRPr="00E25A8E">
        <w:t xml:space="preserve">: </w:t>
      </w:r>
      <w:r w:rsidRPr="00E25A8E">
        <w:t xml:space="preserve">Ef 2:4-6, Kol 2:11-13.  </w:t>
      </w:r>
    </w:p>
    <w:p w:rsidR="003E6764" w:rsidRPr="00E25A8E" w:rsidRDefault="003E6764" w:rsidP="003768E7">
      <w:pPr>
        <w:pStyle w:val="avsnitt"/>
      </w:pPr>
      <w:r w:rsidRPr="00E25A8E">
        <w:rPr>
          <w:i/>
          <w:iCs/>
        </w:rPr>
        <w:t>Johannes</w:t>
      </w:r>
      <w:r w:rsidRPr="00E25A8E">
        <w:t xml:space="preserve">: Å bli </w:t>
      </w:r>
      <w:r w:rsidRPr="00E25A8E">
        <w:rPr>
          <w:i/>
        </w:rPr>
        <w:t>født av Gud</w:t>
      </w:r>
      <w:r w:rsidRPr="00E25A8E">
        <w:t xml:space="preserve">, Joh 3:3, 5f, 8, å bli </w:t>
      </w:r>
      <w:r w:rsidRPr="00E25A8E">
        <w:rPr>
          <w:i/>
        </w:rPr>
        <w:t>født på ny</w:t>
      </w:r>
      <w:r w:rsidRPr="00E25A8E">
        <w:t>, 1 Joh 2:29, 3:9, 4:7, 5:1, 4, 18.  Hvetekornets lov, Joh 12:24f.</w:t>
      </w:r>
    </w:p>
    <w:p w:rsidR="003E6764" w:rsidRPr="00E25A8E" w:rsidRDefault="003E6764" w:rsidP="003768E7">
      <w:pPr>
        <w:pStyle w:val="avsnitt"/>
      </w:pPr>
      <w:r w:rsidRPr="00E25A8E">
        <w:rPr>
          <w:i/>
          <w:iCs/>
        </w:rPr>
        <w:t>Paulus</w:t>
      </w:r>
      <w:r w:rsidRPr="00E25A8E">
        <w:t xml:space="preserve">: </w:t>
      </w:r>
      <w:r w:rsidRPr="00E25A8E">
        <w:rPr>
          <w:i/>
        </w:rPr>
        <w:t>Skapelse, fornyelse</w:t>
      </w:r>
      <w:r w:rsidRPr="00E25A8E">
        <w:t xml:space="preserve">, Ef 2:10, 15f, 4:23f, Kol 3:9f, 2 Kor 5:17, Gal 6:15. </w:t>
      </w:r>
      <w:r w:rsidR="00CF33B8" w:rsidRPr="00E25A8E">
        <w:t xml:space="preserve"> </w:t>
      </w:r>
      <w:r w:rsidRPr="00E25A8E">
        <w:t xml:space="preserve">Jf ”innforlivelse” i Jesu død og oppstandelse, Rom 6:5.  </w:t>
      </w:r>
      <w:r w:rsidR="00CF33B8" w:rsidRPr="00E25A8E">
        <w:rPr>
          <w:i/>
          <w:iCs/>
        </w:rPr>
        <w:t xml:space="preserve">Johannes </w:t>
      </w:r>
      <w:r w:rsidR="00CF33B8" w:rsidRPr="00E25A8E">
        <w:t>uttrykker det samme med</w:t>
      </w:r>
      <w:r w:rsidR="00CF33B8" w:rsidRPr="00E25A8E">
        <w:rPr>
          <w:i/>
          <w:iCs/>
        </w:rPr>
        <w:t xml:space="preserve"> </w:t>
      </w:r>
      <w:r w:rsidR="00CF33B8" w:rsidRPr="00E25A8E">
        <w:t>innpoding og vekst i Det sanne vintre, Joh 15:1-9.</w:t>
      </w:r>
    </w:p>
    <w:p w:rsidR="003E6764" w:rsidRPr="00E25A8E" w:rsidRDefault="003E6764" w:rsidP="003768E7">
      <w:pPr>
        <w:pStyle w:val="avsnitt"/>
      </w:pPr>
      <w:r w:rsidRPr="00E25A8E">
        <w:t xml:space="preserve">I likhet med Kristi oppstandelse, </w:t>
      </w:r>
      <w:r w:rsidRPr="00E25A8E">
        <w:rPr>
          <w:i/>
        </w:rPr>
        <w:t>foregriper</w:t>
      </w:r>
      <w:r w:rsidRPr="00E25A8E">
        <w:t xml:space="preserve"> også dåpen </w:t>
      </w:r>
      <w:r w:rsidRPr="00E25A8E">
        <w:rPr>
          <w:i/>
          <w:iCs/>
        </w:rPr>
        <w:t>skaperverkets</w:t>
      </w:r>
      <w:r w:rsidRPr="00E25A8E">
        <w:t xml:space="preserve"> </w:t>
      </w:r>
      <w:r w:rsidRPr="00E25A8E">
        <w:rPr>
          <w:i/>
        </w:rPr>
        <w:t>gjenløsning</w:t>
      </w:r>
      <w:r w:rsidRPr="00E25A8E">
        <w:t xml:space="preserve"> ved Kristi komme i herlighet.  </w:t>
      </w:r>
      <w:r w:rsidR="0010100C" w:rsidRPr="00E25A8E">
        <w:t xml:space="preserve">Dette håp </w:t>
      </w:r>
      <w:r w:rsidRPr="00E25A8E">
        <w:t>oppfyller løftene i den gamle pakt, Jes 11:6-8, 30:26, 65:17, 25, 66:22.  Esek 16:53ff, 34:25ff.  Hos 2:18, Am 9:13.</w:t>
      </w:r>
    </w:p>
    <w:p w:rsidR="005F18B2" w:rsidRPr="00805BE1" w:rsidRDefault="005F18B2" w:rsidP="003768E7">
      <w:pPr>
        <w:pStyle w:val="innskuttlinje"/>
        <w:rPr>
          <w:rStyle w:val="Sterkutheving"/>
        </w:rPr>
      </w:pPr>
    </w:p>
    <w:p w:rsidR="00CB1015" w:rsidRPr="00805BE1" w:rsidRDefault="003E6764" w:rsidP="003768E7">
      <w:pPr>
        <w:pStyle w:val="avsnitt"/>
        <w:rPr>
          <w:rStyle w:val="Sterkutheving"/>
        </w:rPr>
      </w:pPr>
      <w:r w:rsidRPr="00907F02">
        <w:rPr>
          <w:rStyle w:val="Sterkutheving"/>
          <w:sz w:val="26"/>
        </w:rPr>
        <w:t>Fra bekjennelsesskriftene</w:t>
      </w:r>
      <w:r w:rsidRPr="00805BE1">
        <w:rPr>
          <w:rStyle w:val="Sterkutheving"/>
        </w:rPr>
        <w:t xml:space="preserve">:  </w:t>
      </w:r>
    </w:p>
    <w:p w:rsidR="003E6764" w:rsidRDefault="003E6764" w:rsidP="003768E7">
      <w:pPr>
        <w:pStyle w:val="avsnitt"/>
      </w:pPr>
      <w:r w:rsidRPr="00E25A8E">
        <w:t>CA 2:2</w:t>
      </w:r>
      <w:r w:rsidR="00CF33B8" w:rsidRPr="00E25A8E">
        <w:t xml:space="preserve">.  </w:t>
      </w:r>
      <w:r w:rsidRPr="00E25A8E">
        <w:t xml:space="preserve"> Apol 2:10</w:t>
      </w:r>
      <w:r w:rsidR="00CF33B8" w:rsidRPr="00E25A8E">
        <w:t xml:space="preserve">.  </w:t>
      </w:r>
      <w:r w:rsidRPr="00E25A8E">
        <w:t>SK Dåpen 27.  FC SD 2:67-70.</w:t>
      </w:r>
    </w:p>
    <w:p w:rsidR="005C4F9E" w:rsidRPr="00E25A8E" w:rsidRDefault="005C4F9E" w:rsidP="003768E7">
      <w:pPr>
        <w:pStyle w:val="innskuttlinje"/>
      </w:pPr>
    </w:p>
    <w:p w:rsidR="003768E7" w:rsidRDefault="003768E7">
      <w:pPr>
        <w:spacing w:before="0" w:after="0"/>
        <w:jc w:val="left"/>
        <w:rPr>
          <w:rFonts w:ascii="Arial Narrow" w:hAnsi="Arial Narrow" w:cs="Arial Narrow"/>
          <w:b/>
          <w:bCs/>
        </w:rPr>
      </w:pPr>
      <w:r>
        <w:br w:type="page"/>
      </w:r>
    </w:p>
    <w:p w:rsidR="003E6764" w:rsidRDefault="003E6764" w:rsidP="000B6CB2">
      <w:pPr>
        <w:pStyle w:val="katekismesprsml"/>
      </w:pPr>
      <w:r>
        <w:lastRenderedPageBreak/>
        <w:t>Hva vil det si å være ”begravet med Kristus til døden”?</w:t>
      </w:r>
    </w:p>
    <w:p w:rsidR="003E6764" w:rsidRDefault="0010100C" w:rsidP="00CF2125">
      <w:pPr>
        <w:pStyle w:val="Svar"/>
      </w:pPr>
      <w:r>
        <w:t xml:space="preserve">Den som betrakter seg som begravet med Kristus, anser seg </w:t>
      </w:r>
      <w:r w:rsidR="003E6764">
        <w:t xml:space="preserve">seg selv som død fra synden og levende for Gud i Kristus Jesus.  </w:t>
      </w:r>
    </w:p>
    <w:p w:rsidR="00BA732B" w:rsidRDefault="00BA732B" w:rsidP="0006104D">
      <w:pPr>
        <w:pStyle w:val="bibelhenvisning"/>
      </w:pPr>
      <w:r w:rsidRPr="0010100C">
        <w:rPr>
          <w:b/>
        </w:rPr>
        <w:t>Rom 6:4</w:t>
      </w:r>
      <w:r>
        <w:t xml:space="preserve"> – Vi er altså begravet med ham ved dåpen til døden for at også vi skal van</w:t>
      </w:r>
      <w:r>
        <w:t>d</w:t>
      </w:r>
      <w:r>
        <w:t xml:space="preserve">re i et nytt liv, liksom Kristus er oppreist fra de døde ved Faderens herlighet.  </w:t>
      </w:r>
      <w:r w:rsidRPr="0010100C">
        <w:rPr>
          <w:b/>
        </w:rPr>
        <w:t>V 7-11</w:t>
      </w:r>
      <w:r>
        <w:t xml:space="preserve"> – er vi nå døde med Kristus, da tror vi at vi også skal leve med ham.  </w:t>
      </w:r>
      <w:proofErr w:type="gramStart"/>
      <w:r>
        <w:t>/…/</w:t>
      </w:r>
      <w:proofErr w:type="gramEnd"/>
      <w:r>
        <w:t xml:space="preserve">  Den død han døde, den døde han én gang fra synden, men det liv han lever, det lever han for Gud.  Derfor skal også dere betrakte dere slik: Dere er døde fra synden og lever for Gud i Kristus Jesus.  </w:t>
      </w:r>
      <w:r w:rsidRPr="0010100C">
        <w:rPr>
          <w:b/>
        </w:rPr>
        <w:t>2 Kor 5:17</w:t>
      </w:r>
      <w:r>
        <w:t xml:space="preserve"> – Om noen er i Kristus, er han derfor en ny skapning.  Det gamle er forbi, se, det nye er blitt til.</w:t>
      </w:r>
    </w:p>
    <w:p w:rsidR="005F18B2" w:rsidRPr="0006104D" w:rsidRDefault="005F18B2" w:rsidP="003768E7">
      <w:pPr>
        <w:pStyle w:val="innskuttlinje"/>
        <w:rPr>
          <w:rStyle w:val="Sterkutheving"/>
          <w:rFonts w:asciiTheme="minorHAnsi" w:hAnsiTheme="minorHAnsi" w:cs="Times New Roman"/>
          <w:sz w:val="16"/>
        </w:rPr>
      </w:pPr>
    </w:p>
    <w:p w:rsidR="00BA732B" w:rsidRPr="005C4F9E" w:rsidRDefault="00FB3DA2" w:rsidP="003768E7">
      <w:pPr>
        <w:pStyle w:val="avsnitt"/>
        <w:rPr>
          <w:sz w:val="22"/>
        </w:rPr>
      </w:pPr>
      <w:r w:rsidRPr="005C4F9E">
        <w:rPr>
          <w:rStyle w:val="Sterkutheving"/>
          <w:sz w:val="24"/>
        </w:rPr>
        <w:t>Til bibelstudium:</w:t>
      </w:r>
      <w:r w:rsidR="003E6764" w:rsidRPr="005C4F9E">
        <w:rPr>
          <w:rStyle w:val="Sterkutheving"/>
          <w:sz w:val="24"/>
        </w:rPr>
        <w:t xml:space="preserve"> Rom 6:4-11</w:t>
      </w:r>
      <w:r w:rsidR="003E6764" w:rsidRPr="005C4F9E">
        <w:rPr>
          <w:rFonts w:ascii="Times New Roman" w:hAnsi="Times New Roman" w:cs="Times New Roman"/>
          <w:smallCaps/>
          <w:sz w:val="22"/>
        </w:rPr>
        <w:t>.</w:t>
      </w:r>
      <w:r w:rsidR="003E6764" w:rsidRPr="005C4F9E">
        <w:rPr>
          <w:sz w:val="22"/>
        </w:rPr>
        <w:t xml:space="preserve">  </w:t>
      </w:r>
    </w:p>
    <w:p w:rsidR="0010100C" w:rsidRPr="00E25A8E" w:rsidRDefault="0010100C" w:rsidP="003768E7">
      <w:pPr>
        <w:pStyle w:val="avsnitt"/>
      </w:pPr>
      <w:r w:rsidRPr="00E25A8E">
        <w:t xml:space="preserve">V </w:t>
      </w:r>
      <w:proofErr w:type="gramStart"/>
      <w:r w:rsidRPr="00E25A8E">
        <w:t xml:space="preserve">7:  </w:t>
      </w:r>
      <w:r w:rsidR="003E6764" w:rsidRPr="00E25A8E">
        <w:rPr>
          <w:i/>
          <w:iCs/>
        </w:rPr>
        <w:t>Gaven</w:t>
      </w:r>
      <w:proofErr w:type="gramEnd"/>
      <w:r w:rsidR="003E6764" w:rsidRPr="00E25A8E">
        <w:t xml:space="preserve"> er syndenes forlatelse og det evige liv for Kristi skyld</w:t>
      </w:r>
      <w:r w:rsidRPr="00E25A8E">
        <w:t>.</w:t>
      </w:r>
    </w:p>
    <w:p w:rsidR="003E6764" w:rsidRPr="00E25A8E" w:rsidRDefault="0010100C" w:rsidP="003768E7">
      <w:pPr>
        <w:pStyle w:val="avsnitt"/>
      </w:pPr>
      <w:r w:rsidRPr="00E25A8E">
        <w:t xml:space="preserve">V 6: </w:t>
      </w:r>
      <w:r w:rsidR="003E6764" w:rsidRPr="00E25A8E">
        <w:rPr>
          <w:i/>
          <w:iCs/>
        </w:rPr>
        <w:t>Virkningen</w:t>
      </w:r>
      <w:r w:rsidR="003E6764" w:rsidRPr="00E25A8E">
        <w:t xml:space="preserve"> er både død og oppstandelse.  Den Hellige Ånd døder syndeme</w:t>
      </w:r>
      <w:r w:rsidR="003E6764" w:rsidRPr="00E25A8E">
        <w:t>n</w:t>
      </w:r>
      <w:r w:rsidR="003E6764" w:rsidRPr="00E25A8E">
        <w:t>nesket</w:t>
      </w:r>
      <w:r w:rsidR="003A3DF1" w:rsidRPr="00E25A8E">
        <w:t xml:space="preserve"> (det gamle menneske)</w:t>
      </w:r>
      <w:r w:rsidR="003E6764" w:rsidRPr="00E25A8E">
        <w:t xml:space="preserve"> med dets onde lyst (Gal 2:20, 3:26f), for </w:t>
      </w:r>
      <w:r w:rsidRPr="00E25A8E">
        <w:t xml:space="preserve">vi skal ikke lenger trelle under syndens herredømme.  </w:t>
      </w:r>
      <w:r w:rsidR="003E6764" w:rsidRPr="00E25A8E">
        <w:t>I stedet fornyer Ånd</w:t>
      </w:r>
      <w:r w:rsidRPr="00E25A8E">
        <w:t>en</w:t>
      </w:r>
      <w:r w:rsidR="003E6764" w:rsidRPr="00E25A8E">
        <w:t xml:space="preserve"> </w:t>
      </w:r>
      <w:r w:rsidRPr="00E25A8E">
        <w:t xml:space="preserve">de troendes sinn, så </w:t>
      </w:r>
      <w:r w:rsidR="003E6764" w:rsidRPr="00E25A8E">
        <w:t>kler oss i ”</w:t>
      </w:r>
      <w:r w:rsidR="003E6764" w:rsidRPr="00E25A8E">
        <w:rPr>
          <w:i/>
        </w:rPr>
        <w:t>det nye menneske som er skapt til Guds bilde i sannhetens ret</w:t>
      </w:r>
      <w:r w:rsidR="003E6764" w:rsidRPr="00E25A8E">
        <w:rPr>
          <w:i/>
        </w:rPr>
        <w:t>t</w:t>
      </w:r>
      <w:r w:rsidR="003E6764" w:rsidRPr="00E25A8E">
        <w:rPr>
          <w:i/>
        </w:rPr>
        <w:t>ferdighet og hellighet</w:t>
      </w:r>
      <w:r w:rsidR="003E6764" w:rsidRPr="00E25A8E">
        <w:t>”, Ef 4:24 (jf Kol 3:</w:t>
      </w:r>
      <w:r w:rsidR="003A3DF1" w:rsidRPr="00E25A8E">
        <w:t>9f</w:t>
      </w:r>
      <w:r w:rsidR="003E6764" w:rsidRPr="00E25A8E">
        <w:t xml:space="preserve">, </w:t>
      </w:r>
      <w:r w:rsidR="003A3DF1" w:rsidRPr="00E25A8E">
        <w:t xml:space="preserve">1 Kor 4:16, </w:t>
      </w:r>
      <w:r w:rsidR="003E6764" w:rsidRPr="00E25A8E">
        <w:t xml:space="preserve">2 Kor 3:18).  </w:t>
      </w:r>
    </w:p>
    <w:p w:rsidR="003E6764" w:rsidRPr="00E25A8E" w:rsidRDefault="003E6764" w:rsidP="003768E7">
      <w:pPr>
        <w:pStyle w:val="avsnitt"/>
      </w:pPr>
      <w:r w:rsidRPr="00E25A8E">
        <w:t xml:space="preserve">I dåpen </w:t>
      </w:r>
      <w:r w:rsidR="0010100C" w:rsidRPr="00E25A8E">
        <w:t xml:space="preserve">fikk vi tilbake vårt tapte </w:t>
      </w:r>
      <w:r w:rsidR="003A3DF1" w:rsidRPr="00E25A8E">
        <w:t xml:space="preserve">gudsbilde, </w:t>
      </w:r>
      <w:r w:rsidRPr="00E25A8E">
        <w:t>jf 1 Mos 1:27, 5:3.  Vi ble døpt til ham som er det sanne menneske, 2 Kor 4:4, Kol 1:15</w:t>
      </w:r>
      <w:r w:rsidR="003A3DF1" w:rsidRPr="00E25A8E">
        <w:t>, jf Rom 5:12ff</w:t>
      </w:r>
      <w:r w:rsidRPr="00E25A8E">
        <w:t xml:space="preserve">.  </w:t>
      </w:r>
      <w:r w:rsidR="003A3DF1" w:rsidRPr="00E25A8E">
        <w:t>Han er den Guds rettferdighet som evangeliet åpenbarer og Gud tilregner troen av nåde (</w:t>
      </w:r>
      <w:r w:rsidR="00CF33B8" w:rsidRPr="00E25A8E">
        <w:t>Kristus-konformitet – conformitas Christi)</w:t>
      </w:r>
      <w:r w:rsidRPr="00E25A8E">
        <w:t xml:space="preserve">.  </w:t>
      </w:r>
      <w:r w:rsidR="004B78E8" w:rsidRPr="00E25A8E">
        <w:t xml:space="preserve"> Troen har </w:t>
      </w:r>
      <w:r w:rsidR="003A3DF1" w:rsidRPr="00E25A8E">
        <w:t xml:space="preserve">Kristus til gave, </w:t>
      </w:r>
      <w:r w:rsidR="004B78E8" w:rsidRPr="00E25A8E">
        <w:t xml:space="preserve">og ved troen </w:t>
      </w:r>
      <w:r w:rsidR="003A3DF1" w:rsidRPr="00E25A8E">
        <w:t xml:space="preserve">kler vi oss i ham </w:t>
      </w:r>
      <w:r w:rsidR="004B78E8" w:rsidRPr="00E25A8E">
        <w:t xml:space="preserve">og eier </w:t>
      </w:r>
      <w:r w:rsidRPr="00E25A8E">
        <w:t xml:space="preserve">ved troen alt som Den Hellige Ånd vil fullføre inntil Kristi dag, Rom 8:29, 2 Kor 3:18, Kol 3:10. </w:t>
      </w:r>
    </w:p>
    <w:p w:rsidR="00CF33B8" w:rsidRPr="00E25A8E" w:rsidRDefault="00CF33B8" w:rsidP="003768E7">
      <w:pPr>
        <w:pStyle w:val="innskuttlinje"/>
      </w:pPr>
    </w:p>
    <w:p w:rsidR="003E6764" w:rsidRDefault="003E6764" w:rsidP="003768E7">
      <w:pPr>
        <w:pStyle w:val="avsnitt"/>
      </w:pPr>
      <w:r w:rsidRPr="00EE1BBC">
        <w:rPr>
          <w:rStyle w:val="Sterk"/>
        </w:rPr>
        <w:t xml:space="preserve">Fra </w:t>
      </w:r>
      <w:proofErr w:type="gramStart"/>
      <w:r w:rsidRPr="00EE1BBC">
        <w:rPr>
          <w:rStyle w:val="Sterk"/>
        </w:rPr>
        <w:t>bekjennelsesskriftene</w:t>
      </w:r>
      <w:r w:rsidRPr="00E25A8E">
        <w:t>:  SK</w:t>
      </w:r>
      <w:proofErr w:type="gramEnd"/>
      <w:r w:rsidRPr="00E25A8E">
        <w:t xml:space="preserve"> Dåpen 65. </w:t>
      </w:r>
    </w:p>
    <w:p w:rsidR="005C4F9E" w:rsidRPr="00E25A8E" w:rsidRDefault="005C4F9E" w:rsidP="003768E7">
      <w:pPr>
        <w:pStyle w:val="innskuttlinje"/>
      </w:pPr>
    </w:p>
    <w:p w:rsidR="003E6764" w:rsidRDefault="003E6764" w:rsidP="000B6CB2">
      <w:pPr>
        <w:pStyle w:val="katekismesprsml"/>
      </w:pPr>
      <w:r>
        <w:t>Hvilken trøst og oppmuntring har jeg av min dåp?</w:t>
      </w:r>
    </w:p>
    <w:p w:rsidR="003E6764" w:rsidRDefault="004B78E8" w:rsidP="00CF2125">
      <w:pPr>
        <w:pStyle w:val="Svar"/>
      </w:pPr>
      <w:r>
        <w:t xml:space="preserve">Guds løfte i min dåp gir meg alltid </w:t>
      </w:r>
      <w:r w:rsidR="003E6764">
        <w:t xml:space="preserve">adgang til ham i bønnen..  </w:t>
      </w:r>
    </w:p>
    <w:p w:rsidR="00BA732B" w:rsidRDefault="00BA732B" w:rsidP="0006104D">
      <w:pPr>
        <w:pStyle w:val="bibelhenvisning"/>
      </w:pPr>
      <w:r w:rsidRPr="004B78E8">
        <w:rPr>
          <w:b/>
        </w:rPr>
        <w:t>Gal 3:26f</w:t>
      </w:r>
      <w:r>
        <w:t xml:space="preserve"> – Al</w:t>
      </w:r>
      <w:r w:rsidR="004B78E8">
        <w:t>le er dere Guds barn ved troen i</w:t>
      </w:r>
      <w:r>
        <w:t xml:space="preserve"> Kristus Jesus.  Dere, så mange som er døpt til Kristus, er blitt ikledd Kristus.  </w:t>
      </w:r>
      <w:r w:rsidRPr="00BE7BBC">
        <w:t>Tit 3:4-7.</w:t>
      </w:r>
      <w:r>
        <w:t xml:space="preserve">   </w:t>
      </w:r>
      <w:r w:rsidRPr="004B78E8">
        <w:rPr>
          <w:b/>
        </w:rPr>
        <w:t>Ef 2:17f</w:t>
      </w:r>
      <w:r>
        <w:t xml:space="preserve"> – Derfor har vi </w:t>
      </w:r>
      <w:proofErr w:type="gramStart"/>
      <w:r w:rsidR="004B78E8">
        <w:t>/…/</w:t>
      </w:r>
      <w:proofErr w:type="gramEnd"/>
      <w:r w:rsidR="004B78E8">
        <w:t xml:space="preserve"> </w:t>
      </w:r>
      <w:r>
        <w:t>ved ham adgang til Faderen i en Ånd.</w:t>
      </w:r>
      <w:r w:rsidR="004B78E8">
        <w:t xml:space="preserve">  </w:t>
      </w:r>
    </w:p>
    <w:p w:rsidR="00CA6E3F" w:rsidRDefault="00CA6E3F" w:rsidP="00CA6E3F">
      <w:pPr>
        <w:pStyle w:val="Overskrift3"/>
      </w:pPr>
      <w:bookmarkStart w:id="256" w:name="_Toc162355295"/>
      <w:bookmarkStart w:id="257" w:name="_Toc219720701"/>
      <w:bookmarkStart w:id="258" w:name="_Toc220902667"/>
      <w:bookmarkStart w:id="259" w:name="_Toc220904331"/>
      <w:bookmarkStart w:id="260" w:name="_Toc220904571"/>
      <w:bookmarkStart w:id="261" w:name="_Toc220904806"/>
      <w:bookmarkStart w:id="262" w:name="_Toc220905029"/>
      <w:bookmarkStart w:id="263" w:name="_Toc220905267"/>
    </w:p>
    <w:p w:rsidR="003E6764" w:rsidRDefault="003E6764" w:rsidP="0006104D">
      <w:pPr>
        <w:pStyle w:val="Overskrift3"/>
      </w:pPr>
      <w:bookmarkStart w:id="264" w:name="_Toc478845705"/>
      <w:r>
        <w:t>Excurs: Åndens dåp - dåpen i den tre</w:t>
      </w:r>
      <w:r w:rsidR="00CA4951">
        <w:t>é</w:t>
      </w:r>
      <w:r>
        <w:t>ne Guds navn</w:t>
      </w:r>
      <w:bookmarkEnd w:id="256"/>
      <w:bookmarkEnd w:id="257"/>
      <w:bookmarkEnd w:id="258"/>
      <w:bookmarkEnd w:id="259"/>
      <w:bookmarkEnd w:id="260"/>
      <w:bookmarkEnd w:id="261"/>
      <w:bookmarkEnd w:id="262"/>
      <w:bookmarkEnd w:id="263"/>
      <w:bookmarkEnd w:id="264"/>
      <w:r>
        <w:t xml:space="preserve">  </w:t>
      </w:r>
    </w:p>
    <w:p w:rsidR="005C4F9E" w:rsidRDefault="005C4F9E" w:rsidP="003768E7">
      <w:pPr>
        <w:pStyle w:val="innskuttlinje"/>
        <w:rPr>
          <w:rStyle w:val="Sterkutheving"/>
        </w:rPr>
      </w:pPr>
    </w:p>
    <w:p w:rsidR="00CF33B8" w:rsidRDefault="00264614" w:rsidP="0006104D">
      <w:pPr>
        <w:pStyle w:val="verdtvite"/>
      </w:pPr>
      <w:r w:rsidRPr="004B78E8">
        <w:rPr>
          <w:rStyle w:val="Sterkutheving"/>
        </w:rPr>
        <w:t xml:space="preserve">(1) </w:t>
      </w:r>
      <w:r w:rsidR="003E6764" w:rsidRPr="004B78E8">
        <w:rPr>
          <w:rStyle w:val="Sterkutheving"/>
        </w:rPr>
        <w:t xml:space="preserve">Den Hellige Ånd mottas ved </w:t>
      </w:r>
      <w:r w:rsidR="00001E55" w:rsidRPr="004B78E8">
        <w:rPr>
          <w:rStyle w:val="Sterkutheving"/>
        </w:rPr>
        <w:t xml:space="preserve">tro og </w:t>
      </w:r>
      <w:r w:rsidR="003E6764" w:rsidRPr="004B78E8">
        <w:rPr>
          <w:rStyle w:val="Sterkutheving"/>
        </w:rPr>
        <w:t>dåp</w:t>
      </w:r>
      <w:r w:rsidR="00025292">
        <w:t xml:space="preserve">.  </w:t>
      </w:r>
    </w:p>
    <w:p w:rsidR="00782345" w:rsidRDefault="00025292" w:rsidP="0048661C">
      <w:pPr>
        <w:pStyle w:val="verdtvite"/>
      </w:pPr>
      <w:r w:rsidRPr="00782345">
        <w:t>Åndens gave er ingen</w:t>
      </w:r>
      <w:r>
        <w:rPr>
          <w:b/>
        </w:rPr>
        <w:t xml:space="preserve"> </w:t>
      </w:r>
      <w:r w:rsidR="00001E55">
        <w:t xml:space="preserve">ekstrabonus </w:t>
      </w:r>
      <w:r w:rsidR="004B78E8">
        <w:t xml:space="preserve">i </w:t>
      </w:r>
      <w:r w:rsidR="00001E55">
        <w:t xml:space="preserve">form av opplevelsesmystikk </w:t>
      </w:r>
      <w:r w:rsidR="004B78E8">
        <w:t>og/</w:t>
      </w:r>
      <w:r w:rsidR="00001E55">
        <w:t xml:space="preserve">eller </w:t>
      </w:r>
      <w:r w:rsidR="003E6764">
        <w:t xml:space="preserve">ekstatisk babbel. </w:t>
      </w:r>
      <w:r w:rsidR="004B78E8">
        <w:t xml:space="preserve"> </w:t>
      </w:r>
      <w:r w:rsidR="00264614">
        <w:t xml:space="preserve">Gud har ikke innstiftet noen ”åndsdåp” i tillegg til ”vanndåp”.  Læren om en </w:t>
      </w:r>
      <w:r w:rsidR="004B78E8">
        <w:t xml:space="preserve">tilleggsdåp eller </w:t>
      </w:r>
      <w:r w:rsidR="00264614">
        <w:t xml:space="preserve">”second blessing” (John Wesley) er en konstruksjon, ukjent for kirken i aposteltiden og senere.  </w:t>
      </w:r>
      <w:r w:rsidR="004B78E8">
        <w:t xml:space="preserve">Denne villfarelse </w:t>
      </w:r>
      <w:r w:rsidR="00264614">
        <w:t>skiller Åndens gjerning fra Tre</w:t>
      </w:r>
      <w:r w:rsidR="00CA4951">
        <w:t>é</w:t>
      </w:r>
      <w:r w:rsidR="00264614">
        <w:t>nhetens gjerning</w:t>
      </w:r>
      <w:r w:rsidR="00782345">
        <w:t xml:space="preserve">, </w:t>
      </w:r>
      <w:r w:rsidR="00264614">
        <w:t>og d</w:t>
      </w:r>
      <w:r w:rsidR="00264614">
        <w:t>e</w:t>
      </w:r>
      <w:r w:rsidR="00264614">
        <w:lastRenderedPageBreak/>
        <w:t>ler enheten i Tre</w:t>
      </w:r>
      <w:r w:rsidR="00CA4951">
        <w:t>é</w:t>
      </w:r>
      <w:r w:rsidR="00264614">
        <w:t xml:space="preserve">nhetens guddommelige vesen (Athanasianum, 3f, 6, 24f).  </w:t>
      </w:r>
    </w:p>
    <w:p w:rsidR="00CA6E3F" w:rsidRDefault="00CA6E3F">
      <w:pPr>
        <w:spacing w:before="0" w:after="0"/>
        <w:jc w:val="left"/>
        <w:rPr>
          <w:rStyle w:val="Sterkutheving"/>
          <w:rFonts w:ascii="Arial" w:hAnsi="Arial" w:cs="CG Times"/>
        </w:rPr>
      </w:pPr>
    </w:p>
    <w:p w:rsidR="00CF33B8" w:rsidRDefault="00264614" w:rsidP="0048661C">
      <w:pPr>
        <w:pStyle w:val="verdtvite"/>
        <w:rPr>
          <w:rStyle w:val="Sterk"/>
        </w:rPr>
      </w:pPr>
      <w:r w:rsidRPr="004B78E8">
        <w:rPr>
          <w:rStyle w:val="Sterkutheving"/>
        </w:rPr>
        <w:t xml:space="preserve">(2) </w:t>
      </w:r>
      <w:r w:rsidR="003E6764" w:rsidRPr="004B78E8">
        <w:rPr>
          <w:rStyle w:val="Sterkutheving"/>
        </w:rPr>
        <w:t>Det</w:t>
      </w:r>
      <w:r w:rsidR="003E6764" w:rsidRPr="00782345">
        <w:rPr>
          <w:rStyle w:val="Sterk"/>
        </w:rPr>
        <w:t xml:space="preserve"> var et språkunder Kristus gjorde på Pinsedagen</w:t>
      </w:r>
      <w:r w:rsidR="00CF33B8">
        <w:rPr>
          <w:rStyle w:val="Sterk"/>
        </w:rPr>
        <w:t>.</w:t>
      </w:r>
    </w:p>
    <w:p w:rsidR="003E6764" w:rsidRDefault="00A3328D" w:rsidP="0048661C">
      <w:pPr>
        <w:pStyle w:val="verdtvite"/>
      </w:pPr>
      <w:r>
        <w:t>Joel 2:28, 4 Mos 11:29</w:t>
      </w:r>
      <w:r w:rsidR="003E6764">
        <w:t xml:space="preserve">.  </w:t>
      </w:r>
      <w:r w:rsidR="00782345">
        <w:t xml:space="preserve">Kristus </w:t>
      </w:r>
      <w:r w:rsidR="003E6764">
        <w:t xml:space="preserve">utrustet </w:t>
      </w:r>
      <w:r w:rsidR="00DB6FFC">
        <w:t xml:space="preserve">de tolv </w:t>
      </w:r>
      <w:r w:rsidR="003E6764">
        <w:t>med Den Hellige Ånd – Sannhetens Ånd</w:t>
      </w:r>
      <w:r w:rsidR="0064645E">
        <w:t>, mer enn andre kristne.  Ånden minnet dem om Kristi</w:t>
      </w:r>
      <w:r w:rsidR="003E6764">
        <w:t xml:space="preserve"> ord og </w:t>
      </w:r>
      <w:r w:rsidR="0064645E">
        <w:t xml:space="preserve">satte dem i stand til å gi </w:t>
      </w:r>
      <w:r w:rsidR="004B78E8">
        <w:t xml:space="preserve">videre </w:t>
      </w:r>
      <w:r w:rsidR="0064645E">
        <w:t xml:space="preserve">Kristi lære til </w:t>
      </w:r>
      <w:r w:rsidR="003E6764">
        <w:t>kirken i den nye pakt</w:t>
      </w:r>
      <w:r w:rsidR="004B78E8">
        <w:t xml:space="preserve"> (</w:t>
      </w:r>
      <w:r w:rsidR="00DB6FFC">
        <w:t xml:space="preserve">Joh 14:16f, 15:26f, </w:t>
      </w:r>
      <w:r w:rsidR="00060CE4">
        <w:t>16:7</w:t>
      </w:r>
      <w:r w:rsidR="004B78E8">
        <w:t>)</w:t>
      </w:r>
      <w:r w:rsidR="003E6764">
        <w:t xml:space="preserve">.  </w:t>
      </w:r>
      <w:r w:rsidR="00066CC7">
        <w:t>De</w:t>
      </w:r>
      <w:r w:rsidR="004B78E8">
        <w:t xml:space="preserve"> begynte sin </w:t>
      </w:r>
      <w:r w:rsidR="00066CC7">
        <w:t xml:space="preserve">apostelgjerning med </w:t>
      </w:r>
      <w:r w:rsidR="000D7124">
        <w:t>å forky</w:t>
      </w:r>
      <w:r w:rsidR="000D7124">
        <w:t>n</w:t>
      </w:r>
      <w:r w:rsidR="000D7124">
        <w:t xml:space="preserve">ne Kristi </w:t>
      </w:r>
      <w:r w:rsidR="003E6764">
        <w:t>evangeli</w:t>
      </w:r>
      <w:r w:rsidR="000D7124">
        <w:t xml:space="preserve">um </w:t>
      </w:r>
      <w:r w:rsidR="003E6764">
        <w:t xml:space="preserve">på de språk som var representert ved </w:t>
      </w:r>
      <w:r w:rsidR="0085582F">
        <w:t xml:space="preserve">de </w:t>
      </w:r>
      <w:r w:rsidR="003E6764">
        <w:t xml:space="preserve">tilreisende fra landene rundt Middelhavet.  </w:t>
      </w:r>
      <w:r w:rsidR="00066CC7">
        <w:t xml:space="preserve">Slik fremstod kirken som </w:t>
      </w:r>
      <w:r w:rsidR="000D7124">
        <w:t>e</w:t>
      </w:r>
      <w:r w:rsidR="003E6764">
        <w:t>ndetidens</w:t>
      </w:r>
      <w:r w:rsidR="00C51B19">
        <w:t xml:space="preserve"> gudsfolk i den nye pakt.</w:t>
      </w:r>
      <w:r w:rsidR="003E6764">
        <w:t xml:space="preserve"> </w:t>
      </w:r>
    </w:p>
    <w:p w:rsidR="0085582F" w:rsidRDefault="003E6764" w:rsidP="0048661C">
      <w:pPr>
        <w:pStyle w:val="verdtvite"/>
      </w:pPr>
      <w:r>
        <w:t xml:space="preserve">Da Peter formante tilhørerne til omvendelse og dåp, </w:t>
      </w:r>
      <w:r w:rsidRPr="000D7124">
        <w:rPr>
          <w:i/>
        </w:rPr>
        <w:t>begrunnet han d</w:t>
      </w:r>
      <w:r w:rsidRPr="000D7124">
        <w:rPr>
          <w:i/>
        </w:rPr>
        <w:t>å</w:t>
      </w:r>
      <w:r w:rsidRPr="000D7124">
        <w:rPr>
          <w:i/>
        </w:rPr>
        <w:t>pen med Guds løfte til Abraham</w:t>
      </w:r>
      <w:r>
        <w:t xml:space="preserve">, </w:t>
      </w:r>
      <w:r w:rsidRPr="000D7124">
        <w:rPr>
          <w:b/>
        </w:rPr>
        <w:t>Apg 2:39</w:t>
      </w:r>
      <w:r w:rsidR="00066CC7">
        <w:rPr>
          <w:u w:val="single"/>
        </w:rPr>
        <w:t xml:space="preserve"> </w:t>
      </w:r>
      <w:r w:rsidR="00066CC7">
        <w:t>(1 Mos 17:7)</w:t>
      </w:r>
      <w:r>
        <w:t xml:space="preserve"> – </w:t>
      </w:r>
      <w:r>
        <w:rPr>
          <w:rFonts w:ascii="Arial Narrow" w:hAnsi="Arial Narrow" w:cs="Arial Narrow"/>
        </w:rPr>
        <w:t>Løftet hører dere til og deres barn og alle som er langt borte, så mange som Herren vår Gud vil kalle</w:t>
      </w:r>
      <w:r>
        <w:t xml:space="preserve">.  </w:t>
      </w:r>
      <w:r w:rsidRPr="000D7124">
        <w:rPr>
          <w:b/>
        </w:rPr>
        <w:t>V 41</w:t>
      </w:r>
      <w:r>
        <w:t xml:space="preserve">: </w:t>
      </w:r>
      <w:r w:rsidRPr="0085582F">
        <w:rPr>
          <w:rStyle w:val="SitatTegn"/>
          <w:sz w:val="24"/>
        </w:rPr>
        <w:t>Omkring tre tusen tok imot Peters ord og ble ved dåpen opptatt i kirken</w:t>
      </w:r>
      <w:r>
        <w:t xml:space="preserve">.  </w:t>
      </w:r>
    </w:p>
    <w:p w:rsidR="003E6764" w:rsidRDefault="003E6764" w:rsidP="0048661C">
      <w:pPr>
        <w:pStyle w:val="verdtvite"/>
      </w:pPr>
      <w:r>
        <w:t>Apostlene talte og handlet i Kristi sted</w:t>
      </w:r>
      <w:r w:rsidR="009C3DBA">
        <w:t xml:space="preserve">, </w:t>
      </w:r>
      <w:r>
        <w:t xml:space="preserve">i samsvar med Kristi oppdrag og fullmakter.  </w:t>
      </w:r>
      <w:r w:rsidR="000D7124">
        <w:t>Den Oppstandnes d</w:t>
      </w:r>
      <w:r>
        <w:t>åpbefaling ble overholdt og Guds nåder</w:t>
      </w:r>
      <w:r>
        <w:t>i</w:t>
      </w:r>
      <w:r>
        <w:t>ke åpnet for dem som lot seg døpe.  (Mt 4:17, Lk 10:16</w:t>
      </w:r>
      <w:r w:rsidR="000D7124">
        <w:t>.</w:t>
      </w:r>
      <w:r>
        <w:t xml:space="preserve">)  </w:t>
      </w:r>
    </w:p>
    <w:p w:rsidR="003E6764" w:rsidRDefault="000D7124" w:rsidP="0048661C">
      <w:pPr>
        <w:pStyle w:val="verdtvite"/>
      </w:pPr>
      <w:r w:rsidRPr="000D7124">
        <w:rPr>
          <w:b/>
        </w:rPr>
        <w:t>(3) I Nytestamentet fins in</w:t>
      </w:r>
      <w:r w:rsidR="003E6764" w:rsidRPr="000D7124">
        <w:rPr>
          <w:b/>
        </w:rPr>
        <w:t>gen befaling om å gjenta språkunderet på Pinsedagen</w:t>
      </w:r>
      <w:r w:rsidR="003E6764" w:rsidRPr="00060CE4">
        <w:rPr>
          <w:i/>
        </w:rPr>
        <w:t>.</w:t>
      </w:r>
      <w:r w:rsidR="003E6764">
        <w:t xml:space="preserve">  </w:t>
      </w:r>
      <w:r>
        <w:t xml:space="preserve">Kristus har </w:t>
      </w:r>
      <w:r w:rsidR="003E6764">
        <w:t xml:space="preserve">bundet </w:t>
      </w:r>
      <w:r>
        <w:t xml:space="preserve">kirken </w:t>
      </w:r>
      <w:r w:rsidR="003E6764">
        <w:t>til sitt Ord, som i dåpen er forent (el innfattet) i vannet, Mk 28:19f, Mk 16:16.  Den gamle kirke visste hva Nytestamentet gjenspeiler</w:t>
      </w:r>
      <w:r w:rsidR="009C3DBA">
        <w:t xml:space="preserve">: Situasjonen i </w:t>
      </w:r>
      <w:r w:rsidR="003E6764">
        <w:t xml:space="preserve">Korint-menigheten </w:t>
      </w:r>
      <w:r w:rsidR="009C3DBA">
        <w:t xml:space="preserve">var </w:t>
      </w:r>
      <w:r w:rsidR="003E6764" w:rsidRPr="0085582F">
        <w:rPr>
          <w:i/>
        </w:rPr>
        <w:t>en un</w:t>
      </w:r>
      <w:r w:rsidR="003E6764" w:rsidRPr="0085582F">
        <w:rPr>
          <w:i/>
        </w:rPr>
        <w:t>n</w:t>
      </w:r>
      <w:r w:rsidR="003E6764" w:rsidRPr="0085582F">
        <w:rPr>
          <w:i/>
        </w:rPr>
        <w:t>takssituasjon av begrenset varighet</w:t>
      </w:r>
      <w:r w:rsidR="003E6764">
        <w:t xml:space="preserve"> (jf pastoralbrevene og de apostoliske fedre</w:t>
      </w:r>
      <w:r w:rsidR="009C3DBA">
        <w:t>)</w:t>
      </w:r>
      <w:r w:rsidR="003E6764">
        <w:t xml:space="preserve">.  </w:t>
      </w:r>
      <w:r w:rsidR="00264614">
        <w:t xml:space="preserve">Også i Korint-menigheten var </w:t>
      </w:r>
      <w:r w:rsidR="00264614" w:rsidRPr="000D7124">
        <w:rPr>
          <w:i/>
        </w:rPr>
        <w:t>t</w:t>
      </w:r>
      <w:r w:rsidR="00060CE4" w:rsidRPr="000D7124">
        <w:rPr>
          <w:i/>
        </w:rPr>
        <w:t>olking</w:t>
      </w:r>
      <w:r w:rsidR="00060CE4">
        <w:t xml:space="preserve"> nødvendig, </w:t>
      </w:r>
      <w:r w:rsidR="003E6764">
        <w:t>1 Kor 12:20-28</w:t>
      </w:r>
      <w:r w:rsidR="00060CE4">
        <w:t>, 30</w:t>
      </w:r>
      <w:r w:rsidR="003E6764">
        <w:t xml:space="preserve">.   </w:t>
      </w:r>
    </w:p>
    <w:p w:rsidR="00264614" w:rsidRPr="00BA732B" w:rsidRDefault="000D7124" w:rsidP="0048661C">
      <w:pPr>
        <w:pStyle w:val="verdtvite"/>
        <w:rPr>
          <w:rStyle w:val="Sterkutheving"/>
        </w:rPr>
      </w:pPr>
      <w:r>
        <w:rPr>
          <w:rStyle w:val="Sterkutheving"/>
        </w:rPr>
        <w:t xml:space="preserve">(4) </w:t>
      </w:r>
      <w:r w:rsidR="003E6764" w:rsidRPr="00BA732B">
        <w:rPr>
          <w:rStyle w:val="Sterkutheving"/>
        </w:rPr>
        <w:t>Skjellsettende hendelser i frelseshistorien</w:t>
      </w:r>
      <w:r>
        <w:rPr>
          <w:rStyle w:val="Sterkutheving"/>
        </w:rPr>
        <w:t>:</w:t>
      </w:r>
      <w:r w:rsidR="003E6764" w:rsidRPr="00BA732B">
        <w:rPr>
          <w:rStyle w:val="Sterkutheving"/>
        </w:rPr>
        <w:t xml:space="preserve">  </w:t>
      </w:r>
    </w:p>
    <w:p w:rsidR="003E6764" w:rsidRDefault="00264614" w:rsidP="0048661C">
      <w:pPr>
        <w:pStyle w:val="verdtvite"/>
      </w:pPr>
      <w:r>
        <w:t xml:space="preserve">Kun </w:t>
      </w:r>
      <w:r w:rsidR="003E6764">
        <w:t>den allmektige Gud er fri til å handle uavhengig av sine ordninger for skapelse og gjenløsning.  Det har han alltid gjort ved overgangsbegive</w:t>
      </w:r>
      <w:r w:rsidR="003E6764">
        <w:t>n</w:t>
      </w:r>
      <w:r w:rsidR="003E6764">
        <w:t xml:space="preserve">heter i frelseshistorien.  </w:t>
      </w:r>
      <w:r w:rsidR="003E6764">
        <w:rPr>
          <w:i/>
          <w:iCs/>
        </w:rPr>
        <w:t>Apostlenes gjerninger nevner tre hendelser</w:t>
      </w:r>
      <w:r w:rsidR="003E6764">
        <w:t>, som hver for seg var av grenseoverskridende karakter i evangeliets utbrede</w:t>
      </w:r>
      <w:r w:rsidR="003E6764">
        <w:t>l</w:t>
      </w:r>
      <w:r w:rsidR="003E6764">
        <w:t>se (merk reaksjonen</w:t>
      </w:r>
      <w:r w:rsidR="004B1404">
        <w:t>e</w:t>
      </w:r>
      <w:r w:rsidR="003E6764">
        <w:t xml:space="preserve"> da det skjedde):</w:t>
      </w:r>
    </w:p>
    <w:p w:rsidR="003E6764" w:rsidRDefault="003E6764" w:rsidP="0048661C">
      <w:pPr>
        <w:pStyle w:val="verdtvite"/>
      </w:pPr>
      <w:r>
        <w:t>(</w:t>
      </w:r>
      <w:r w:rsidR="000D7124">
        <w:t>a</w:t>
      </w:r>
      <w:r>
        <w:t xml:space="preserve">) Evangeliets gang til </w:t>
      </w:r>
      <w:r>
        <w:rPr>
          <w:b/>
          <w:bCs/>
        </w:rPr>
        <w:t>samaritanerne</w:t>
      </w:r>
      <w:r>
        <w:t>: D</w:t>
      </w:r>
      <w:r w:rsidR="009C3DBA">
        <w:t xml:space="preserve">e </w:t>
      </w:r>
      <w:r>
        <w:t xml:space="preserve">første </w:t>
      </w:r>
      <w:r w:rsidR="009C3DBA">
        <w:t xml:space="preserve">som </w:t>
      </w:r>
      <w:r>
        <w:t xml:space="preserve">kom til tro på evangeliet og blev døpt, fikk Den Hellige Ånd </w:t>
      </w:r>
      <w:r>
        <w:rPr>
          <w:i/>
          <w:iCs/>
        </w:rPr>
        <w:t>etter dåpen</w:t>
      </w:r>
      <w:r>
        <w:t xml:space="preserve"> - da apostlenes la hendene på dem, Apg 8:9-17.  </w:t>
      </w:r>
    </w:p>
    <w:p w:rsidR="003E6764" w:rsidRDefault="003E6764" w:rsidP="0048661C">
      <w:pPr>
        <w:pStyle w:val="verdtvite"/>
      </w:pPr>
      <w:r>
        <w:t>(</w:t>
      </w:r>
      <w:r w:rsidR="000D7124">
        <w:t>b</w:t>
      </w:r>
      <w:r>
        <w:t xml:space="preserve">) Evangeliets gang til </w:t>
      </w:r>
      <w:r>
        <w:rPr>
          <w:b/>
          <w:bCs/>
        </w:rPr>
        <w:t>hedningefolkene</w:t>
      </w:r>
      <w:r>
        <w:t>: Da apostelen Peter besøkte Kornelius</w:t>
      </w:r>
      <w:r w:rsidR="0085582F">
        <w:t>,</w:t>
      </w:r>
      <w:r>
        <w:t xml:space="preserve"> og første gang forkynte evangeliet for </w:t>
      </w:r>
      <w:r w:rsidRPr="000D2302">
        <w:rPr>
          <w:iCs/>
        </w:rPr>
        <w:t>hedninger</w:t>
      </w:r>
      <w:r>
        <w:t xml:space="preserve">, </w:t>
      </w:r>
      <w:r w:rsidR="0085582F">
        <w:t xml:space="preserve">da </w:t>
      </w:r>
      <w:r>
        <w:t>falt Den Hellige Ånd på tilhørerne mens han talte</w:t>
      </w:r>
      <w:r w:rsidR="000D2302">
        <w:t xml:space="preserve"> og </w:t>
      </w:r>
      <w:r w:rsidR="0085582F">
        <w:t xml:space="preserve">de ble </w:t>
      </w:r>
      <w:r w:rsidR="000D2302" w:rsidRPr="000D2302">
        <w:rPr>
          <w:i/>
        </w:rPr>
        <w:t>deretter</w:t>
      </w:r>
      <w:r w:rsidR="000D2302">
        <w:t xml:space="preserve"> </w:t>
      </w:r>
      <w:r>
        <w:rPr>
          <w:i/>
          <w:iCs/>
        </w:rPr>
        <w:t xml:space="preserve">døpt, </w:t>
      </w:r>
      <w:r>
        <w:t xml:space="preserve">10:44, 47f.  Guds bruk av drømmer og syner, fremhever den </w:t>
      </w:r>
      <w:r w:rsidRPr="000D7124">
        <w:rPr>
          <w:i/>
        </w:rPr>
        <w:t>frelseshistorisk</w:t>
      </w:r>
      <w:r w:rsidR="000D7124" w:rsidRPr="000D7124">
        <w:rPr>
          <w:i/>
        </w:rPr>
        <w:t>e</w:t>
      </w:r>
      <w:r>
        <w:t xml:space="preserve"> betydning</w:t>
      </w:r>
      <w:r w:rsidR="000D2302">
        <w:t xml:space="preserve">.  Det gjorde </w:t>
      </w:r>
      <w:r w:rsidR="000D7124">
        <w:t xml:space="preserve">også </w:t>
      </w:r>
      <w:r>
        <w:t xml:space="preserve">taleunderet, da tilhørerne begynte å snakke på fremmed språk og prise Gud, v 44-46 (jf kap 10 og 15:14-18). </w:t>
      </w:r>
    </w:p>
    <w:p w:rsidR="003768E7" w:rsidRDefault="003E6764" w:rsidP="003768E7">
      <w:pPr>
        <w:pStyle w:val="verdtvite"/>
      </w:pPr>
      <w:r>
        <w:t>(</w:t>
      </w:r>
      <w:r w:rsidR="000D7124">
        <w:t>c</w:t>
      </w:r>
      <w:r>
        <w:t xml:space="preserve">) Evangeliets gang til </w:t>
      </w:r>
      <w:r>
        <w:rPr>
          <w:b/>
          <w:bCs/>
        </w:rPr>
        <w:t>Johannes-disiplene:</w:t>
      </w:r>
      <w:r>
        <w:t xml:space="preserve"> De var ukjent med Den Hellige Ånds gjerning i dåpen (Apg 2:38-41).  I samsvar med Guds in</w:t>
      </w:r>
      <w:r>
        <w:t>n</w:t>
      </w:r>
      <w:r>
        <w:t xml:space="preserve">stiftelse, ble de </w:t>
      </w:r>
      <w:r w:rsidR="0085582F">
        <w:t>døpt «</w:t>
      </w:r>
      <w:r>
        <w:t>i Herrens Jesu navn</w:t>
      </w:r>
      <w:r w:rsidR="0085582F">
        <w:t>»</w:t>
      </w:r>
      <w:r>
        <w:t xml:space="preserve">.  </w:t>
      </w:r>
      <w:r>
        <w:rPr>
          <w:i/>
          <w:iCs/>
        </w:rPr>
        <w:t>Etter dåpen</w:t>
      </w:r>
      <w:r>
        <w:t xml:space="preserve"> </w:t>
      </w:r>
      <w:r w:rsidR="0085582F">
        <w:t>–</w:t>
      </w:r>
      <w:r>
        <w:t xml:space="preserve"> </w:t>
      </w:r>
      <w:r w:rsidR="0085582F">
        <w:t>«</w:t>
      </w:r>
      <w:r>
        <w:t xml:space="preserve">da Paulus </w:t>
      </w:r>
      <w:r>
        <w:lastRenderedPageBreak/>
        <w:t>la hendene på dem</w:t>
      </w:r>
      <w:r>
        <w:rPr>
          <w:i/>
          <w:iCs/>
        </w:rPr>
        <w:t xml:space="preserve">, </w:t>
      </w:r>
      <w:r>
        <w:t>kom Den Hellige Ånd over dem, og de talte andre språk og profeter</w:t>
      </w:r>
      <w:r w:rsidR="0085582F">
        <w:t>te»</w:t>
      </w:r>
      <w:r>
        <w:t>, 19:5f.</w:t>
      </w:r>
    </w:p>
    <w:p w:rsidR="004B1404" w:rsidRPr="004B1404" w:rsidRDefault="000D7124" w:rsidP="003768E7">
      <w:pPr>
        <w:pStyle w:val="verdtvite"/>
        <w:rPr>
          <w:rStyle w:val="Sterk"/>
        </w:rPr>
      </w:pPr>
      <w:r>
        <w:rPr>
          <w:rStyle w:val="Sterk"/>
        </w:rPr>
        <w:t xml:space="preserve">(5) </w:t>
      </w:r>
      <w:r w:rsidR="003E6764" w:rsidRPr="004B1404">
        <w:rPr>
          <w:rStyle w:val="Sterk"/>
        </w:rPr>
        <w:t xml:space="preserve">Svermeriets kjennetegn </w:t>
      </w:r>
      <w:r w:rsidR="000D2302" w:rsidRPr="000D2302">
        <w:rPr>
          <w:rStyle w:val="Sterk"/>
        </w:rPr>
        <w:t>til alle tider</w:t>
      </w:r>
    </w:p>
    <w:p w:rsidR="00707C9D" w:rsidRDefault="00F43A66" w:rsidP="0048661C">
      <w:pPr>
        <w:pStyle w:val="verdtvite"/>
      </w:pPr>
      <w:r>
        <w:t xml:space="preserve">Faren lurer innenfra.  </w:t>
      </w:r>
      <w:r w:rsidR="004316F8">
        <w:t xml:space="preserve">Vår </w:t>
      </w:r>
      <w:r w:rsidR="000D7124">
        <w:t xml:space="preserve">onde </w:t>
      </w:r>
      <w:r w:rsidR="004316F8">
        <w:t xml:space="preserve">menneskenatur </w:t>
      </w:r>
      <w:r w:rsidR="005C054A">
        <w:t xml:space="preserve">trives med føleri og </w:t>
      </w:r>
      <w:r w:rsidR="003E6764">
        <w:t xml:space="preserve">dunkle bibelsteder, </w:t>
      </w:r>
      <w:r w:rsidR="00EA00D5">
        <w:t xml:space="preserve">og </w:t>
      </w:r>
      <w:r w:rsidR="003E6764">
        <w:t>med forkjærlighet for unntakssituasjoner og ove</w:t>
      </w:r>
      <w:r w:rsidR="003E6764">
        <w:t>r</w:t>
      </w:r>
      <w:r w:rsidR="003E6764">
        <w:t xml:space="preserve">gangshendelser i </w:t>
      </w:r>
      <w:r w:rsidR="00AE2737">
        <w:t xml:space="preserve">bibelhistorien.  </w:t>
      </w:r>
      <w:r w:rsidR="00EA00D5">
        <w:t>Den</w:t>
      </w:r>
      <w:r w:rsidR="00E81E1A">
        <w:t>ne</w:t>
      </w:r>
      <w:r w:rsidR="00EA00D5">
        <w:t xml:space="preserve"> </w:t>
      </w:r>
      <w:r w:rsidR="00E81E1A">
        <w:t xml:space="preserve">selvkloke </w:t>
      </w:r>
      <w:r w:rsidR="00EA00D5">
        <w:t xml:space="preserve">åndelighet </w:t>
      </w:r>
      <w:r w:rsidR="00105F39">
        <w:t xml:space="preserve">gjør </w:t>
      </w:r>
      <w:r w:rsidR="005C054A">
        <w:t>unnt</w:t>
      </w:r>
      <w:r w:rsidR="005C054A">
        <w:t>a</w:t>
      </w:r>
      <w:r w:rsidR="005C054A">
        <w:t>kene i aposteltiden til regel og norm i</w:t>
      </w:r>
      <w:r w:rsidR="00EA00D5">
        <w:t xml:space="preserve"> nåtid</w:t>
      </w:r>
      <w:r w:rsidR="00AE2737">
        <w:t xml:space="preserve">.  </w:t>
      </w:r>
      <w:r>
        <w:t xml:space="preserve">Virkningen arter seg som </w:t>
      </w:r>
      <w:r w:rsidR="00707C9D">
        <w:t xml:space="preserve">en stadig opplevelsesjakt etter </w:t>
      </w:r>
      <w:r w:rsidR="00105F39">
        <w:t>Å</w:t>
      </w:r>
      <w:r w:rsidR="00707C9D">
        <w:t>ndens virksomhet i spontaniteten og intim</w:t>
      </w:r>
      <w:r w:rsidR="00707C9D">
        <w:t>i</w:t>
      </w:r>
      <w:r w:rsidR="00707C9D">
        <w:t xml:space="preserve">teten, i unntakshendelser og storkampanjer, ofte forbundet med </w:t>
      </w:r>
      <w:r w:rsidR="00EA00D5">
        <w:t>stor in</w:t>
      </w:r>
      <w:r w:rsidR="00EA00D5">
        <w:t>n</w:t>
      </w:r>
      <w:r w:rsidR="00EA00D5">
        <w:t xml:space="preserve">sats </w:t>
      </w:r>
      <w:r>
        <w:t>så lenge deltagerne orker</w:t>
      </w:r>
      <w:r w:rsidR="00707C9D">
        <w:t xml:space="preserve">.  </w:t>
      </w:r>
    </w:p>
    <w:p w:rsidR="003E6764" w:rsidRDefault="00EA00D5" w:rsidP="0048661C">
      <w:pPr>
        <w:pStyle w:val="verdtvite"/>
      </w:pPr>
      <w:r>
        <w:t>Med falsk åndelighet blir d</w:t>
      </w:r>
      <w:r w:rsidR="00105F39">
        <w:t xml:space="preserve">en </w:t>
      </w:r>
      <w:r w:rsidR="004B1404">
        <w:t xml:space="preserve">frelseshistoriske </w:t>
      </w:r>
      <w:r w:rsidR="00B6047B">
        <w:t>kjensgjerning</w:t>
      </w:r>
      <w:r w:rsidR="00105F39">
        <w:t xml:space="preserve"> oversett: Å</w:t>
      </w:r>
      <w:r w:rsidR="004B1404">
        <w:t xml:space="preserve">penbaringsordets Gud </w:t>
      </w:r>
      <w:r w:rsidR="003E6764">
        <w:t xml:space="preserve">taler </w:t>
      </w:r>
      <w:r w:rsidR="004B1404">
        <w:t xml:space="preserve">og handler </w:t>
      </w:r>
      <w:r w:rsidR="004316F8">
        <w:t xml:space="preserve">i og med </w:t>
      </w:r>
      <w:r w:rsidR="003E6764" w:rsidRPr="005D75A8">
        <w:rPr>
          <w:i/>
        </w:rPr>
        <w:t>den rett utlagte Bibel</w:t>
      </w:r>
      <w:r w:rsidR="005D75A8">
        <w:t xml:space="preserve"> -</w:t>
      </w:r>
      <w:r w:rsidR="00E81E1A">
        <w:t xml:space="preserve"> </w:t>
      </w:r>
      <w:r w:rsidR="004B1404">
        <w:t xml:space="preserve">gitt kirken </w:t>
      </w:r>
      <w:r w:rsidR="00B6047B">
        <w:t xml:space="preserve">i og med apostelordets lære fra </w:t>
      </w:r>
      <w:r>
        <w:t>Herre</w:t>
      </w:r>
      <w:r w:rsidR="00E81E1A">
        <w:t>n</w:t>
      </w:r>
      <w:r>
        <w:t xml:space="preserve">, Jesus </w:t>
      </w:r>
      <w:r w:rsidR="00B6047B">
        <w:t xml:space="preserve">Kristus.  Gud </w:t>
      </w:r>
      <w:r w:rsidR="004316F8">
        <w:t xml:space="preserve">taler </w:t>
      </w:r>
      <w:r w:rsidR="00B6047B">
        <w:t xml:space="preserve">begripelige ord </w:t>
      </w:r>
      <w:r w:rsidR="003E6764">
        <w:t xml:space="preserve">til mennesker </w:t>
      </w:r>
      <w:r w:rsidR="003E6764" w:rsidRPr="005D75A8">
        <w:rPr>
          <w:i/>
        </w:rPr>
        <w:t>ved sine fulle fem</w:t>
      </w:r>
      <w:r w:rsidR="003E6764">
        <w:t xml:space="preserve">.  </w:t>
      </w:r>
      <w:r w:rsidR="00AB7B48">
        <w:t xml:space="preserve">Hans ord er Ånd og liv, Joh 6:63.  De gir lys når de åpner seg, Sal 119:130.  </w:t>
      </w:r>
      <w:r>
        <w:t>Guds han</w:t>
      </w:r>
      <w:r>
        <w:t>d</w:t>
      </w:r>
      <w:r>
        <w:t xml:space="preserve">lemåte i kirken er </w:t>
      </w:r>
      <w:r w:rsidRPr="005D75A8">
        <w:rPr>
          <w:i/>
        </w:rPr>
        <w:t>forutsigbar</w:t>
      </w:r>
      <w:r>
        <w:rPr>
          <w:i/>
        </w:rPr>
        <w:t xml:space="preserve">. </w:t>
      </w:r>
      <w:r>
        <w:t xml:space="preserve"> </w:t>
      </w:r>
    </w:p>
    <w:p w:rsidR="00E81E1A" w:rsidRDefault="00E81E1A" w:rsidP="0048661C">
      <w:pPr>
        <w:pStyle w:val="verdtvite"/>
      </w:pPr>
      <w:r>
        <w:t xml:space="preserve">Vi er mennesker av Adams falne ætt.  Alle har vi den samme </w:t>
      </w:r>
      <w:r w:rsidR="00EA00D5">
        <w:t>svermern</w:t>
      </w:r>
      <w:r w:rsidR="00EA00D5">
        <w:t>a</w:t>
      </w:r>
      <w:r w:rsidR="00EA00D5">
        <w:t>tur</w:t>
      </w:r>
      <w:r>
        <w:t xml:space="preserve">.  Den er medfødt.  Ingen kan med hånden på hjertet si at jeg er hele tiden og under alle forhold </w:t>
      </w:r>
      <w:r w:rsidR="00EA00D5">
        <w:t xml:space="preserve">tilfreds med Guds føde </w:t>
      </w:r>
      <w:r>
        <w:t>med Ord og Sakr</w:t>
      </w:r>
      <w:r>
        <w:t>a</w:t>
      </w:r>
      <w:r>
        <w:t xml:space="preserve">ment.  </w:t>
      </w:r>
      <w:r w:rsidR="006A4CA3">
        <w:t xml:space="preserve">Har ikke Gud mer å gi?  </w:t>
      </w:r>
      <w:r w:rsidR="009A7DF4">
        <w:t xml:space="preserve">Svermeren </w:t>
      </w:r>
      <w:r w:rsidR="00EA00D5">
        <w:t xml:space="preserve">søker noe mer </w:t>
      </w:r>
      <w:r w:rsidR="00C62276">
        <w:t>enn Guds r</w:t>
      </w:r>
      <w:r w:rsidR="00C62276">
        <w:t>i</w:t>
      </w:r>
      <w:r w:rsidR="00C62276">
        <w:t xml:space="preserve">kes hemmeligheter i Guds kirkeorden, </w:t>
      </w:r>
      <w:r w:rsidR="00EA00D5">
        <w:t xml:space="preserve">og </w:t>
      </w:r>
      <w:r w:rsidR="009A7DF4">
        <w:t xml:space="preserve">noe </w:t>
      </w:r>
      <w:r w:rsidR="00C62276">
        <w:t xml:space="preserve">mer enn troens grunn i døpeord og </w:t>
      </w:r>
      <w:r w:rsidR="00EA00D5">
        <w:t>Guds løftepakt</w:t>
      </w:r>
      <w:r w:rsidR="00AB7B48">
        <w:t xml:space="preserve">.  Ved å gå utenom </w:t>
      </w:r>
      <w:r w:rsidR="006A4CA3">
        <w:t xml:space="preserve">ordene, </w:t>
      </w:r>
      <w:r w:rsidR="00E239AB">
        <w:t xml:space="preserve">viser man forakt for Skriftens Herre </w:t>
      </w:r>
      <w:r w:rsidR="00AB7B48">
        <w:t xml:space="preserve">og paktstegnet i den nye pakt.  </w:t>
      </w:r>
    </w:p>
    <w:p w:rsidR="00606EAA" w:rsidRDefault="00E81E1A" w:rsidP="0048661C">
      <w:pPr>
        <w:pStyle w:val="verdtvite"/>
      </w:pPr>
      <w:r>
        <w:t>Hvor er Jesus? – spurte en frafallen svermerprest med førstesideop</w:t>
      </w:r>
      <w:r>
        <w:t>p</w:t>
      </w:r>
      <w:r>
        <w:t xml:space="preserve">slag.  Men tegnene på den Oppstandnes nærvær er Guds kirkes rene kjennetegn, gitt kirken fra ham selv.  </w:t>
      </w:r>
      <w:r>
        <w:rPr>
          <w:vanish/>
        </w:rPr>
        <w:t xml:space="preserve">Han </w:t>
      </w:r>
      <w:r w:rsidR="00E239AB">
        <w:t xml:space="preserve">innstiftet prekenembetet </w:t>
      </w:r>
      <w:r>
        <w:t xml:space="preserve">og </w:t>
      </w:r>
      <w:r w:rsidR="00606EAA">
        <w:t>ga apostlene og deres etterfølgere i oppdrag å forvalte nådemidlene, innsti</w:t>
      </w:r>
      <w:r w:rsidR="00606EAA">
        <w:t>f</w:t>
      </w:r>
      <w:r w:rsidR="00606EAA">
        <w:t xml:space="preserve">tet og befalt av ham selv.  De er den Oppstandnes </w:t>
      </w:r>
      <w:r w:rsidR="00E239AB">
        <w:t>medisin mot falsk å</w:t>
      </w:r>
      <w:r w:rsidR="00E239AB">
        <w:t>n</w:t>
      </w:r>
      <w:r w:rsidR="00E239AB">
        <w:t>delighet</w:t>
      </w:r>
      <w:r w:rsidR="00606EAA">
        <w:t xml:space="preserve">.  Han lar oss ikke vandre i beskuelse, men henviser oss til sitt virksomme nærvær med ytre, uanselige midler: «Min nåde er deg nok, for kraften fullendes i skrøpelighet», 2 Kor 12:9.  </w:t>
      </w:r>
    </w:p>
    <w:p w:rsidR="003E6764" w:rsidRDefault="00606EAA" w:rsidP="0048661C">
      <w:pPr>
        <w:pStyle w:val="verdtvite"/>
      </w:pPr>
      <w:r>
        <w:t xml:space="preserve">Den som speiler sitt liv i Guds doble kjærlighetsbud, må erkjenne den </w:t>
      </w:r>
      <w:r w:rsidR="00F14E11">
        <w:t xml:space="preserve">nedarvede </w:t>
      </w:r>
      <w:r>
        <w:t>svermernatur.  Da fins ingen annen råd enn den foreskrevne medi</w:t>
      </w:r>
      <w:r w:rsidR="00F14E11">
        <w:t>s</w:t>
      </w:r>
      <w:r>
        <w:t xml:space="preserve">in: å høre seg frelst av </w:t>
      </w:r>
      <w:r w:rsidR="00C80B21" w:rsidRPr="00C80B21">
        <w:t>Kristi ord</w:t>
      </w:r>
      <w:r w:rsidR="00E239AB">
        <w:t xml:space="preserve">, lest og forkynt.  </w:t>
      </w:r>
      <w:r>
        <w:t>Når han fører oss inn i Skriftens katedral, hvor alt peker i retning av Kristus og ham kor</w:t>
      </w:r>
      <w:r>
        <w:t>s</w:t>
      </w:r>
      <w:r>
        <w:t xml:space="preserve">festet (1 Kor 2:2), da ser i ordet vårt eneste håp.  </w:t>
      </w:r>
      <w:r w:rsidR="00F14E11">
        <w:t xml:space="preserve">Hans ord skaper hva han nevner i dem som </w:t>
      </w:r>
      <w:r w:rsidR="00236846" w:rsidRPr="00236846">
        <w:rPr>
          <w:b/>
        </w:rPr>
        <w:t>hører</w:t>
      </w:r>
      <w:r w:rsidR="00F14E11">
        <w:rPr>
          <w:b/>
        </w:rPr>
        <w:t xml:space="preserve"> </w:t>
      </w:r>
      <w:r w:rsidR="00F14E11" w:rsidRPr="00F14E11">
        <w:t>(Rom 10:16f)</w:t>
      </w:r>
      <w:r w:rsidR="00236846" w:rsidRPr="00F14E11">
        <w:t>.</w:t>
      </w:r>
      <w:r w:rsidR="00C80B21" w:rsidRPr="00C80B21">
        <w:t xml:space="preserve"> </w:t>
      </w:r>
      <w:r w:rsidR="00CE31A3">
        <w:t xml:space="preserve"> </w:t>
      </w:r>
      <w:r w:rsidR="00D6501B">
        <w:t xml:space="preserve">Denne frelsesvei er den samme for for frafalne og villfarne av alle slag.  Han fører oss med sitt ord tilbake </w:t>
      </w:r>
      <w:r w:rsidR="00AB7B48">
        <w:t xml:space="preserve">kirkens sakramentale samfunn </w:t>
      </w:r>
      <w:r w:rsidR="00CE31A3">
        <w:t xml:space="preserve">dåpens grunn. </w:t>
      </w:r>
    </w:p>
    <w:p w:rsidR="00907F02" w:rsidRDefault="00907F02" w:rsidP="003768E7">
      <w:pPr>
        <w:pStyle w:val="avsnitt"/>
      </w:pPr>
    </w:p>
    <w:p w:rsidR="00D6501B" w:rsidRDefault="00D6501B" w:rsidP="0048661C">
      <w:pPr>
        <w:rPr>
          <w:rFonts w:ascii="Arial Narrow" w:hAnsi="Arial Narrow"/>
          <w:sz w:val="32"/>
          <w:szCs w:val="32"/>
        </w:rPr>
      </w:pPr>
      <w:bookmarkStart w:id="265" w:name="_Toc162355297"/>
      <w:bookmarkStart w:id="266" w:name="_Toc219720703"/>
      <w:bookmarkStart w:id="267" w:name="_Toc220902669"/>
      <w:bookmarkStart w:id="268" w:name="_Toc220904333"/>
      <w:bookmarkStart w:id="269" w:name="_Toc220904573"/>
      <w:bookmarkStart w:id="270" w:name="_Toc220904808"/>
      <w:bookmarkStart w:id="271" w:name="_Toc220905031"/>
      <w:bookmarkStart w:id="272" w:name="_Toc220905269"/>
      <w:r>
        <w:br w:type="page"/>
      </w:r>
    </w:p>
    <w:p w:rsidR="003E6764" w:rsidRPr="00B75B17" w:rsidRDefault="003E6764" w:rsidP="0006104D">
      <w:pPr>
        <w:pStyle w:val="overskrift40"/>
      </w:pPr>
      <w:bookmarkStart w:id="273" w:name="_Toc478845706"/>
      <w:r w:rsidRPr="00B75B17">
        <w:lastRenderedPageBreak/>
        <w:t>Om dåpens rette bruk</w:t>
      </w:r>
      <w:bookmarkEnd w:id="265"/>
      <w:bookmarkEnd w:id="266"/>
      <w:bookmarkEnd w:id="267"/>
      <w:bookmarkEnd w:id="268"/>
      <w:bookmarkEnd w:id="269"/>
      <w:bookmarkEnd w:id="270"/>
      <w:bookmarkEnd w:id="271"/>
      <w:bookmarkEnd w:id="272"/>
      <w:r w:rsidR="00EC2546" w:rsidRPr="00B75B17">
        <w:t>: Meningen med vanndåpen</w:t>
      </w:r>
      <w:bookmarkEnd w:id="273"/>
      <w:r w:rsidRPr="00B75B17">
        <w:t xml:space="preserve"> </w:t>
      </w:r>
    </w:p>
    <w:p w:rsidR="007A5BD2" w:rsidRDefault="007A5BD2" w:rsidP="003768E7">
      <w:pPr>
        <w:pStyle w:val="avsnitt"/>
      </w:pPr>
    </w:p>
    <w:p w:rsidR="00192710" w:rsidRDefault="00F2478A" w:rsidP="0006104D">
      <w:pPr>
        <w:pStyle w:val="anm"/>
      </w:pPr>
      <w:r>
        <w:t>Hva er da meningen med vanndåpen?</w:t>
      </w:r>
    </w:p>
    <w:p w:rsidR="00F2478A" w:rsidRPr="00F2478A" w:rsidRDefault="00F2478A" w:rsidP="0048661C">
      <w:pPr>
        <w:pStyle w:val="anm"/>
        <w:rPr>
          <w:rStyle w:val="Boktittel"/>
        </w:rPr>
      </w:pPr>
      <w:r w:rsidRPr="00F2478A">
        <w:rPr>
          <w:rStyle w:val="Boktittel"/>
        </w:rPr>
        <w:t>Den betyr at den gamle Adam i oss skal druknes ved daglig anger og bot og dø med alle synder og onde lyster, og at det derimot daglig skal fremko</w:t>
      </w:r>
      <w:r w:rsidRPr="00F2478A">
        <w:rPr>
          <w:rStyle w:val="Boktittel"/>
        </w:rPr>
        <w:t>m</w:t>
      </w:r>
      <w:r w:rsidRPr="00F2478A">
        <w:rPr>
          <w:rStyle w:val="Boktittel"/>
        </w:rPr>
        <w:t>me og oppstå et nytt menneske, som skal leve evig for Gud i rettferd og e</w:t>
      </w:r>
      <w:r w:rsidRPr="00F2478A">
        <w:rPr>
          <w:rStyle w:val="Boktittel"/>
        </w:rPr>
        <w:t>n</w:t>
      </w:r>
      <w:r w:rsidRPr="00F2478A">
        <w:rPr>
          <w:rStyle w:val="Boktittel"/>
        </w:rPr>
        <w:t>het.</w:t>
      </w:r>
    </w:p>
    <w:p w:rsidR="00F2478A" w:rsidRDefault="00F2478A" w:rsidP="0048661C">
      <w:pPr>
        <w:pStyle w:val="anm"/>
      </w:pPr>
      <w:r>
        <w:t>Hvor sår det skrevet?</w:t>
      </w:r>
    </w:p>
    <w:p w:rsidR="00F2478A" w:rsidRPr="009B5B33" w:rsidRDefault="00F2478A" w:rsidP="0048661C">
      <w:pPr>
        <w:pStyle w:val="anm"/>
      </w:pPr>
      <w:r w:rsidRPr="009B5B33">
        <w:t>Apostelen Paulus sier i brevet til romerne i det sjette kapittel:</w:t>
      </w:r>
    </w:p>
    <w:p w:rsidR="00F2478A" w:rsidRPr="00F2478A" w:rsidRDefault="00F2478A" w:rsidP="0048661C">
      <w:pPr>
        <w:pStyle w:val="anm"/>
        <w:rPr>
          <w:rStyle w:val="Boktittel"/>
        </w:rPr>
      </w:pPr>
      <w:r w:rsidRPr="00F2478A">
        <w:rPr>
          <w:rStyle w:val="Boktittel"/>
        </w:rPr>
        <w:t xml:space="preserve">«Vi ble begravet med Kristus ved dåpen til døden, for at </w:t>
      </w:r>
      <w:r>
        <w:rPr>
          <w:rStyle w:val="Boktittel"/>
        </w:rPr>
        <w:t>vi skal leve det nye l</w:t>
      </w:r>
      <w:r>
        <w:rPr>
          <w:rStyle w:val="Boktittel"/>
        </w:rPr>
        <w:t>i</w:t>
      </w:r>
      <w:r>
        <w:rPr>
          <w:rStyle w:val="Boktittel"/>
        </w:rPr>
        <w:t xml:space="preserve">vet, likesom Kristus ble reist opp fra de døde ved Faderens veldige kraft.« </w:t>
      </w:r>
    </w:p>
    <w:p w:rsidR="00EC2546" w:rsidRPr="00E25A8E" w:rsidRDefault="00EC2546" w:rsidP="003768E7">
      <w:pPr>
        <w:pStyle w:val="innskuttlinje"/>
      </w:pPr>
    </w:p>
    <w:p w:rsidR="00985F69" w:rsidRDefault="00985F69" w:rsidP="0048661C">
      <w:pPr>
        <w:pStyle w:val="verdtvite"/>
      </w:pPr>
      <w:r>
        <w:t xml:space="preserve">Guds fullbrakte frelse for alle i Jesu Kristi død </w:t>
      </w:r>
      <w:r w:rsidR="007944FD">
        <w:t>blir gitt den enkelte til del i dåpen</w:t>
      </w:r>
      <w:r>
        <w:t xml:space="preserve">.  </w:t>
      </w:r>
      <w:r w:rsidR="007944FD">
        <w:t xml:space="preserve">Men hva er hensikten?  </w:t>
      </w:r>
      <w:r>
        <w:t xml:space="preserve">Fra dåpen kommer vi som Guds kjære barn for å leve med Kristus til gave.  Ved troen kledd i Guds hellighet og rettferdighet, er vi døpt for å leve under Jesu Kristi </w:t>
      </w:r>
      <w:r w:rsidR="007944FD">
        <w:t>herredømme og ette</w:t>
      </w:r>
      <w:r w:rsidR="007944FD">
        <w:t>r</w:t>
      </w:r>
      <w:r w:rsidR="007944FD">
        <w:t xml:space="preserve">følge </w:t>
      </w:r>
      <w:r>
        <w:t xml:space="preserve">ham i gjerninger </w:t>
      </w:r>
      <w:r w:rsidR="007944FD">
        <w:t xml:space="preserve">som har Guds ord og befaling for seg.  </w:t>
      </w:r>
    </w:p>
    <w:p w:rsidR="002F2DB9" w:rsidRDefault="00987163" w:rsidP="0048661C">
      <w:pPr>
        <w:pStyle w:val="verdtvite"/>
      </w:pPr>
      <w:r>
        <w:t xml:space="preserve">Det er </w:t>
      </w:r>
      <w:r w:rsidR="00985F69">
        <w:t xml:space="preserve">både sammenheng og forskjell mellom </w:t>
      </w:r>
      <w:r>
        <w:t>mellom gaven og eksem</w:t>
      </w:r>
      <w:r>
        <w:t>p</w:t>
      </w:r>
      <w:r>
        <w:t>let</w:t>
      </w:r>
      <w:r w:rsidR="00985F69">
        <w:t xml:space="preserve">.  Sammenhengen er tro virksom i kjærlighet.  Forskjellen beror på </w:t>
      </w:r>
      <w:r w:rsidR="00AA4318">
        <w:t xml:space="preserve">frelsens </w:t>
      </w:r>
      <w:r w:rsidR="00985F69">
        <w:t>årsak, for den er Kristi fortjeneste i hans lidende lydighet</w:t>
      </w:r>
      <w:r w:rsidR="00AA4318">
        <w:t>.  Han er den rettferdighet som evangeliet åpenbarer uten lovgjerninger, av tro til tro.  Derfor taler vi gjerne om frelsen ved tro alene, ved nåde alene og for Kristi skyld alene.  Utelukket fra frelsens årsak er fornyelsen eller he</w:t>
      </w:r>
      <w:r w:rsidR="00AA4318">
        <w:t>l</w:t>
      </w:r>
      <w:r w:rsidR="00AA4318">
        <w:t xml:space="preserve">liggjørelsen i troens lydighet.  </w:t>
      </w:r>
      <w:r>
        <w:t>Kristus som gave og eksempel må aldri blandes sammen, for da er det ikke lenger tale om det nye livet, gitt av nåde, men om prestasjonsfromhet og kvalifi</w:t>
      </w:r>
      <w:r w:rsidR="00AA4318">
        <w:t>serte kristne.</w:t>
      </w:r>
      <w:r>
        <w:t xml:space="preserve">  </w:t>
      </w:r>
      <w:r w:rsidR="00AA4318">
        <w:t>I dette hove</w:t>
      </w:r>
      <w:r w:rsidR="00AA4318">
        <w:t>d</w:t>
      </w:r>
      <w:r w:rsidR="00AA4318">
        <w:t xml:space="preserve">spørsmål går veiskillet blant dem som bekjenner seg som kristne.  </w:t>
      </w:r>
    </w:p>
    <w:p w:rsidR="00CB6E0C" w:rsidRDefault="00CB6E0C" w:rsidP="0048661C">
      <w:pPr>
        <w:pStyle w:val="verdtvite"/>
      </w:pPr>
      <w:r>
        <w:t xml:space="preserve">Konfesjonell lutherdom holder fast ved forskjellen, for gjerningene våre har ingenting i «rettferdiggjørelsens sirkel» å gjøre.  Luthers billedbruk beskriver på en treffende måte den nytestamentlige tro.  Utenfor sirkelen, straks det er tale om fornyelsen (el helliggjørelsen), hører troen sammen med gjerningne.  </w:t>
      </w:r>
    </w:p>
    <w:p w:rsidR="007944FD" w:rsidRDefault="00CB6E0C" w:rsidP="0048661C">
      <w:pPr>
        <w:pStyle w:val="verdtvite"/>
      </w:pPr>
      <w:r>
        <w:t xml:space="preserve">Troen på Guds løfte, gitt i dåpen, skal øves </w:t>
      </w:r>
      <w:r w:rsidR="00987163">
        <w:t>i gjerninge</w:t>
      </w:r>
      <w:r w:rsidR="002F2DB9">
        <w:t xml:space="preserve">r </w:t>
      </w:r>
      <w:r w:rsidR="00987163">
        <w:t xml:space="preserve">som har Guds </w:t>
      </w:r>
      <w:r>
        <w:t xml:space="preserve">ord og befaling for seg.  Altså omfatter dåphandlingen dåplivet.  Dåpen til Jesu død og oppstandelse </w:t>
      </w:r>
      <w:r w:rsidR="00F5303D">
        <w:t xml:space="preserve">oppfyller sin hensikt i </w:t>
      </w:r>
      <w:r>
        <w:t xml:space="preserve">samfunn med ham som er Det sanne vintre, </w:t>
      </w:r>
      <w:r w:rsidR="00F5303D">
        <w:t xml:space="preserve">lik grenen innpodet i ham, </w:t>
      </w:r>
      <w:r>
        <w:t xml:space="preserve">Joh 15:1-9.  </w:t>
      </w:r>
      <w:r w:rsidR="00F5303D">
        <w:t>I tillit til ham som er Veien, Sannheten og Livet (Joh 14:6), er vi G</w:t>
      </w:r>
      <w:r w:rsidR="002F2DB9">
        <w:t xml:space="preserve">uds medarbeidere </w:t>
      </w:r>
      <w:r w:rsidR="00F5303D">
        <w:t>og samarbeider med ham i gode gjerninger med ham til eksempel, e</w:t>
      </w:r>
      <w:r w:rsidR="00F5303D">
        <w:t>n</w:t>
      </w:r>
      <w:r w:rsidR="00F5303D">
        <w:t>hver i sitt kall.  Slik blir hensikten med dåpen oppfylt i troens øvelse, i tillit til Guds løfte (Mk 16:16).  Det var d</w:t>
      </w:r>
      <w:r w:rsidR="002F2DB9">
        <w:t xml:space="preserve">enne sammenheng kirkefader </w:t>
      </w:r>
      <w:r w:rsidR="00134B62">
        <w:t>Tertu</w:t>
      </w:r>
      <w:r w:rsidR="00134B62">
        <w:t>l</w:t>
      </w:r>
      <w:r w:rsidR="00134B62">
        <w:t>lian</w:t>
      </w:r>
      <w:r w:rsidR="002F2DB9">
        <w:t xml:space="preserve"> </w:t>
      </w:r>
      <w:r w:rsidR="00F5303D">
        <w:t xml:space="preserve">markerte </w:t>
      </w:r>
      <w:r w:rsidR="002F2DB9">
        <w:t xml:space="preserve">med </w:t>
      </w:r>
      <w:r w:rsidR="00F5303D">
        <w:t>følgende utsagn: «</w:t>
      </w:r>
      <w:r w:rsidR="007816E4">
        <w:t>Vi blir født i vann,</w:t>
      </w:r>
      <w:r w:rsidR="006E299B">
        <w:t xml:space="preserve"> </w:t>
      </w:r>
      <w:r w:rsidR="007816E4">
        <w:t>og vår eneste sikkerhet er å bli i van</w:t>
      </w:r>
      <w:r w:rsidR="00F5303D">
        <w:t>net»</w:t>
      </w:r>
      <w:r w:rsidR="007816E4">
        <w:t xml:space="preserve"> (Om dåpen, ca år 200).  </w:t>
      </w:r>
    </w:p>
    <w:p w:rsidR="007816E4" w:rsidRDefault="00F5303D" w:rsidP="0048661C">
      <w:pPr>
        <w:pStyle w:val="verdtvite"/>
      </w:pPr>
      <w:r>
        <w:t xml:space="preserve">Jesu eksempel omfatter </w:t>
      </w:r>
      <w:r w:rsidR="007816E4">
        <w:rPr>
          <w:i/>
        </w:rPr>
        <w:t>Jesu dåp</w:t>
      </w:r>
      <w:r>
        <w:rPr>
          <w:i/>
        </w:rPr>
        <w:t xml:space="preserve">.  </w:t>
      </w:r>
      <w:r>
        <w:t>Den</w:t>
      </w:r>
      <w:r w:rsidR="007816E4">
        <w:t xml:space="preserve"> kan </w:t>
      </w:r>
      <w:r w:rsidR="00AB7B48">
        <w:t xml:space="preserve">alle døpte </w:t>
      </w:r>
      <w:r w:rsidR="007816E4">
        <w:t xml:space="preserve">overføre på </w:t>
      </w:r>
      <w:r w:rsidR="00AB7B48">
        <w:t>s</w:t>
      </w:r>
      <w:r w:rsidR="007816E4">
        <w:t xml:space="preserve">eg selv: </w:t>
      </w:r>
      <w:r w:rsidR="007816E4">
        <w:rPr>
          <w:b/>
          <w:bCs/>
        </w:rPr>
        <w:t>Mt 3:16</w:t>
      </w:r>
      <w:r w:rsidR="007816E4">
        <w:t xml:space="preserve"> – </w:t>
      </w:r>
      <w:r w:rsidR="007816E4">
        <w:rPr>
          <w:i/>
        </w:rPr>
        <w:t>se, da ble himlene åpnet</w:t>
      </w:r>
      <w:r w:rsidR="007816E4">
        <w:t xml:space="preserve">.  Ved dåpen satte Gud </w:t>
      </w:r>
      <w:r w:rsidR="00AB7B48">
        <w:t xml:space="preserve">oss </w:t>
      </w:r>
      <w:r w:rsidR="007816E4">
        <w:t xml:space="preserve">inn i en ny virkelighet, hvor </w:t>
      </w:r>
      <w:r w:rsidR="00C50ECD">
        <w:t>hverken</w:t>
      </w:r>
      <w:r w:rsidR="007816E4">
        <w:t xml:space="preserve"> synd, død eller djevel har noen makt over </w:t>
      </w:r>
      <w:r w:rsidR="002F2DB9">
        <w:lastRenderedPageBreak/>
        <w:t xml:space="preserve">oss. </w:t>
      </w:r>
      <w:r w:rsidR="00B864F8">
        <w:t xml:space="preserve"> Denne virkelighet er troens rettferdighet i Jesus Kristus.  </w:t>
      </w:r>
      <w:r w:rsidR="00B864F8">
        <w:rPr>
          <w:i/>
        </w:rPr>
        <w:t xml:space="preserve">Da Jesus steg opp av vannet, </w:t>
      </w:r>
      <w:r w:rsidR="007816E4">
        <w:rPr>
          <w:i/>
        </w:rPr>
        <w:t xml:space="preserve">så </w:t>
      </w:r>
      <w:r w:rsidR="00B864F8">
        <w:rPr>
          <w:i/>
        </w:rPr>
        <w:t xml:space="preserve">han </w:t>
      </w:r>
      <w:r w:rsidR="007816E4">
        <w:rPr>
          <w:i/>
        </w:rPr>
        <w:t>Guds Ånd fare ned som en due og komme over ham</w:t>
      </w:r>
      <w:r w:rsidR="00B864F8">
        <w:rPr>
          <w:i/>
        </w:rPr>
        <w:t xml:space="preserve"> </w:t>
      </w:r>
      <w:r w:rsidR="00B864F8">
        <w:t xml:space="preserve">(samme).  </w:t>
      </w:r>
      <w:r w:rsidR="002F2DB9">
        <w:t>Det</w:t>
      </w:r>
      <w:r w:rsidR="00B864F8">
        <w:t xml:space="preserve"> samme skjedde i vår egen dåp, for med dåpen til Jesu død ble vi oppreist med ham fra døden i våre synder, frelst av nåde og med himmelen åpen.  </w:t>
      </w:r>
      <w:r w:rsidR="00E252C3">
        <w:t xml:space="preserve">Med </w:t>
      </w:r>
      <w:r w:rsidR="00B864F8">
        <w:t xml:space="preserve">ham </w:t>
      </w:r>
      <w:r w:rsidR="00E252C3">
        <w:t xml:space="preserve">til gave </w:t>
      </w:r>
      <w:r w:rsidR="00B864F8">
        <w:t xml:space="preserve">som har seiret, vinner vi seier i kampen mot den onde lyst.  En hjelp til frimodighet er syndenes forlatelse, tilsagt den enkelte i skriftemålet. </w:t>
      </w:r>
      <w:r w:rsidR="007816E4">
        <w:t xml:space="preserve"> </w:t>
      </w:r>
      <w:r w:rsidR="007816E4">
        <w:rPr>
          <w:b/>
          <w:bCs/>
        </w:rPr>
        <w:t>V</w:t>
      </w:r>
      <w:r w:rsidR="007816E4">
        <w:rPr>
          <w:b/>
          <w:bCs/>
          <w:i/>
        </w:rPr>
        <w:t xml:space="preserve"> </w:t>
      </w:r>
      <w:r w:rsidR="007816E4">
        <w:rPr>
          <w:b/>
          <w:bCs/>
        </w:rPr>
        <w:t>17</w:t>
      </w:r>
      <w:r w:rsidR="007816E4">
        <w:t xml:space="preserve"> - ”</w:t>
      </w:r>
      <w:r w:rsidR="007816E4">
        <w:rPr>
          <w:i/>
        </w:rPr>
        <w:t>Dette er min elskede Sønn.  I ham har jeg velbehag</w:t>
      </w:r>
      <w:r w:rsidR="007816E4">
        <w:t xml:space="preserve">.”  Guds trofasthet står fast.  </w:t>
      </w:r>
      <w:r w:rsidR="001E5FA4">
        <w:t xml:space="preserve">Vår barnerett hos Gud har </w:t>
      </w:r>
      <w:r w:rsidR="00E252C3">
        <w:t xml:space="preserve">Kristus </w:t>
      </w:r>
      <w:r w:rsidR="001E5FA4">
        <w:t xml:space="preserve">fortjent </w:t>
      </w:r>
      <w:r w:rsidR="007816E4">
        <w:t>med sin lide</w:t>
      </w:r>
      <w:r w:rsidR="006E299B">
        <w:t xml:space="preserve">nde lydighet </w:t>
      </w:r>
      <w:r w:rsidR="007816E4">
        <w:t>i al</w:t>
      </w:r>
      <w:r w:rsidR="001E5FA4">
        <w:t xml:space="preserve">les sted.  </w:t>
      </w:r>
      <w:r w:rsidR="00D21A28">
        <w:t xml:space="preserve">Kledd i Jesu Kristi hellighet og rettferdighet ved troen, er det ingen fordømmelse for den som er i Kristus.  Gud er nådig og barmhjertig for sin egen skyld og ser ingenting annet enn sitt velbehag i Sønnens tjenerskikkelse.  </w:t>
      </w:r>
      <w:r w:rsidR="007816E4">
        <w:t xml:space="preserve">Guds </w:t>
      </w:r>
      <w:r w:rsidR="001E5FA4">
        <w:t>løftepakt i dåpen</w:t>
      </w:r>
      <w:r w:rsidR="00D21A28">
        <w:t xml:space="preserve"> står fast til fri bruk alle dager</w:t>
      </w:r>
      <w:r w:rsidR="001E5FA4">
        <w:t xml:space="preserve">.  </w:t>
      </w:r>
      <w:r w:rsidR="007816E4">
        <w:t xml:space="preserve">  </w:t>
      </w:r>
    </w:p>
    <w:p w:rsidR="006E299B" w:rsidRPr="00E25A8E" w:rsidRDefault="006E299B" w:rsidP="003768E7">
      <w:pPr>
        <w:pStyle w:val="innskuttlinje"/>
      </w:pPr>
    </w:p>
    <w:p w:rsidR="003E6764" w:rsidRDefault="003E6764" w:rsidP="000B6CB2">
      <w:pPr>
        <w:pStyle w:val="katekismesprsml"/>
      </w:pPr>
      <w:r>
        <w:t>Hvorfor sier man ”jeg døper deg”?</w:t>
      </w:r>
    </w:p>
    <w:p w:rsidR="003E6764" w:rsidRDefault="003E6764" w:rsidP="00CF2125">
      <w:pPr>
        <w:pStyle w:val="Svar"/>
      </w:pPr>
      <w:r>
        <w:t xml:space="preserve">I dåpen gir Gud </w:t>
      </w:r>
      <w:r>
        <w:rPr>
          <w:bCs/>
        </w:rPr>
        <w:t>den enkelte</w:t>
      </w:r>
      <w:r>
        <w:t xml:space="preserve"> del i </w:t>
      </w:r>
      <w:r w:rsidR="00DD23C1">
        <w:t xml:space="preserve">frelsen, fullbragt i Jesu Kristi død, </w:t>
      </w:r>
      <w:r>
        <w:t xml:space="preserve">med løfte om salighet for hver den som tror. </w:t>
      </w:r>
      <w:r w:rsidR="00DD23C1">
        <w:t xml:space="preserve"> </w:t>
      </w:r>
      <w:r>
        <w:t>Guds løfte gjør dåp</w:t>
      </w:r>
      <w:r w:rsidR="00DD23C1">
        <w:t>en</w:t>
      </w:r>
      <w:r>
        <w:t xml:space="preserve"> til </w:t>
      </w:r>
      <w:r>
        <w:rPr>
          <w:bCs/>
        </w:rPr>
        <w:t>frifinnelsens sakrament</w:t>
      </w:r>
      <w:r>
        <w:t xml:space="preserve"> alle mine levedager.</w:t>
      </w:r>
    </w:p>
    <w:p w:rsidR="00271848" w:rsidRDefault="00271848" w:rsidP="0006104D">
      <w:pPr>
        <w:pStyle w:val="bibelhenvisning"/>
      </w:pPr>
      <w:r w:rsidRPr="00DD23C1">
        <w:rPr>
          <w:b/>
        </w:rPr>
        <w:t>Mk 16:16</w:t>
      </w:r>
      <w:r>
        <w:t xml:space="preserve"> – Den som tror og blir døpt, skal bli frelst. </w:t>
      </w:r>
      <w:r>
        <w:rPr>
          <w:b/>
          <w:bCs/>
        </w:rPr>
        <w:t xml:space="preserve"> </w:t>
      </w:r>
      <w:r w:rsidRPr="00DD23C1">
        <w:rPr>
          <w:b/>
        </w:rPr>
        <w:t>Rom 6:6-</w:t>
      </w:r>
      <w:proofErr w:type="gramStart"/>
      <w:r w:rsidRPr="00DD23C1">
        <w:rPr>
          <w:b/>
        </w:rPr>
        <w:t>11</w:t>
      </w:r>
      <w:r>
        <w:t xml:space="preserve">  -</w:t>
      </w:r>
      <w:proofErr w:type="gramEnd"/>
      <w:r>
        <w:t xml:space="preserve"> Vi vet at vårt ga</w:t>
      </w:r>
      <w:r>
        <w:t>m</w:t>
      </w:r>
      <w:r>
        <w:t>le menneske er korsfestet med ham, for at syndelegemet skal tilintetgjøres, så vi ikke lenger er treller for synden.  Den som er død, er rettferdiggjort fra synden.  Om vi nå er døde med Kristus, så tror vi at vi også skal leve med ham.  Vi vet at Kristus er oppreist fra de døde og ikke mer dør.  Døden er ikke lenger herre over ham.  Den død han d</w:t>
      </w:r>
      <w:r>
        <w:t>ø</w:t>
      </w:r>
      <w:r>
        <w:t>de, den døde han en gang fra synden, det liv han lever, det lever han for Gud.  Derfor skal også dere betrakte dere selv slik: Dere er døde fra synden og lever for Gud i Kri</w:t>
      </w:r>
      <w:r>
        <w:t>s</w:t>
      </w:r>
      <w:r>
        <w:t>tus Jesus.</w:t>
      </w:r>
    </w:p>
    <w:p w:rsidR="00271848" w:rsidRDefault="00271848" w:rsidP="0048661C">
      <w:r w:rsidRPr="00D32328">
        <w:rPr>
          <w:i/>
        </w:rPr>
        <w:t>Alt</w:t>
      </w:r>
      <w:r>
        <w:t xml:space="preserve"> i dåpen angår hvert menneske, skapt til samfunn med Gud</w:t>
      </w:r>
      <w:r w:rsidR="00CE2542">
        <w:t xml:space="preserve">, og </w:t>
      </w:r>
      <w:r w:rsidR="00CE2542">
        <w:rPr>
          <w:i/>
        </w:rPr>
        <w:t>a</w:t>
      </w:r>
      <w:r w:rsidRPr="00D32328">
        <w:rPr>
          <w:i/>
        </w:rPr>
        <w:t>lt</w:t>
      </w:r>
      <w:r>
        <w:t xml:space="preserve"> i d</w:t>
      </w:r>
      <w:r w:rsidRPr="00621644">
        <w:rPr>
          <w:iCs/>
        </w:rPr>
        <w:t xml:space="preserve">åpen er </w:t>
      </w:r>
      <w:r w:rsidR="00CE2542">
        <w:rPr>
          <w:iCs/>
        </w:rPr>
        <w:t xml:space="preserve">troens grunn i samfunn med Guds kirke.  </w:t>
      </w:r>
      <w:r>
        <w:t xml:space="preserve">Altså har </w:t>
      </w:r>
      <w:r>
        <w:rPr>
          <w:i/>
          <w:iCs/>
        </w:rPr>
        <w:t>alt</w:t>
      </w:r>
      <w:r>
        <w:t xml:space="preserve"> i Guds kirke utspring i dåpen, og </w:t>
      </w:r>
      <w:r>
        <w:rPr>
          <w:i/>
          <w:iCs/>
        </w:rPr>
        <w:t>alt</w:t>
      </w:r>
      <w:r>
        <w:t xml:space="preserve"> i kirken angår </w:t>
      </w:r>
      <w:r w:rsidR="00CE2542">
        <w:t>hver</w:t>
      </w:r>
      <w:r w:rsidR="00D21A28">
        <w:t>t</w:t>
      </w:r>
      <w:r w:rsidR="00CE2542">
        <w:t xml:space="preserve"> menneske under syndefallets </w:t>
      </w:r>
      <w:r>
        <w:t xml:space="preserve">kår.  </w:t>
      </w:r>
    </w:p>
    <w:p w:rsidR="00271848" w:rsidRDefault="00271848" w:rsidP="0048661C">
      <w:r>
        <w:t xml:space="preserve">I dåpen blir vi født inn i Guds folk, og sammen fører vi troens gode strid under Kristi fane – det hellige kors (Luther).  Dåpen </w:t>
      </w:r>
      <w:r w:rsidRPr="00D32328">
        <w:rPr>
          <w:i/>
        </w:rPr>
        <w:t>fortsetter</w:t>
      </w:r>
      <w:r>
        <w:t xml:space="preserve"> i daglig omvendelse og tro på Guds løfte, den </w:t>
      </w:r>
      <w:r>
        <w:rPr>
          <w:i/>
          <w:iCs/>
        </w:rPr>
        <w:t xml:space="preserve">fullføres </w:t>
      </w:r>
      <w:r>
        <w:t>i den legemlige død,</w:t>
      </w:r>
      <w:r>
        <w:rPr>
          <w:i/>
          <w:iCs/>
        </w:rPr>
        <w:t xml:space="preserve"> </w:t>
      </w:r>
      <w:r>
        <w:t>og den</w:t>
      </w:r>
      <w:r>
        <w:rPr>
          <w:i/>
          <w:iCs/>
        </w:rPr>
        <w:t xml:space="preserve"> fullendes </w:t>
      </w:r>
      <w:r>
        <w:t xml:space="preserve">i en salig oppstandelse (forkl 2 og 3 trosart).  </w:t>
      </w:r>
    </w:p>
    <w:p w:rsidR="005F18B2" w:rsidRPr="0006104D" w:rsidRDefault="005F18B2" w:rsidP="003768E7">
      <w:pPr>
        <w:pStyle w:val="innskuttlinje"/>
        <w:rPr>
          <w:rStyle w:val="Sterkutheving"/>
          <w:i w:val="0"/>
          <w:iCs/>
        </w:rPr>
      </w:pPr>
    </w:p>
    <w:p w:rsidR="006E299B" w:rsidRPr="00E25A8E" w:rsidRDefault="00FB3DA2" w:rsidP="003768E7">
      <w:pPr>
        <w:pStyle w:val="avsnitt"/>
      </w:pPr>
      <w:r w:rsidRPr="00D21A28">
        <w:rPr>
          <w:rStyle w:val="Sterkutheving"/>
          <w:sz w:val="24"/>
        </w:rPr>
        <w:t>Til bibelstudium:</w:t>
      </w:r>
      <w:r w:rsidR="003E6764" w:rsidRPr="00D21A28">
        <w:rPr>
          <w:rStyle w:val="Sterkutheving"/>
          <w:sz w:val="24"/>
        </w:rPr>
        <w:t xml:space="preserve"> </w:t>
      </w:r>
      <w:r w:rsidR="00CE2542" w:rsidRPr="00D21A28">
        <w:rPr>
          <w:rStyle w:val="Sterkutheving"/>
          <w:sz w:val="24"/>
        </w:rPr>
        <w:t>E</w:t>
      </w:r>
      <w:r w:rsidR="003E6764" w:rsidRPr="00D21A28">
        <w:rPr>
          <w:rStyle w:val="Sterk"/>
          <w:sz w:val="22"/>
        </w:rPr>
        <w:t>tiske formaninger</w:t>
      </w:r>
      <w:r w:rsidR="00CE2542" w:rsidRPr="00D21A28">
        <w:rPr>
          <w:rStyle w:val="Sterk"/>
          <w:sz w:val="22"/>
        </w:rPr>
        <w:t xml:space="preserve"> til døpte mennesker</w:t>
      </w:r>
      <w:r w:rsidR="00CE2542" w:rsidRPr="00805BE1">
        <w:rPr>
          <w:rStyle w:val="Sterk"/>
        </w:rPr>
        <w:t>:</w:t>
      </w:r>
      <w:r w:rsidR="003E6764" w:rsidRPr="00E25A8E">
        <w:t xml:space="preserve"> </w:t>
      </w:r>
    </w:p>
    <w:p w:rsidR="00CE2542" w:rsidRPr="0006104D" w:rsidRDefault="003E6764" w:rsidP="003768E7">
      <w:pPr>
        <w:pStyle w:val="avsnitt"/>
        <w:rPr>
          <w:lang w:val="en-US"/>
        </w:rPr>
      </w:pPr>
      <w:r w:rsidRPr="00E25A8E">
        <w:t>Jeg er Guds frikjøpte eiendom, kalt til å leve som hans kjære barn etter hans bud og vilje: Rom 6 og 12-</w:t>
      </w:r>
      <w:proofErr w:type="gramStart"/>
      <w:r w:rsidRPr="00E25A8E">
        <w:t>16</w:t>
      </w:r>
      <w:r w:rsidR="006E299B" w:rsidRPr="00E25A8E">
        <w:t xml:space="preserve">. </w:t>
      </w:r>
      <w:r w:rsidRPr="00E25A8E">
        <w:t xml:space="preserve"> </w:t>
      </w:r>
      <w:r w:rsidRPr="003A1004">
        <w:rPr>
          <w:lang w:val="en-US"/>
        </w:rPr>
        <w:t>2</w:t>
      </w:r>
      <w:proofErr w:type="gramEnd"/>
      <w:r w:rsidRPr="003A1004">
        <w:rPr>
          <w:lang w:val="en-US"/>
        </w:rPr>
        <w:t xml:space="preserve"> Kor 6-9, 13:5-11</w:t>
      </w:r>
      <w:r w:rsidR="006E299B" w:rsidRPr="003A1004">
        <w:rPr>
          <w:lang w:val="en-US"/>
        </w:rPr>
        <w:t xml:space="preserve">.  </w:t>
      </w:r>
      <w:r w:rsidRPr="0006104D">
        <w:rPr>
          <w:lang w:val="en-US"/>
        </w:rPr>
        <w:t>Gal 2:20, 5:16ff</w:t>
      </w:r>
      <w:r w:rsidR="006E299B" w:rsidRPr="0006104D">
        <w:rPr>
          <w:lang w:val="en-US"/>
        </w:rPr>
        <w:t xml:space="preserve">.  </w:t>
      </w:r>
      <w:r w:rsidRPr="0006104D">
        <w:rPr>
          <w:lang w:val="en-US"/>
        </w:rPr>
        <w:t>Ef 4-6</w:t>
      </w:r>
      <w:r w:rsidR="006E299B" w:rsidRPr="0006104D">
        <w:rPr>
          <w:lang w:val="en-US"/>
        </w:rPr>
        <w:t xml:space="preserve">.  </w:t>
      </w:r>
      <w:r w:rsidRPr="0006104D">
        <w:rPr>
          <w:lang w:val="en-US"/>
        </w:rPr>
        <w:t>Fil 2:1-18, 3:1-4:9</w:t>
      </w:r>
      <w:r w:rsidR="006E299B" w:rsidRPr="0006104D">
        <w:rPr>
          <w:lang w:val="en-US"/>
        </w:rPr>
        <w:t xml:space="preserve">.  </w:t>
      </w:r>
    </w:p>
    <w:p w:rsidR="003E6764" w:rsidRPr="00120B62" w:rsidRDefault="003E6764" w:rsidP="003768E7">
      <w:pPr>
        <w:pStyle w:val="avsnitt"/>
      </w:pPr>
      <w:r w:rsidRPr="0006104D">
        <w:rPr>
          <w:lang w:val="en-US"/>
        </w:rPr>
        <w:t>Kol 1:9-11, 3:1-4:6</w:t>
      </w:r>
      <w:r w:rsidR="006E299B" w:rsidRPr="0006104D">
        <w:rPr>
          <w:lang w:val="en-US"/>
        </w:rPr>
        <w:t xml:space="preserve">.  </w:t>
      </w:r>
      <w:r w:rsidRPr="0006104D">
        <w:rPr>
          <w:lang w:val="en-US"/>
        </w:rPr>
        <w:t>1 Tess 4-5</w:t>
      </w:r>
      <w:r w:rsidR="006E299B" w:rsidRPr="0006104D">
        <w:rPr>
          <w:lang w:val="en-US"/>
        </w:rPr>
        <w:t xml:space="preserve">.  </w:t>
      </w:r>
      <w:r w:rsidRPr="0006104D">
        <w:rPr>
          <w:lang w:val="en-US"/>
        </w:rPr>
        <w:t>2 Tess 2:13-3:15</w:t>
      </w:r>
      <w:r w:rsidR="006E299B" w:rsidRPr="0006104D">
        <w:rPr>
          <w:lang w:val="en-US"/>
        </w:rPr>
        <w:t xml:space="preserve">.  </w:t>
      </w:r>
      <w:r w:rsidRPr="0006104D">
        <w:rPr>
          <w:lang w:val="en-US"/>
        </w:rPr>
        <w:t>1 Tim 6:6ff</w:t>
      </w:r>
      <w:r w:rsidR="006E299B" w:rsidRPr="0006104D">
        <w:rPr>
          <w:lang w:val="en-US"/>
        </w:rPr>
        <w:t xml:space="preserve">.  </w:t>
      </w:r>
      <w:r w:rsidRPr="00120B62">
        <w:t xml:space="preserve">Tit 3:8ff.  </w:t>
      </w:r>
    </w:p>
    <w:p w:rsidR="006E299B" w:rsidRPr="00E25A8E" w:rsidRDefault="006E299B" w:rsidP="003768E7">
      <w:pPr>
        <w:pStyle w:val="innskuttlinje"/>
      </w:pPr>
    </w:p>
    <w:p w:rsidR="00CA6E3F" w:rsidRDefault="00CA6E3F">
      <w:pPr>
        <w:spacing w:before="0" w:after="0"/>
        <w:jc w:val="left"/>
        <w:rPr>
          <w:rStyle w:val="Sterkutheving"/>
          <w:rFonts w:ascii="Arial" w:hAnsi="Arial" w:cs="Arial"/>
          <w:sz w:val="24"/>
          <w:szCs w:val="28"/>
        </w:rPr>
      </w:pPr>
      <w:r>
        <w:rPr>
          <w:rStyle w:val="Sterkutheving"/>
          <w:sz w:val="24"/>
        </w:rPr>
        <w:br w:type="page"/>
      </w:r>
    </w:p>
    <w:p w:rsidR="00271848" w:rsidRPr="00805BE1" w:rsidRDefault="003E6764" w:rsidP="003768E7">
      <w:pPr>
        <w:pStyle w:val="avsnitt"/>
        <w:rPr>
          <w:rStyle w:val="Sterkutheving"/>
        </w:rPr>
      </w:pPr>
      <w:r w:rsidRPr="00D21A28">
        <w:rPr>
          <w:rStyle w:val="Sterkutheving"/>
          <w:sz w:val="24"/>
        </w:rPr>
        <w:lastRenderedPageBreak/>
        <w:t>Fra bekjennelsesskriftene</w:t>
      </w:r>
      <w:r w:rsidRPr="00805BE1">
        <w:rPr>
          <w:rStyle w:val="Sterkutheving"/>
        </w:rPr>
        <w:t xml:space="preserve">:  </w:t>
      </w:r>
    </w:p>
    <w:p w:rsidR="006E299B" w:rsidRPr="00E25A8E" w:rsidRDefault="003E6764" w:rsidP="003768E7">
      <w:pPr>
        <w:pStyle w:val="avsnitt"/>
      </w:pPr>
      <w:r w:rsidRPr="00E25A8E">
        <w:t xml:space="preserve">Dåpen skal fortsette hos oss livet ut, SK Dåpen 65, 83.  </w:t>
      </w:r>
    </w:p>
    <w:p w:rsidR="006E299B" w:rsidRPr="00E25A8E" w:rsidRDefault="003E6764" w:rsidP="003768E7">
      <w:pPr>
        <w:pStyle w:val="avsnitt"/>
      </w:pPr>
      <w:r w:rsidRPr="00E25A8E">
        <w:t xml:space="preserve">Dåpen skal være </w:t>
      </w:r>
      <w:r w:rsidRPr="00E25A8E">
        <w:rPr>
          <w:i/>
          <w:iCs/>
        </w:rPr>
        <w:t>en daglig oppstandelse</w:t>
      </w:r>
      <w:r w:rsidR="00CE2542" w:rsidRPr="00E25A8E">
        <w:t xml:space="preserve"> ved troen på Guds løfte om syndenes forlatelse for Kristi skyld</w:t>
      </w:r>
      <w:r w:rsidRPr="00E25A8E">
        <w:t xml:space="preserve">, </w:t>
      </w:r>
      <w:r w:rsidR="006E299B" w:rsidRPr="00E25A8E">
        <w:t xml:space="preserve">SK Dåpen </w:t>
      </w:r>
      <w:r w:rsidRPr="00E25A8E">
        <w:t xml:space="preserve">65.  </w:t>
      </w:r>
    </w:p>
    <w:p w:rsidR="00CE2542" w:rsidRPr="00E25A8E" w:rsidRDefault="003E6764" w:rsidP="003768E7">
      <w:pPr>
        <w:pStyle w:val="avsnitt"/>
      </w:pPr>
      <w:r w:rsidRPr="00E25A8E">
        <w:t xml:space="preserve">Syndsforlatelsen er ikke menneskets drøm eller gjerning, men en guddommelig kraft som gjør levende og overvinner djevel og død, Apol 4:250.  </w:t>
      </w:r>
    </w:p>
    <w:p w:rsidR="003E6764" w:rsidRPr="00E25A8E" w:rsidRDefault="003E6764" w:rsidP="003768E7">
      <w:pPr>
        <w:pStyle w:val="avsnitt"/>
      </w:pPr>
      <w:r w:rsidRPr="00E25A8E">
        <w:t>Liksom dødelsen er en virkelig angst for Guds vrede, er levendegjørelsen en virk</w:t>
      </w:r>
      <w:r w:rsidRPr="00E25A8E">
        <w:t>e</w:t>
      </w:r>
      <w:r w:rsidRPr="00E25A8E">
        <w:t xml:space="preserve">lig trøst </w:t>
      </w:r>
      <w:r w:rsidR="00B9006C" w:rsidRPr="00E25A8E">
        <w:t xml:space="preserve">om salighet hos Gud, Apel </w:t>
      </w:r>
      <w:r w:rsidRPr="00E25A8E">
        <w:t xml:space="preserve">12:46.  (Jf Første parten m forkl: ”Vi skal </w:t>
      </w:r>
      <w:r w:rsidRPr="00E25A8E">
        <w:rPr>
          <w:i/>
        </w:rPr>
        <w:t>frykte og elske Gud</w:t>
      </w:r>
      <w:r w:rsidRPr="00E25A8E">
        <w:t xml:space="preserve"> så vi</w:t>
      </w:r>
      <w:proofErr w:type="gramStart"/>
      <w:r w:rsidRPr="00E25A8E">
        <w:t>….</w:t>
      </w:r>
      <w:proofErr w:type="gramEnd"/>
      <w:r w:rsidRPr="00E25A8E">
        <w:t xml:space="preserve">)  </w:t>
      </w:r>
    </w:p>
    <w:p w:rsidR="003E6764" w:rsidRPr="00E25A8E" w:rsidRDefault="003E6764" w:rsidP="003768E7">
      <w:pPr>
        <w:pStyle w:val="avsnitt"/>
      </w:pPr>
      <w:r w:rsidRPr="00E25A8E">
        <w:t xml:space="preserve">Med hensyn til dåpens </w:t>
      </w:r>
      <w:r w:rsidRPr="00E25A8E">
        <w:rPr>
          <w:i/>
          <w:iCs/>
        </w:rPr>
        <w:t>ytre form</w:t>
      </w:r>
      <w:r w:rsidRPr="00E25A8E">
        <w:t>, er neddykking å foretrekke fremfor overøsing.  Neddykking avbilder dåpens kraft og virkning med større tydelighet, når det gamle menneske druknes og det nye komme</w:t>
      </w:r>
      <w:r w:rsidR="00D21A28">
        <w:t>r</w:t>
      </w:r>
      <w:r w:rsidRPr="00E25A8E">
        <w:t xml:space="preserve"> </w:t>
      </w:r>
      <w:r w:rsidR="004C20AB" w:rsidRPr="00E25A8E">
        <w:t xml:space="preserve">fram </w:t>
      </w:r>
      <w:r w:rsidRPr="00E25A8E">
        <w:t>ved troen på Kristus.  SK Dåpen 65.</w:t>
      </w:r>
    </w:p>
    <w:p w:rsidR="003E6764" w:rsidRDefault="003E6764" w:rsidP="000B6CB2">
      <w:pPr>
        <w:pStyle w:val="katekismesprsml"/>
      </w:pPr>
      <w:r>
        <w:t xml:space="preserve">Hvordan blir dåpen til frelse for </w:t>
      </w:r>
      <w:r w:rsidR="00462BCA">
        <w:t>døpte mennesker</w:t>
      </w:r>
      <w:r>
        <w:t xml:space="preserve">?  </w:t>
      </w:r>
    </w:p>
    <w:p w:rsidR="00462BCA" w:rsidRDefault="00B9006C" w:rsidP="00CF2125">
      <w:pPr>
        <w:pStyle w:val="Svar"/>
      </w:pPr>
      <w:r>
        <w:t xml:space="preserve">Dåpen blir til frelse </w:t>
      </w:r>
      <w:r w:rsidR="00462BCA">
        <w:rPr>
          <w:bCs/>
        </w:rPr>
        <w:t>Ved troen</w:t>
      </w:r>
      <w:r>
        <w:rPr>
          <w:bCs/>
        </w:rPr>
        <w:t xml:space="preserve">, som </w:t>
      </w:r>
      <w:r w:rsidR="00462BCA">
        <w:t>har Kristus til gave</w:t>
      </w:r>
      <w:r>
        <w:t xml:space="preserve">, og med ham </w:t>
      </w:r>
      <w:r w:rsidR="00462BCA">
        <w:t>syndenes fo</w:t>
      </w:r>
      <w:r w:rsidR="00462BCA">
        <w:t>r</w:t>
      </w:r>
      <w:r w:rsidR="00462BCA">
        <w:t xml:space="preserve">latelse </w:t>
      </w:r>
      <w:r>
        <w:t>og evig liv.</w:t>
      </w:r>
      <w:r w:rsidR="00462BCA">
        <w:t xml:space="preserve">  </w:t>
      </w:r>
    </w:p>
    <w:p w:rsidR="00271848" w:rsidRDefault="00271848" w:rsidP="0006104D">
      <w:pPr>
        <w:pStyle w:val="bibelhenvisning"/>
      </w:pPr>
      <w:r w:rsidRPr="00B9006C">
        <w:rPr>
          <w:b/>
        </w:rPr>
        <w:t>Jes 61:10a</w:t>
      </w:r>
      <w:r>
        <w:t xml:space="preserve"> – Jeg vil glede meg i Herren, min sjel skal fryde seg i min Gud, for han har kledd meg i frelsens drakt, i rettferdighetens kappe har han svøpt meg.  </w:t>
      </w:r>
      <w:r w:rsidRPr="00B9006C">
        <w:rPr>
          <w:b/>
        </w:rPr>
        <w:t>Heb 11:6a</w:t>
      </w:r>
      <w:r>
        <w:t xml:space="preserve"> – Uten tro er det umulig å tekkes ham (Gud).  </w:t>
      </w:r>
      <w:r w:rsidRPr="00B9006C">
        <w:rPr>
          <w:b/>
        </w:rPr>
        <w:t>Mt 10:22b</w:t>
      </w:r>
      <w:r>
        <w:t xml:space="preserve"> – den som holder ut inntil e</w:t>
      </w:r>
      <w:r>
        <w:t>n</w:t>
      </w:r>
      <w:r>
        <w:t xml:space="preserve">den, skal bli frelst.   </w:t>
      </w:r>
    </w:p>
    <w:p w:rsidR="00271848" w:rsidRDefault="00271848" w:rsidP="0048661C">
      <w:r>
        <w:t>Derfor kaller Gud så kjærlig de frafalne tilbake, og hyklerne likeså, de som gje</w:t>
      </w:r>
      <w:r>
        <w:t>r</w:t>
      </w:r>
      <w:r>
        <w:t xml:space="preserve">ne vil ha </w:t>
      </w:r>
      <w:r w:rsidR="00B9006C">
        <w:t xml:space="preserve">en kirke slik de vil, bare de slipper å praktisere sin dåp i forsakelse og tro.  </w:t>
      </w:r>
    </w:p>
    <w:p w:rsidR="006E299B" w:rsidRPr="00E25A8E" w:rsidRDefault="006E299B" w:rsidP="003768E7">
      <w:pPr>
        <w:pStyle w:val="innskuttlinje"/>
      </w:pPr>
    </w:p>
    <w:p w:rsidR="003E6764" w:rsidRPr="00E915CC" w:rsidRDefault="003E6764" w:rsidP="007E7F8C">
      <w:pPr>
        <w:pStyle w:val="Anm0"/>
        <w:rPr>
          <w:lang w:val="nb-NO"/>
        </w:rPr>
      </w:pPr>
      <w:r w:rsidRPr="00E915CC">
        <w:rPr>
          <w:b/>
          <w:bCs/>
          <w:lang w:val="nb-NO"/>
        </w:rPr>
        <w:t>Anm</w:t>
      </w:r>
      <w:r w:rsidRPr="00E915CC">
        <w:rPr>
          <w:lang w:val="nb-NO"/>
        </w:rPr>
        <w:t xml:space="preserve">. Den som </w:t>
      </w:r>
      <w:r w:rsidR="00557CB3" w:rsidRPr="00E915CC">
        <w:rPr>
          <w:lang w:val="nb-NO"/>
        </w:rPr>
        <w:t xml:space="preserve">lærer </w:t>
      </w:r>
      <w:r w:rsidRPr="00E915CC">
        <w:rPr>
          <w:lang w:val="nb-NO"/>
        </w:rPr>
        <w:t>den tre</w:t>
      </w:r>
      <w:r w:rsidR="00CA4951" w:rsidRPr="00E915CC">
        <w:rPr>
          <w:lang w:val="nb-NO"/>
        </w:rPr>
        <w:t>é</w:t>
      </w:r>
      <w:r w:rsidRPr="00E915CC">
        <w:rPr>
          <w:lang w:val="nb-NO"/>
        </w:rPr>
        <w:t>ne Gud</w:t>
      </w:r>
      <w:r w:rsidR="00557CB3" w:rsidRPr="00E915CC">
        <w:rPr>
          <w:lang w:val="nb-NO"/>
        </w:rPr>
        <w:t xml:space="preserve"> å kjenne gjennom Jesus Kristus, har et veikart for </w:t>
      </w:r>
      <w:r w:rsidRPr="00E915CC">
        <w:rPr>
          <w:lang w:val="nb-NO"/>
        </w:rPr>
        <w:t xml:space="preserve">bibelvandring og livstydning. </w:t>
      </w:r>
      <w:r w:rsidR="00D21A28" w:rsidRPr="00E915CC">
        <w:rPr>
          <w:lang w:val="nb-NO"/>
        </w:rPr>
        <w:t xml:space="preserve"> </w:t>
      </w:r>
      <w:r w:rsidRPr="00E915CC">
        <w:rPr>
          <w:lang w:val="nb-NO"/>
        </w:rPr>
        <w:t xml:space="preserve">Sal 119 og 130.  Kristus er Guds orienteringspunkt for livet </w:t>
      </w:r>
      <w:r w:rsidR="00557CB3" w:rsidRPr="00E915CC">
        <w:rPr>
          <w:lang w:val="nb-NO"/>
        </w:rPr>
        <w:t xml:space="preserve">under syndefallets kår.  </w:t>
      </w:r>
      <w:r w:rsidRPr="00E915CC">
        <w:rPr>
          <w:lang w:val="nb-NO"/>
        </w:rPr>
        <w:t xml:space="preserve">Da </w:t>
      </w:r>
      <w:r w:rsidR="00557CB3" w:rsidRPr="00E915CC">
        <w:rPr>
          <w:lang w:val="nb-NO"/>
        </w:rPr>
        <w:t xml:space="preserve">gis </w:t>
      </w:r>
      <w:r w:rsidRPr="00E915CC">
        <w:rPr>
          <w:lang w:val="nb-NO"/>
        </w:rPr>
        <w:t xml:space="preserve">ikke noe skille mellom tro og viten, men </w:t>
      </w:r>
      <w:r w:rsidRPr="00E915CC">
        <w:rPr>
          <w:i/>
          <w:iCs/>
          <w:lang w:val="nb-NO"/>
        </w:rPr>
        <w:t>alt</w:t>
      </w:r>
      <w:r w:rsidRPr="00E915CC">
        <w:rPr>
          <w:lang w:val="nb-NO"/>
        </w:rPr>
        <w:t xml:space="preserve"> er relevant for troen</w:t>
      </w:r>
      <w:r w:rsidR="00D21A28" w:rsidRPr="00E915CC">
        <w:rPr>
          <w:lang w:val="nb-NO"/>
        </w:rPr>
        <w:t>.  Normen er Kristi eksempel, gitt med apostelordets lære fra ham</w:t>
      </w:r>
      <w:r w:rsidRPr="00E915CC">
        <w:rPr>
          <w:lang w:val="nb-NO"/>
        </w:rPr>
        <w:t xml:space="preserve">.  Fil 4:4-9, Kol 1:9-23. </w:t>
      </w:r>
    </w:p>
    <w:p w:rsidR="005F18B2" w:rsidRPr="0006104D" w:rsidRDefault="005F18B2" w:rsidP="003768E7">
      <w:pPr>
        <w:pStyle w:val="innskuttlinje"/>
        <w:rPr>
          <w:rStyle w:val="Sterkutheving"/>
        </w:rPr>
      </w:pPr>
    </w:p>
    <w:p w:rsidR="00D04A2E" w:rsidRPr="00805BE1" w:rsidRDefault="00FB3DA2" w:rsidP="003768E7">
      <w:pPr>
        <w:pStyle w:val="avsnitt"/>
        <w:rPr>
          <w:rStyle w:val="Sterkutheving"/>
        </w:rPr>
      </w:pPr>
      <w:r w:rsidRPr="00D21A28">
        <w:rPr>
          <w:rStyle w:val="Sterkutheving"/>
          <w:sz w:val="24"/>
        </w:rPr>
        <w:t>Til bibelstudium:</w:t>
      </w:r>
      <w:r w:rsidR="003E6764" w:rsidRPr="00D21A28">
        <w:rPr>
          <w:rStyle w:val="Sterkutheving"/>
          <w:sz w:val="24"/>
        </w:rPr>
        <w:t xml:space="preserve"> </w:t>
      </w:r>
      <w:r w:rsidR="006E299B" w:rsidRPr="00D21A28">
        <w:rPr>
          <w:rStyle w:val="Sterkutheving"/>
          <w:sz w:val="24"/>
        </w:rPr>
        <w:t>Barnerettens Ånd</w:t>
      </w:r>
    </w:p>
    <w:p w:rsidR="003E6764" w:rsidRPr="00E25A8E" w:rsidRDefault="003E6764" w:rsidP="003768E7">
      <w:pPr>
        <w:pStyle w:val="avsnitt"/>
      </w:pPr>
      <w:r w:rsidRPr="00E25A8E">
        <w:t>Den Hellige Ånd gir og styrker troen hos dem som hører evangeliet.  De har ba</w:t>
      </w:r>
      <w:r w:rsidRPr="00E25A8E">
        <w:t>r</w:t>
      </w:r>
      <w:r w:rsidRPr="00E25A8E">
        <w:t>nerettens Ånd: Rom 8:12-17, Gal 4:4-7, 1 Joh 3:1, Mk 14:36.</w:t>
      </w:r>
    </w:p>
    <w:p w:rsidR="006E299B" w:rsidRPr="00E25A8E" w:rsidRDefault="006E299B" w:rsidP="003768E7">
      <w:pPr>
        <w:pStyle w:val="innskuttlinje"/>
      </w:pPr>
    </w:p>
    <w:p w:rsidR="00D04A2E" w:rsidRPr="00805BE1" w:rsidRDefault="003E6764" w:rsidP="003768E7">
      <w:pPr>
        <w:pStyle w:val="avsnitt"/>
        <w:rPr>
          <w:rStyle w:val="Sterkutheving"/>
        </w:rPr>
      </w:pPr>
      <w:r w:rsidRPr="00D21A28">
        <w:rPr>
          <w:rStyle w:val="Sterkutheving"/>
          <w:sz w:val="24"/>
        </w:rPr>
        <w:t>Fra bekjennelsesskriftene</w:t>
      </w:r>
      <w:r w:rsidRPr="00805BE1">
        <w:rPr>
          <w:rStyle w:val="Sterkutheving"/>
        </w:rPr>
        <w:t xml:space="preserve">:   </w:t>
      </w:r>
    </w:p>
    <w:p w:rsidR="003E6764" w:rsidRDefault="003E6764" w:rsidP="003768E7">
      <w:pPr>
        <w:pStyle w:val="avsnitt"/>
      </w:pPr>
      <w:r w:rsidRPr="00E25A8E">
        <w:t xml:space="preserve">Den som forkaster dåpen, forkaster Guds ord, troen og Kristus, SK Dåpen 31.  </w:t>
      </w:r>
    </w:p>
    <w:p w:rsidR="00D21A28" w:rsidRPr="00E25A8E" w:rsidRDefault="00D21A28" w:rsidP="003768E7">
      <w:pPr>
        <w:pStyle w:val="innskuttlinje"/>
      </w:pPr>
    </w:p>
    <w:p w:rsidR="003E6764" w:rsidRDefault="003E6764" w:rsidP="000B6CB2">
      <w:pPr>
        <w:pStyle w:val="katekismesprsml"/>
      </w:pPr>
      <w:r>
        <w:t xml:space="preserve">Hva betyr det ”å ikle seg” Kristus, som vi ble </w:t>
      </w:r>
      <w:r w:rsidR="002D4185">
        <w:t>”</w:t>
      </w:r>
      <w:r>
        <w:t>ikledd</w:t>
      </w:r>
      <w:r w:rsidR="002D4185">
        <w:t>”</w:t>
      </w:r>
      <w:r>
        <w:t xml:space="preserve"> i vår dåp?   </w:t>
      </w:r>
    </w:p>
    <w:p w:rsidR="00D04A2E" w:rsidRDefault="004407F4" w:rsidP="00CF2125">
      <w:pPr>
        <w:pStyle w:val="Svar"/>
      </w:pPr>
      <w:r>
        <w:t xml:space="preserve">Dåpens mening må gjentas </w:t>
      </w:r>
      <w:r w:rsidR="00557CB3">
        <w:t xml:space="preserve">dag for dag </w:t>
      </w:r>
      <w:r w:rsidR="00D04A2E">
        <w:t xml:space="preserve">i forsakelse og tro.  </w:t>
      </w:r>
      <w:r>
        <w:t>Ved troen på Kristi fo</w:t>
      </w:r>
      <w:r>
        <w:t>r</w:t>
      </w:r>
      <w:r>
        <w:t xml:space="preserve">tjeneste lever vi det nye livet med den oppstandne Jesus til gave.  Vi gjør </w:t>
      </w:r>
      <w:r w:rsidR="00D04A2E">
        <w:t>kjærligh</w:t>
      </w:r>
      <w:r w:rsidR="00D04A2E">
        <w:t>e</w:t>
      </w:r>
      <w:r w:rsidR="00D04A2E">
        <w:t>tens gjerninger</w:t>
      </w:r>
      <w:r>
        <w:t xml:space="preserve"> med ham til eksempel.  Selv om vår tjeneste er skrøpelig, skjuler gaven </w:t>
      </w:r>
      <w:r w:rsidR="00D04A2E">
        <w:t>våre mangler</w:t>
      </w:r>
      <w:r w:rsidR="00BC2088">
        <w:t>, alltid til trøst og glede</w:t>
      </w:r>
      <w:r w:rsidR="00D04A2E">
        <w:t xml:space="preserve">. </w:t>
      </w:r>
    </w:p>
    <w:p w:rsidR="00D04A2E" w:rsidRDefault="00D04A2E" w:rsidP="0006104D">
      <w:pPr>
        <w:pStyle w:val="bibelsitat"/>
      </w:pPr>
      <w:r w:rsidRPr="00557CB3">
        <w:rPr>
          <w:b/>
        </w:rPr>
        <w:lastRenderedPageBreak/>
        <w:t>Rom 13:14</w:t>
      </w:r>
      <w:r>
        <w:t xml:space="preserve"> – Ikle dere Herren Kristus Jesus, </w:t>
      </w:r>
      <w:proofErr w:type="gramStart"/>
      <w:r>
        <w:t>og</w:t>
      </w:r>
      <w:proofErr w:type="gramEnd"/>
      <w:r>
        <w:t xml:space="preserve"> ha ikke en slik omsorg for kjødet at det vekkes onde begjær.  </w:t>
      </w:r>
      <w:r w:rsidRPr="00557CB3">
        <w:rPr>
          <w:b/>
        </w:rPr>
        <w:t>Ef 4:24</w:t>
      </w:r>
      <w:r>
        <w:t xml:space="preserve"> – ikle dere det nye menneske, som er skapt til Guds </w:t>
      </w:r>
      <w:proofErr w:type="gramStart"/>
      <w:r>
        <w:t>avbilde</w:t>
      </w:r>
      <w:proofErr w:type="gramEnd"/>
      <w:r>
        <w:t xml:space="preserve"> i sannhetens rettferdighet og hellighet.  </w:t>
      </w:r>
      <w:r w:rsidRPr="00557CB3">
        <w:rPr>
          <w:b/>
        </w:rPr>
        <w:t>Kol 3:8-10</w:t>
      </w:r>
      <w:r>
        <w:t xml:space="preserve"> – (legg av) vrede, hissi</w:t>
      </w:r>
      <w:r>
        <w:t>g</w:t>
      </w:r>
      <w:r>
        <w:t xml:space="preserve">het, ondskap, spott og skammelig snakk fra deres munn.  Lyv ikke på hverandre, dere som har kledd av dere det gamle mennesket med dets gjerninger og kledd dere i det nye, som blir fornyet til kunnskap i samsvar med hans bilde som har skapt det.  Jf Ef 6:10-18. </w:t>
      </w:r>
      <w:r w:rsidR="00BC2088">
        <w:t xml:space="preserve"> Fil 4:4-9.</w:t>
      </w:r>
    </w:p>
    <w:p w:rsidR="00D04A2E" w:rsidRDefault="00D04A2E" w:rsidP="0048661C">
      <w:r>
        <w:t>Guds Sønn</w:t>
      </w:r>
      <w:r w:rsidR="00BC2088">
        <w:t xml:space="preserve"> og vår bror ved Faderens høyre - </w:t>
      </w:r>
      <w:r>
        <w:t xml:space="preserve">lykkens og gledens side.  </w:t>
      </w:r>
      <w:r w:rsidR="00BC2088">
        <w:t>Troen a</w:t>
      </w:r>
      <w:r w:rsidR="00BC2088">
        <w:t>n</w:t>
      </w:r>
      <w:r w:rsidR="00BC2088">
        <w:t>vender Kristi velgjerninger i tillit til Guds løfte.  Da blir dåpens løftepakt t</w:t>
      </w:r>
      <w:r>
        <w:t>il evig lykke og glede</w:t>
      </w:r>
      <w:r w:rsidR="00BC2088">
        <w:t xml:space="preserve">.  </w:t>
      </w:r>
    </w:p>
    <w:p w:rsidR="00D04A2E" w:rsidRDefault="00FE0BED" w:rsidP="0048661C">
      <w:r>
        <w:t>Dåpens rette bruk er en guddommelig kunst</w:t>
      </w:r>
      <w:r w:rsidR="00BC2088">
        <w:t xml:space="preserve"> når vi speiler oss i Guds kjærli</w:t>
      </w:r>
      <w:r w:rsidR="00BC2088">
        <w:t>g</w:t>
      </w:r>
      <w:r w:rsidR="00BC2088">
        <w:t xml:space="preserve">hetsbud.  Vi må erkjenne og bekjenne </w:t>
      </w:r>
      <w:r w:rsidR="003939D4">
        <w:t xml:space="preserve">vår nød og søke tilflukt i Guds løfte, gitt i dåpen.  Guds svar er hele veien </w:t>
      </w:r>
      <w:r w:rsidR="00BC2088">
        <w:t>s</w:t>
      </w:r>
      <w:r w:rsidR="00D04A2E">
        <w:t>yndenes forlatelse for Kristi skyld</w:t>
      </w:r>
      <w:r w:rsidR="003939D4">
        <w:t xml:space="preserve">.  </w:t>
      </w:r>
    </w:p>
    <w:p w:rsidR="006E299B" w:rsidRPr="00E25A8E" w:rsidRDefault="006E299B" w:rsidP="003768E7">
      <w:pPr>
        <w:pStyle w:val="innskuttlinje"/>
      </w:pPr>
    </w:p>
    <w:p w:rsidR="00D04A2E" w:rsidRPr="009A6DFD" w:rsidRDefault="003E6764" w:rsidP="007E7F8C">
      <w:pPr>
        <w:pStyle w:val="Anm0"/>
        <w:rPr>
          <w:rStyle w:val="Sterkutheving"/>
          <w:lang w:val="nb-NO"/>
        </w:rPr>
      </w:pPr>
      <w:r w:rsidRPr="009A6DFD">
        <w:rPr>
          <w:rStyle w:val="Sterkutheving"/>
          <w:sz w:val="24"/>
          <w:lang w:val="nb-NO"/>
        </w:rPr>
        <w:t>Anm</w:t>
      </w:r>
      <w:r w:rsidR="004E2633" w:rsidRPr="009A6DFD">
        <w:rPr>
          <w:rStyle w:val="Sterkutheving"/>
          <w:sz w:val="24"/>
          <w:lang w:val="nb-NO"/>
        </w:rPr>
        <w:t xml:space="preserve">.  Den døptes daglige nytte av </w:t>
      </w:r>
      <w:r w:rsidRPr="009A6DFD">
        <w:rPr>
          <w:rStyle w:val="Sterkutheving"/>
          <w:sz w:val="24"/>
          <w:lang w:val="nb-NO"/>
        </w:rPr>
        <w:t>dåp</w:t>
      </w:r>
      <w:r w:rsidR="004E2633" w:rsidRPr="009A6DFD">
        <w:rPr>
          <w:rStyle w:val="Sterkutheving"/>
          <w:sz w:val="24"/>
          <w:lang w:val="nb-NO"/>
        </w:rPr>
        <w:t>en</w:t>
      </w:r>
      <w:r w:rsidRPr="009A6DFD">
        <w:rPr>
          <w:rStyle w:val="Sterkutheving"/>
          <w:lang w:val="nb-NO"/>
        </w:rPr>
        <w:t xml:space="preserve">:  </w:t>
      </w:r>
    </w:p>
    <w:p w:rsidR="003E6764" w:rsidRPr="00E915CC" w:rsidRDefault="003E6764" w:rsidP="007E7F8C">
      <w:pPr>
        <w:pStyle w:val="Anm0"/>
        <w:rPr>
          <w:lang w:val="nb-NO"/>
        </w:rPr>
      </w:pPr>
      <w:r w:rsidRPr="00E915CC">
        <w:rPr>
          <w:lang w:val="nb-NO"/>
        </w:rPr>
        <w:t xml:space="preserve">Betrakter vi oss selv </w:t>
      </w:r>
      <w:r w:rsidRPr="00E915CC">
        <w:rPr>
          <w:i/>
          <w:lang w:val="nb-NO"/>
        </w:rPr>
        <w:t>uten</w:t>
      </w:r>
      <w:r w:rsidRPr="00E915CC">
        <w:rPr>
          <w:lang w:val="nb-NO"/>
        </w:rPr>
        <w:t xml:space="preserve"> </w:t>
      </w:r>
      <w:r w:rsidRPr="00E915CC">
        <w:rPr>
          <w:i/>
          <w:lang w:val="nb-NO"/>
        </w:rPr>
        <w:t>dåpen</w:t>
      </w:r>
      <w:r w:rsidRPr="00E915CC">
        <w:rPr>
          <w:lang w:val="nb-NO"/>
        </w:rPr>
        <w:t xml:space="preserve">, må vi </w:t>
      </w:r>
      <w:r w:rsidR="00B05302" w:rsidRPr="00E915CC">
        <w:rPr>
          <w:lang w:val="nb-NO"/>
        </w:rPr>
        <w:t xml:space="preserve">famle </w:t>
      </w:r>
      <w:r w:rsidRPr="00E915CC">
        <w:rPr>
          <w:lang w:val="nb-NO"/>
        </w:rPr>
        <w:t>etter selvbekreftende frelsesgrunner</w:t>
      </w:r>
      <w:r w:rsidR="00B05302" w:rsidRPr="00E915CC">
        <w:rPr>
          <w:lang w:val="nb-NO"/>
        </w:rPr>
        <w:t xml:space="preserve">.  </w:t>
      </w:r>
      <w:r w:rsidR="00B3003F" w:rsidRPr="00E915CC">
        <w:rPr>
          <w:lang w:val="nb-NO"/>
        </w:rPr>
        <w:t xml:space="preserve">De </w:t>
      </w:r>
      <w:r w:rsidRPr="00E915CC">
        <w:rPr>
          <w:lang w:val="nb-NO"/>
        </w:rPr>
        <w:t>tåler ikke konfrontasjonen med Guds hellig</w:t>
      </w:r>
      <w:r w:rsidR="00B05302" w:rsidRPr="00E915CC">
        <w:rPr>
          <w:lang w:val="nb-NO"/>
        </w:rPr>
        <w:t xml:space="preserve">e lov.  Vår onde menneskenatur blir </w:t>
      </w:r>
      <w:r w:rsidR="00FE0BED" w:rsidRPr="00E915CC">
        <w:rPr>
          <w:lang w:val="nb-NO"/>
        </w:rPr>
        <w:t>dødelig syk</w:t>
      </w:r>
      <w:r w:rsidR="00B05302" w:rsidRPr="00E915CC">
        <w:rPr>
          <w:lang w:val="nb-NO"/>
        </w:rPr>
        <w:t xml:space="preserve">.  Den tåler heller ikke </w:t>
      </w:r>
      <w:r w:rsidR="00FE0BED" w:rsidRPr="00E915CC">
        <w:rPr>
          <w:lang w:val="nb-NO"/>
        </w:rPr>
        <w:t>Guds nådesol</w:t>
      </w:r>
      <w:r w:rsidR="00B05302" w:rsidRPr="00E915CC">
        <w:rPr>
          <w:lang w:val="nb-NO"/>
        </w:rPr>
        <w:t xml:space="preserve">, som </w:t>
      </w:r>
      <w:r w:rsidR="00FE0BED" w:rsidRPr="00E915CC">
        <w:rPr>
          <w:lang w:val="nb-NO"/>
        </w:rPr>
        <w:t xml:space="preserve">er Kristus i hans verk ”for oss”.  </w:t>
      </w:r>
      <w:r w:rsidR="00B05302" w:rsidRPr="00E915CC">
        <w:rPr>
          <w:lang w:val="nb-NO"/>
        </w:rPr>
        <w:t xml:space="preserve">Uten Kristus til gave, havner vi i </w:t>
      </w:r>
      <w:r w:rsidRPr="00E915CC">
        <w:rPr>
          <w:lang w:val="nb-NO"/>
        </w:rPr>
        <w:t xml:space="preserve">mismot, </w:t>
      </w:r>
      <w:r w:rsidR="004E2633" w:rsidRPr="00E915CC">
        <w:rPr>
          <w:lang w:val="nb-NO"/>
        </w:rPr>
        <w:t xml:space="preserve">frafall og </w:t>
      </w:r>
      <w:r w:rsidR="003939D4" w:rsidRPr="00E915CC">
        <w:rPr>
          <w:lang w:val="nb-NO"/>
        </w:rPr>
        <w:t xml:space="preserve">til sist i </w:t>
      </w:r>
      <w:r w:rsidRPr="00E915CC">
        <w:rPr>
          <w:lang w:val="nb-NO"/>
        </w:rPr>
        <w:t xml:space="preserve">fortvilelse.  </w:t>
      </w:r>
      <w:r w:rsidR="00B05302" w:rsidRPr="00E915CC">
        <w:rPr>
          <w:lang w:val="nb-NO"/>
        </w:rPr>
        <w:t xml:space="preserve">Med Kristus til gave må vårt gamle syndemenneske dø og det nye menneske stå opp </w:t>
      </w:r>
      <w:r w:rsidRPr="00E915CC">
        <w:rPr>
          <w:lang w:val="nb-NO"/>
        </w:rPr>
        <w:t>”</w:t>
      </w:r>
      <w:r w:rsidRPr="009A6DFD">
        <w:rPr>
          <w:rStyle w:val="Sterk"/>
          <w:b w:val="0"/>
          <w:i/>
          <w:lang w:val="nb-NO"/>
        </w:rPr>
        <w:t>ved den tro som Gud virker, han som oppreiste (Kristus) fra de døde</w:t>
      </w:r>
      <w:r w:rsidRPr="00E915CC">
        <w:rPr>
          <w:lang w:val="nb-NO"/>
        </w:rPr>
        <w:t xml:space="preserve">”, Kol 2:12.   </w:t>
      </w:r>
    </w:p>
    <w:p w:rsidR="005C0A09" w:rsidRPr="00E915CC" w:rsidRDefault="00B05302" w:rsidP="007E7F8C">
      <w:pPr>
        <w:pStyle w:val="Anm0"/>
        <w:rPr>
          <w:lang w:val="nb-NO"/>
        </w:rPr>
      </w:pPr>
      <w:r w:rsidRPr="00E915CC">
        <w:rPr>
          <w:lang w:val="nb-NO"/>
        </w:rPr>
        <w:t>I møte med lovens anklager</w:t>
      </w:r>
      <w:r w:rsidR="005C0A09" w:rsidRPr="00E915CC">
        <w:rPr>
          <w:lang w:val="nb-NO"/>
        </w:rPr>
        <w:t xml:space="preserve"> og fordømmelser må vi lære å b</w:t>
      </w:r>
      <w:r w:rsidR="00B86FEB" w:rsidRPr="00E915CC">
        <w:rPr>
          <w:lang w:val="nb-NO"/>
        </w:rPr>
        <w:t xml:space="preserve">etrakte oss selv </w:t>
      </w:r>
      <w:r w:rsidR="003E6764" w:rsidRPr="00E915CC">
        <w:rPr>
          <w:lang w:val="nb-NO"/>
        </w:rPr>
        <w:t>i vår dåp</w:t>
      </w:r>
      <w:r w:rsidR="00B86FEB" w:rsidRPr="00E915CC">
        <w:rPr>
          <w:lang w:val="nb-NO"/>
        </w:rPr>
        <w:t xml:space="preserve">.  </w:t>
      </w:r>
      <w:r w:rsidR="003E6764" w:rsidRPr="00E915CC">
        <w:rPr>
          <w:lang w:val="nb-NO"/>
        </w:rPr>
        <w:t xml:space="preserve">”Den allmektige Gud, vår Herres Jesu Kristi Far, som nå har født deg på ny av vann og Den Hellige Ånd, og tilgitt deg alle dine synder, han styrke deg med sin nåde til det evige liv.  Fred </w:t>
      </w:r>
      <w:proofErr w:type="gramStart"/>
      <w:r w:rsidR="003E6764" w:rsidRPr="00E915CC">
        <w:rPr>
          <w:lang w:val="nb-NO"/>
        </w:rPr>
        <w:t>være</w:t>
      </w:r>
      <w:proofErr w:type="gramEnd"/>
      <w:r w:rsidR="003E6764" w:rsidRPr="00E915CC">
        <w:rPr>
          <w:lang w:val="nb-NO"/>
        </w:rPr>
        <w:t xml:space="preserve"> med deg”.  (Luthers velsignelsesord i En liten dåpbok.</w:t>
      </w:r>
      <w:r w:rsidR="00B86FEB" w:rsidRPr="00E915CC">
        <w:rPr>
          <w:lang w:val="nb-NO"/>
        </w:rPr>
        <w:t>)</w:t>
      </w:r>
      <w:r w:rsidR="003E6764" w:rsidRPr="00E915CC">
        <w:rPr>
          <w:lang w:val="nb-NO"/>
        </w:rPr>
        <w:t xml:space="preserve">  </w:t>
      </w:r>
    </w:p>
    <w:p w:rsidR="003E6764" w:rsidRPr="00E915CC" w:rsidRDefault="003E6764" w:rsidP="007E7F8C">
      <w:pPr>
        <w:pStyle w:val="Anm0"/>
        <w:rPr>
          <w:lang w:val="nb-NO"/>
        </w:rPr>
      </w:pPr>
      <w:r w:rsidRPr="00E915CC">
        <w:rPr>
          <w:lang w:val="nb-NO"/>
        </w:rPr>
        <w:t xml:space="preserve">Det synes urimelig å </w:t>
      </w:r>
      <w:r w:rsidR="003939D4" w:rsidRPr="00E915CC">
        <w:rPr>
          <w:lang w:val="nb-NO"/>
        </w:rPr>
        <w:t xml:space="preserve">anvende slike ord </w:t>
      </w:r>
      <w:r w:rsidRPr="00E915CC">
        <w:rPr>
          <w:lang w:val="nb-NO"/>
        </w:rPr>
        <w:t xml:space="preserve">på spedbarn uten gjerningssynder, men </w:t>
      </w:r>
      <w:r w:rsidR="00B86FEB" w:rsidRPr="00E915CC">
        <w:rPr>
          <w:lang w:val="nb-NO"/>
        </w:rPr>
        <w:t xml:space="preserve">som </w:t>
      </w:r>
      <w:r w:rsidR="00F5432A" w:rsidRPr="00E915CC">
        <w:rPr>
          <w:lang w:val="nb-NO"/>
        </w:rPr>
        <w:t xml:space="preserve">voksne trenger </w:t>
      </w:r>
      <w:r w:rsidR="00B86FEB" w:rsidRPr="00E915CC">
        <w:rPr>
          <w:lang w:val="nb-NO"/>
        </w:rPr>
        <w:t xml:space="preserve">vi </w:t>
      </w:r>
      <w:r w:rsidR="00F5432A" w:rsidRPr="00E915CC">
        <w:rPr>
          <w:lang w:val="nb-NO"/>
        </w:rPr>
        <w:t xml:space="preserve">å bli minnet om </w:t>
      </w:r>
      <w:r w:rsidR="00B86FEB" w:rsidRPr="00E915CC">
        <w:rPr>
          <w:lang w:val="nb-NO"/>
        </w:rPr>
        <w:t>Guds handlende allmakt i vår dåp</w:t>
      </w:r>
      <w:r w:rsidR="005C0A09" w:rsidRPr="00E915CC">
        <w:rPr>
          <w:lang w:val="nb-NO"/>
        </w:rPr>
        <w:t>,</w:t>
      </w:r>
      <w:r w:rsidR="00B86FEB" w:rsidRPr="00E915CC">
        <w:rPr>
          <w:lang w:val="nb-NO"/>
        </w:rPr>
        <w:t xml:space="preserve"> og om Guds ti</w:t>
      </w:r>
      <w:r w:rsidR="00B86FEB" w:rsidRPr="00E915CC">
        <w:rPr>
          <w:lang w:val="nb-NO"/>
        </w:rPr>
        <w:t>l</w:t>
      </w:r>
      <w:r w:rsidR="00B86FEB" w:rsidRPr="00E915CC">
        <w:rPr>
          <w:lang w:val="nb-NO"/>
        </w:rPr>
        <w:t>givende nåde.</w:t>
      </w:r>
      <w:r w:rsidRPr="00E915CC">
        <w:rPr>
          <w:lang w:val="nb-NO"/>
        </w:rPr>
        <w:t xml:space="preserve">  </w:t>
      </w:r>
    </w:p>
    <w:p w:rsidR="005F18B2" w:rsidRPr="0006104D" w:rsidRDefault="005F18B2" w:rsidP="003768E7">
      <w:pPr>
        <w:pStyle w:val="innskuttlinje"/>
        <w:rPr>
          <w:rStyle w:val="Sterkutheving"/>
        </w:rPr>
      </w:pPr>
    </w:p>
    <w:p w:rsidR="00B3003F" w:rsidRPr="00805BE1" w:rsidRDefault="00FB3DA2" w:rsidP="003768E7">
      <w:pPr>
        <w:pStyle w:val="avsnitt"/>
        <w:rPr>
          <w:rStyle w:val="Sterkutheving"/>
        </w:rPr>
      </w:pPr>
      <w:r w:rsidRPr="003939D4">
        <w:rPr>
          <w:rStyle w:val="Sterkutheving"/>
          <w:sz w:val="24"/>
        </w:rPr>
        <w:t>Til bibelstudium</w:t>
      </w:r>
      <w:r w:rsidRPr="00805BE1">
        <w:rPr>
          <w:rStyle w:val="Sterkutheving"/>
        </w:rPr>
        <w:t>:</w:t>
      </w:r>
      <w:r w:rsidR="003E6764" w:rsidRPr="00805BE1">
        <w:rPr>
          <w:rStyle w:val="Sterkutheving"/>
        </w:rPr>
        <w:t xml:space="preserve">  </w:t>
      </w:r>
    </w:p>
    <w:p w:rsidR="003E6764" w:rsidRPr="00E25A8E" w:rsidRDefault="003E6764" w:rsidP="003768E7">
      <w:pPr>
        <w:pStyle w:val="avsnitt"/>
      </w:pPr>
      <w:r w:rsidRPr="0006104D">
        <w:t>Mt 10:37-39</w:t>
      </w:r>
      <w:r w:rsidR="00B86FEB" w:rsidRPr="0006104D">
        <w:t xml:space="preserve">.  </w:t>
      </w:r>
      <w:r w:rsidRPr="0006104D">
        <w:t>Rom 13:14</w:t>
      </w:r>
      <w:r w:rsidR="00B86FEB" w:rsidRPr="0006104D">
        <w:t xml:space="preserve">.  </w:t>
      </w:r>
      <w:r w:rsidRPr="0006104D">
        <w:t>Gal 2:19f.  1 Pet 3:21</w:t>
      </w:r>
      <w:r w:rsidR="00B86FEB" w:rsidRPr="0006104D">
        <w:t xml:space="preserve">.  </w:t>
      </w:r>
      <w:r w:rsidRPr="00E25A8E">
        <w:t>Kol 2:11-</w:t>
      </w:r>
      <w:proofErr w:type="gramStart"/>
      <w:r w:rsidRPr="00E25A8E">
        <w:t>13.  1</w:t>
      </w:r>
      <w:proofErr w:type="gramEnd"/>
      <w:r w:rsidRPr="00E25A8E">
        <w:t xml:space="preserve"> Joh 2:28, 4:16-19.   </w:t>
      </w:r>
    </w:p>
    <w:p w:rsidR="00B86FEB" w:rsidRPr="00E25A8E" w:rsidRDefault="00B86FEB" w:rsidP="003768E7">
      <w:pPr>
        <w:pStyle w:val="innskuttlinje"/>
      </w:pPr>
    </w:p>
    <w:p w:rsidR="00B3003F" w:rsidRPr="00805BE1" w:rsidRDefault="003E6764" w:rsidP="003768E7">
      <w:pPr>
        <w:pStyle w:val="avsnitt"/>
        <w:rPr>
          <w:rStyle w:val="Sterkutheving"/>
        </w:rPr>
      </w:pPr>
      <w:r w:rsidRPr="003939D4">
        <w:rPr>
          <w:rStyle w:val="Sterkutheving"/>
          <w:sz w:val="24"/>
        </w:rPr>
        <w:t>Fra bekjennelsesskriftene</w:t>
      </w:r>
      <w:r w:rsidRPr="00805BE1">
        <w:rPr>
          <w:rStyle w:val="Sterkutheving"/>
        </w:rPr>
        <w:t xml:space="preserve">:  </w:t>
      </w:r>
    </w:p>
    <w:p w:rsidR="00B2049F" w:rsidRPr="00E25A8E" w:rsidRDefault="00B2049F" w:rsidP="003768E7">
      <w:pPr>
        <w:pStyle w:val="avsnitt"/>
      </w:pPr>
      <w:r w:rsidRPr="00E25A8E">
        <w:t xml:space="preserve">De som </w:t>
      </w:r>
      <w:r w:rsidRPr="00E25A8E">
        <w:rPr>
          <w:i/>
          <w:iCs/>
        </w:rPr>
        <w:t>er</w:t>
      </w:r>
      <w:r w:rsidRPr="00E25A8E">
        <w:t xml:space="preserve"> i Kristus, har syndenes forlatelse, CA 12:1.  Apol 12:1.  </w:t>
      </w:r>
    </w:p>
    <w:p w:rsidR="00B86FEB" w:rsidRPr="00E25A8E" w:rsidRDefault="00B2049F" w:rsidP="003768E7">
      <w:pPr>
        <w:pStyle w:val="avsnitt"/>
      </w:pPr>
      <w:r>
        <w:t>Om dåpens kraft og nytte, SK Dåpen 23-</w:t>
      </w:r>
      <w:proofErr w:type="gramStart"/>
      <w:r>
        <w:t>25.</w:t>
      </w:r>
      <w:r w:rsidR="003939D4">
        <w:t xml:space="preserve">  </w:t>
      </w:r>
      <w:r w:rsidR="003E6764" w:rsidRPr="00E25A8E">
        <w:t>-</w:t>
      </w:r>
      <w:proofErr w:type="gramEnd"/>
      <w:r w:rsidR="003E6764" w:rsidRPr="00E25A8E">
        <w:t xml:space="preserve"> ”omvendelsen er ingenting annet enn å vende tilbake til dåpen, så at man gjentar og øver det som man før hadde begynt, men senere sluttet med”, </w:t>
      </w:r>
      <w:r>
        <w:t xml:space="preserve">samme </w:t>
      </w:r>
      <w:r w:rsidR="003E6764" w:rsidRPr="00E25A8E">
        <w:t xml:space="preserve">79 (e sv overs).  </w:t>
      </w:r>
    </w:p>
    <w:p w:rsidR="00B2049F" w:rsidRDefault="00B2049F" w:rsidP="003768E7">
      <w:pPr>
        <w:pStyle w:val="avsnitt"/>
      </w:pPr>
      <w:r w:rsidRPr="00E25A8E">
        <w:t xml:space="preserve">De som </w:t>
      </w:r>
      <w:r w:rsidRPr="00E25A8E">
        <w:rPr>
          <w:i/>
          <w:iCs/>
        </w:rPr>
        <w:t>ikke</w:t>
      </w:r>
      <w:r w:rsidRPr="00E25A8E">
        <w:t xml:space="preserve"> er i Kristus, blir verre dag for dag, </w:t>
      </w:r>
      <w:r>
        <w:t xml:space="preserve">samme </w:t>
      </w:r>
      <w:r w:rsidRPr="00E25A8E">
        <w:t xml:space="preserve">68.  </w:t>
      </w:r>
    </w:p>
    <w:p w:rsidR="003E6764" w:rsidRPr="00E25A8E" w:rsidRDefault="00B86FEB" w:rsidP="003768E7">
      <w:pPr>
        <w:pStyle w:val="avsnitt"/>
      </w:pPr>
      <w:r w:rsidRPr="00E25A8E">
        <w:t xml:space="preserve">Omvendelsen er en </w:t>
      </w:r>
      <w:r w:rsidR="003E6764" w:rsidRPr="00E25A8E">
        <w:t xml:space="preserve">daglig påkledning, </w:t>
      </w:r>
      <w:r w:rsidR="00B2049F">
        <w:t xml:space="preserve">samme </w:t>
      </w:r>
      <w:r w:rsidR="003E6764" w:rsidRPr="00E25A8E">
        <w:t>8</w:t>
      </w:r>
      <w:r w:rsidR="00E25A8A" w:rsidRPr="00E25A8E">
        <w:t>3f</w:t>
      </w:r>
      <w:r w:rsidR="003E6764" w:rsidRPr="00E25A8E">
        <w:t xml:space="preserve">.  </w:t>
      </w:r>
    </w:p>
    <w:p w:rsidR="00B2049F" w:rsidRPr="00E25A8E" w:rsidRDefault="00B2049F" w:rsidP="003768E7">
      <w:pPr>
        <w:pStyle w:val="avsnitt"/>
      </w:pPr>
      <w:r w:rsidRPr="00E25A8E">
        <w:t xml:space="preserve">Forskjellen mellom troende og vantro, </w:t>
      </w:r>
      <w:r w:rsidR="003939D4">
        <w:t xml:space="preserve">se </w:t>
      </w:r>
      <w:r w:rsidRPr="00E25A8E">
        <w:t xml:space="preserve">FC SD 2:67.  </w:t>
      </w:r>
    </w:p>
    <w:p w:rsidR="005C0A09" w:rsidRPr="00E25A8E" w:rsidRDefault="005C0A09" w:rsidP="003768E7">
      <w:pPr>
        <w:pStyle w:val="innskuttlinje"/>
      </w:pPr>
    </w:p>
    <w:p w:rsidR="003768E7" w:rsidRDefault="003768E7">
      <w:pPr>
        <w:spacing w:before="0" w:after="0"/>
        <w:jc w:val="left"/>
        <w:rPr>
          <w:rFonts w:ascii="Arial Narrow" w:hAnsi="Arial Narrow" w:cs="Arial Narrow"/>
          <w:b/>
          <w:bCs/>
        </w:rPr>
      </w:pPr>
      <w:r>
        <w:br w:type="page"/>
      </w:r>
    </w:p>
    <w:p w:rsidR="003E6764" w:rsidRDefault="003E6764" w:rsidP="000B6CB2">
      <w:pPr>
        <w:pStyle w:val="katekismesprsml"/>
      </w:pPr>
      <w:r>
        <w:lastRenderedPageBreak/>
        <w:t>Hva menes med ”den gamle adam” (det gamle menneske)?</w:t>
      </w:r>
    </w:p>
    <w:p w:rsidR="003E6764" w:rsidRDefault="0033054D" w:rsidP="00CF2125">
      <w:pPr>
        <w:pStyle w:val="Svar"/>
      </w:pPr>
      <w:r>
        <w:t xml:space="preserve">Uttrykket </w:t>
      </w:r>
      <w:r w:rsidR="005C0A09">
        <w:t xml:space="preserve">«den gamle adam» </w:t>
      </w:r>
      <w:r>
        <w:t>beskriver d</w:t>
      </w:r>
      <w:r w:rsidR="003E6764">
        <w:t xml:space="preserve">en nedarvede menneskenatur slik den er for Gud: ”ukjærlig, hatefull, misunnelig, usedelig, gjerrig, lat, hovmodig, vantro, full av laster og av naturen uten noe godt i seg.”  </w:t>
      </w:r>
      <w:r w:rsidR="003E6764" w:rsidRPr="005C0A09">
        <w:rPr>
          <w:rFonts w:ascii="Times New Roman" w:hAnsi="Times New Roman" w:cs="Times New Roman"/>
          <w:sz w:val="22"/>
        </w:rPr>
        <w:t>(</w:t>
      </w:r>
      <w:r w:rsidR="003E6764" w:rsidRPr="005C0A09">
        <w:rPr>
          <w:sz w:val="22"/>
        </w:rPr>
        <w:t>SK Dåpen 66</w:t>
      </w:r>
      <w:r w:rsidR="003E6764" w:rsidRPr="005C0A09">
        <w:rPr>
          <w:rFonts w:ascii="Times New Roman" w:hAnsi="Times New Roman" w:cs="Times New Roman"/>
          <w:sz w:val="22"/>
        </w:rPr>
        <w:t>)</w:t>
      </w:r>
      <w:r w:rsidR="003E6764">
        <w:rPr>
          <w:rFonts w:ascii="Times New Roman" w:hAnsi="Times New Roman" w:cs="Times New Roman"/>
          <w:bCs/>
        </w:rPr>
        <w:t xml:space="preserve">  </w:t>
      </w:r>
    </w:p>
    <w:p w:rsidR="00B3003F" w:rsidRDefault="00B3003F" w:rsidP="0006104D">
      <w:pPr>
        <w:pStyle w:val="bibelsitat"/>
      </w:pPr>
      <w:r w:rsidRPr="005C0A09">
        <w:rPr>
          <w:b/>
        </w:rPr>
        <w:t>Rom 6:12-14</w:t>
      </w:r>
      <w:r>
        <w:t xml:space="preserve"> - La derfor ikke synden </w:t>
      </w:r>
      <w:proofErr w:type="gramStart"/>
      <w:r>
        <w:t>ha</w:t>
      </w:r>
      <w:proofErr w:type="gramEnd"/>
      <w:r>
        <w:t xml:space="preserve"> herredømmet i deres kjødelige legeme, så dere lyder dets begjær.  Still ikke deres lemmer til rådighet for synden, som våpen for urettferdighet.  Men still dere selv </w:t>
      </w:r>
      <w:proofErr w:type="gramStart"/>
      <w:r w:rsidR="004C20AB">
        <w:t xml:space="preserve">fram </w:t>
      </w:r>
      <w:r>
        <w:t xml:space="preserve"> for</w:t>
      </w:r>
      <w:proofErr w:type="gramEnd"/>
      <w:r>
        <w:t xml:space="preserve"> Gud som de som av døde er blitt levende, og by deres </w:t>
      </w:r>
      <w:r w:rsidRPr="00E252C3">
        <w:t>lemmer</w:t>
      </w:r>
      <w:r>
        <w:t xml:space="preserve"> </w:t>
      </w:r>
      <w:r w:rsidR="004C20AB">
        <w:t xml:space="preserve">fram </w:t>
      </w:r>
      <w:r>
        <w:t xml:space="preserve"> som rettferdighetens våpen for Gud.  Synden skal ikke ha herredømmet over dere.  Dere er jo ikke under loven, men under nåden. </w:t>
      </w:r>
      <w:r w:rsidRPr="005C0A09">
        <w:rPr>
          <w:b/>
        </w:rPr>
        <w:t>V 23</w:t>
      </w:r>
      <w:r>
        <w:t xml:space="preserve"> – Sy</w:t>
      </w:r>
      <w:r>
        <w:t>n</w:t>
      </w:r>
      <w:r>
        <w:t>dens lønn er døden, men Guds nådegave er evig liv i Kristus Jesus, vår Herre.</w:t>
      </w:r>
    </w:p>
    <w:p w:rsidR="009417BB" w:rsidRDefault="009417BB" w:rsidP="0048661C">
      <w:r>
        <w:t xml:space="preserve">I dåpen har Gud strøket arvesyndens </w:t>
      </w:r>
      <w:r>
        <w:rPr>
          <w:b/>
          <w:bCs/>
        </w:rPr>
        <w:t>skyld</w:t>
      </w:r>
      <w:r>
        <w:t xml:space="preserve">, men ikke dens </w:t>
      </w:r>
      <w:r>
        <w:rPr>
          <w:b/>
          <w:bCs/>
        </w:rPr>
        <w:t>kraft</w:t>
      </w:r>
      <w:r>
        <w:t xml:space="preserve"> (Augustin).  Med Kristus som gave, er alt tilgitt av nåde, men ennå er ikke alt helbredet (L</w:t>
      </w:r>
      <w:r>
        <w:t>u</w:t>
      </w:r>
      <w:r>
        <w:t xml:space="preserve">ther). </w:t>
      </w:r>
    </w:p>
    <w:p w:rsidR="005F18B2" w:rsidRPr="0006104D" w:rsidRDefault="005F18B2" w:rsidP="003768E7">
      <w:pPr>
        <w:pStyle w:val="innskuttlinje"/>
        <w:rPr>
          <w:rStyle w:val="Sterkutheving"/>
        </w:rPr>
      </w:pPr>
    </w:p>
    <w:p w:rsidR="00B3003F" w:rsidRPr="00BE28C5" w:rsidRDefault="00FB3DA2" w:rsidP="003768E7">
      <w:pPr>
        <w:pStyle w:val="avsnitt"/>
        <w:rPr>
          <w:rStyle w:val="Sterkutheving"/>
          <w:lang w:val="nn-NO"/>
        </w:rPr>
      </w:pPr>
      <w:r w:rsidRPr="003939D4">
        <w:rPr>
          <w:rStyle w:val="Sterkutheving"/>
          <w:sz w:val="24"/>
          <w:lang w:val="nn-NO"/>
        </w:rPr>
        <w:t>Til bibelstudium</w:t>
      </w:r>
      <w:r w:rsidRPr="00BE28C5">
        <w:rPr>
          <w:rStyle w:val="Sterkutheving"/>
          <w:lang w:val="nn-NO"/>
        </w:rPr>
        <w:t>:</w:t>
      </w:r>
      <w:r w:rsidR="003E6764" w:rsidRPr="00BE28C5">
        <w:rPr>
          <w:rStyle w:val="Sterkutheving"/>
          <w:lang w:val="nn-NO"/>
        </w:rPr>
        <w:t xml:space="preserve"> </w:t>
      </w:r>
    </w:p>
    <w:p w:rsidR="003E6764" w:rsidRDefault="003E6764" w:rsidP="003768E7">
      <w:pPr>
        <w:pStyle w:val="avsnitt"/>
        <w:rPr>
          <w:lang w:val="nn-NO"/>
        </w:rPr>
      </w:pPr>
      <w:r w:rsidRPr="00BE28C5">
        <w:rPr>
          <w:lang w:val="nn-NO"/>
        </w:rPr>
        <w:t>Joh 3:6</w:t>
      </w:r>
      <w:r w:rsidR="00E25A8A" w:rsidRPr="00BE28C5">
        <w:rPr>
          <w:lang w:val="nn-NO"/>
        </w:rPr>
        <w:t xml:space="preserve">.  </w:t>
      </w:r>
      <w:r w:rsidRPr="00BE28C5">
        <w:rPr>
          <w:lang w:val="nn-NO"/>
        </w:rPr>
        <w:t xml:space="preserve"> Rom 6:21, 8:5-8</w:t>
      </w:r>
      <w:r w:rsidR="00E25A8A" w:rsidRPr="00BE28C5">
        <w:rPr>
          <w:lang w:val="nn-NO"/>
        </w:rPr>
        <w:t xml:space="preserve">.  </w:t>
      </w:r>
      <w:r w:rsidRPr="00BE28C5">
        <w:rPr>
          <w:lang w:val="nn-NO"/>
        </w:rPr>
        <w:t>1 Kor 2:14, Gal 5:17, 6:8, Heb 11:6, Jak 4:4.</w:t>
      </w:r>
    </w:p>
    <w:p w:rsidR="00CA6E3F" w:rsidRPr="00BE28C5" w:rsidRDefault="00CA6E3F" w:rsidP="003768E7">
      <w:pPr>
        <w:pStyle w:val="innskuttlinje"/>
        <w:rPr>
          <w:lang w:val="nn-NO"/>
        </w:rPr>
      </w:pPr>
    </w:p>
    <w:p w:rsidR="003E6764" w:rsidRPr="005E28FA" w:rsidRDefault="003E6764" w:rsidP="000B6CB2">
      <w:pPr>
        <w:pStyle w:val="katekismesprsml"/>
      </w:pPr>
      <w:r w:rsidRPr="005E28FA">
        <w:t>Hvorfor strider ”den gamle adam” mot det nye menneske i meg?</w:t>
      </w:r>
    </w:p>
    <w:p w:rsidR="003E6764" w:rsidRDefault="003E6764" w:rsidP="00CF2125">
      <w:pPr>
        <w:pStyle w:val="Svar"/>
      </w:pPr>
      <w:r w:rsidRPr="005E28FA">
        <w:t xml:space="preserve">Det gamle menneske bryter </w:t>
      </w:r>
      <w:r w:rsidR="004C20AB">
        <w:t xml:space="preserve">fram </w:t>
      </w:r>
      <w:r w:rsidRPr="005E28FA">
        <w:t>i onde tanker, ord og gjerninger fo</w:t>
      </w:r>
      <w:r>
        <w:t xml:space="preserve">r å gjøre oss verre dag for dag.  </w:t>
      </w:r>
    </w:p>
    <w:p w:rsidR="00A1618E" w:rsidRDefault="00A1618E" w:rsidP="0006104D">
      <w:pPr>
        <w:pStyle w:val="bibelsitat"/>
      </w:pPr>
      <w:r w:rsidRPr="005C0A09">
        <w:rPr>
          <w:b/>
        </w:rPr>
        <w:t>Gal 5:17a</w:t>
      </w:r>
      <w:r>
        <w:t xml:space="preserve"> – Kjødet begjærer mot Ånden…</w:t>
      </w:r>
    </w:p>
    <w:p w:rsidR="00DD1BF5" w:rsidRDefault="00DD1BF5" w:rsidP="0048661C">
      <w:r>
        <w:t xml:space="preserve">Kristus bor ikke der hvor man synder på nåde.  Dåpen har ingen virkning der hvor man </w:t>
      </w:r>
      <w:r w:rsidR="009C35F3">
        <w:t xml:space="preserve">tviholder på </w:t>
      </w:r>
      <w:r>
        <w:t xml:space="preserve">tanker, ord og gjerninger i strid med Kristi ord og lære.  </w:t>
      </w:r>
    </w:p>
    <w:p w:rsidR="00E25A8A" w:rsidRPr="00E25A8E" w:rsidRDefault="00E25A8A" w:rsidP="003768E7">
      <w:pPr>
        <w:pStyle w:val="innskuttlinje"/>
      </w:pPr>
    </w:p>
    <w:p w:rsidR="00A31093" w:rsidRPr="00E915CC" w:rsidRDefault="00A31093" w:rsidP="007E7F8C">
      <w:pPr>
        <w:pStyle w:val="Anm0"/>
        <w:rPr>
          <w:lang w:val="nb-NO"/>
        </w:rPr>
      </w:pPr>
      <w:r w:rsidRPr="009A6DFD">
        <w:rPr>
          <w:rStyle w:val="Sterk"/>
          <w:lang w:val="nb-NO"/>
        </w:rPr>
        <w:t>Lastekataloger</w:t>
      </w:r>
      <w:r w:rsidRPr="00E915CC">
        <w:rPr>
          <w:lang w:val="nb-NO"/>
        </w:rPr>
        <w:t xml:space="preserve"> </w:t>
      </w:r>
      <w:r w:rsidR="00C75EA0" w:rsidRPr="00E915CC">
        <w:rPr>
          <w:lang w:val="nb-NO"/>
        </w:rPr>
        <w:t xml:space="preserve">- </w:t>
      </w:r>
      <w:r w:rsidRPr="009A6DFD">
        <w:rPr>
          <w:rStyle w:val="Sterk"/>
          <w:lang w:val="nb-NO"/>
        </w:rPr>
        <w:t>formaninger til å forsake djevelens gjerninger</w:t>
      </w:r>
      <w:r w:rsidRPr="00E915CC">
        <w:rPr>
          <w:lang w:val="nb-NO"/>
        </w:rPr>
        <w:t>.</w:t>
      </w:r>
    </w:p>
    <w:p w:rsidR="00E25A8A" w:rsidRPr="00E915CC" w:rsidRDefault="00A31093" w:rsidP="007E7F8C">
      <w:pPr>
        <w:pStyle w:val="Anm0"/>
        <w:rPr>
          <w:lang w:val="nb-NO"/>
        </w:rPr>
      </w:pPr>
      <w:r w:rsidRPr="00E915CC">
        <w:rPr>
          <w:lang w:val="nb-NO"/>
        </w:rPr>
        <w:t xml:space="preserve">Kirkens dåpundervisning gjennom de første århundrer </w:t>
      </w:r>
      <w:r w:rsidR="00E25A8A" w:rsidRPr="00E915CC">
        <w:rPr>
          <w:lang w:val="nb-NO"/>
        </w:rPr>
        <w:t xml:space="preserve">var en gjennomgang av </w:t>
      </w:r>
      <w:r w:rsidRPr="00E915CC">
        <w:rPr>
          <w:lang w:val="nb-NO"/>
        </w:rPr>
        <w:t>Jesu</w:t>
      </w:r>
      <w:r w:rsidR="005C0A09" w:rsidRPr="00E915CC">
        <w:rPr>
          <w:lang w:val="nb-NO"/>
        </w:rPr>
        <w:t xml:space="preserve"> </w:t>
      </w:r>
      <w:r w:rsidRPr="00E915CC">
        <w:rPr>
          <w:lang w:val="nb-NO"/>
        </w:rPr>
        <w:t>”bergpreken” (Mt 5-7) og apostlenes formaninger i de såkalte ”dyds- og lastekatal</w:t>
      </w:r>
      <w:r w:rsidRPr="00E915CC">
        <w:rPr>
          <w:lang w:val="nb-NO"/>
        </w:rPr>
        <w:t>o</w:t>
      </w:r>
      <w:r w:rsidRPr="00E915CC">
        <w:rPr>
          <w:lang w:val="nb-NO"/>
        </w:rPr>
        <w:t>ge</w:t>
      </w:r>
      <w:r w:rsidR="00E25A8A" w:rsidRPr="00E915CC">
        <w:rPr>
          <w:lang w:val="nb-NO"/>
        </w:rPr>
        <w:t>ne</w:t>
      </w:r>
      <w:r w:rsidRPr="00E915CC">
        <w:rPr>
          <w:lang w:val="nb-NO"/>
        </w:rPr>
        <w:t>”</w:t>
      </w:r>
      <w:r w:rsidR="00E25A8A" w:rsidRPr="00E915CC">
        <w:rPr>
          <w:lang w:val="nb-NO"/>
        </w:rPr>
        <w:t xml:space="preserve">.  De </w:t>
      </w:r>
      <w:r w:rsidRPr="00E915CC">
        <w:rPr>
          <w:lang w:val="nb-NO"/>
        </w:rPr>
        <w:t xml:space="preserve">skjerper Tibudsloven (el </w:t>
      </w:r>
      <w:r w:rsidR="005C0A09" w:rsidRPr="00E915CC">
        <w:rPr>
          <w:lang w:val="nb-NO"/>
        </w:rPr>
        <w:t>Guds gode skapervilje)</w:t>
      </w:r>
      <w:r w:rsidRPr="00E915CC">
        <w:rPr>
          <w:lang w:val="nb-NO"/>
        </w:rPr>
        <w:t xml:space="preserve">, men </w:t>
      </w:r>
      <w:r w:rsidR="00E25A8A" w:rsidRPr="00E915CC">
        <w:rPr>
          <w:lang w:val="nb-NO"/>
        </w:rPr>
        <w:t xml:space="preserve">alltid </w:t>
      </w:r>
      <w:r w:rsidRPr="00E915CC">
        <w:rPr>
          <w:lang w:val="nb-NO"/>
        </w:rPr>
        <w:t>med syndsfo</w:t>
      </w:r>
      <w:r w:rsidRPr="00E915CC">
        <w:rPr>
          <w:lang w:val="nb-NO"/>
        </w:rPr>
        <w:t>r</w:t>
      </w:r>
      <w:r w:rsidRPr="00E915CC">
        <w:rPr>
          <w:lang w:val="nb-NO"/>
        </w:rPr>
        <w:t>latelsens fortegn</w:t>
      </w:r>
      <w:r w:rsidR="005C0A09" w:rsidRPr="00E915CC">
        <w:rPr>
          <w:lang w:val="nb-NO"/>
        </w:rPr>
        <w:t xml:space="preserve"> og Jesus som eksempel</w:t>
      </w:r>
      <w:r w:rsidRPr="00E915CC">
        <w:rPr>
          <w:lang w:val="nb-NO"/>
        </w:rPr>
        <w:t xml:space="preserve">.  </w:t>
      </w:r>
      <w:r w:rsidR="00E25A8A" w:rsidRPr="00E915CC">
        <w:rPr>
          <w:lang w:val="nb-NO"/>
        </w:rPr>
        <w:t xml:space="preserve">Guds løftepakt med den enkelte i dåpen </w:t>
      </w:r>
      <w:r w:rsidR="005C0A09" w:rsidRPr="00E915CC">
        <w:rPr>
          <w:lang w:val="nb-NO"/>
        </w:rPr>
        <w:t xml:space="preserve">motiverer </w:t>
      </w:r>
      <w:r w:rsidRPr="00E915CC">
        <w:rPr>
          <w:lang w:val="nb-NO"/>
        </w:rPr>
        <w:t xml:space="preserve">til et gudfryktig liv.  </w:t>
      </w:r>
    </w:p>
    <w:p w:rsidR="003F688C" w:rsidRPr="00E21A5C" w:rsidRDefault="003F688C" w:rsidP="003768E7">
      <w:pPr>
        <w:pStyle w:val="innskuttlinje"/>
        <w:rPr>
          <w:rStyle w:val="Sterk"/>
          <w:b/>
        </w:rPr>
      </w:pPr>
    </w:p>
    <w:p w:rsidR="00A31093" w:rsidRPr="0006104D" w:rsidRDefault="00A31093" w:rsidP="0006104D">
      <w:pPr>
        <w:pStyle w:val="Anm0"/>
        <w:rPr>
          <w:rStyle w:val="Sterkutheving"/>
          <w:rFonts w:ascii="CG Times" w:hAnsi="CG Times"/>
          <w:lang w:val="nb-NO"/>
        </w:rPr>
      </w:pPr>
      <w:r w:rsidRPr="009A6DFD">
        <w:rPr>
          <w:rStyle w:val="Sterkutheving"/>
          <w:sz w:val="24"/>
          <w:lang w:val="nb-NO"/>
        </w:rPr>
        <w:t>Lastekatalogen</w:t>
      </w:r>
      <w:r w:rsidR="00E24C79" w:rsidRPr="009A6DFD">
        <w:rPr>
          <w:rStyle w:val="Sterkutheving"/>
          <w:sz w:val="24"/>
          <w:lang w:val="nb-NO"/>
        </w:rPr>
        <w:t>e</w:t>
      </w:r>
      <w:r w:rsidRPr="009A6DFD">
        <w:rPr>
          <w:rStyle w:val="Sterkutheving"/>
          <w:sz w:val="24"/>
          <w:lang w:val="nb-NO"/>
        </w:rPr>
        <w:t xml:space="preserve"> illustrerer hva forsakelsen</w:t>
      </w:r>
      <w:r w:rsidR="005C0A09" w:rsidRPr="009A6DFD">
        <w:rPr>
          <w:rStyle w:val="Sterkutheving"/>
          <w:sz w:val="24"/>
          <w:lang w:val="nb-NO"/>
        </w:rPr>
        <w:t xml:space="preserve"> handler om</w:t>
      </w:r>
      <w:r w:rsidRPr="009A6DFD">
        <w:rPr>
          <w:rStyle w:val="Sterkutheving"/>
          <w:lang w:val="nb-NO"/>
        </w:rPr>
        <w:t>:</w:t>
      </w:r>
    </w:p>
    <w:p w:rsidR="00E25A8A" w:rsidRPr="00E915CC" w:rsidRDefault="00A31093" w:rsidP="007E7F8C">
      <w:pPr>
        <w:pStyle w:val="Anm0"/>
        <w:rPr>
          <w:sz w:val="22"/>
          <w:lang w:val="nb-NO"/>
        </w:rPr>
      </w:pPr>
      <w:r w:rsidRPr="009A6DFD">
        <w:rPr>
          <w:rStyle w:val="Sterkutheving"/>
          <w:sz w:val="24"/>
          <w:lang w:val="nb-NO"/>
        </w:rPr>
        <w:t>Mk 7:21f</w:t>
      </w:r>
      <w:r w:rsidRPr="00E915CC">
        <w:rPr>
          <w:sz w:val="22"/>
          <w:lang w:val="nb-NO"/>
        </w:rPr>
        <w:t xml:space="preserve"> – </w:t>
      </w:r>
      <w:r w:rsidRPr="009A6DFD">
        <w:rPr>
          <w:rStyle w:val="SitatTegn"/>
          <w:sz w:val="24"/>
          <w:lang w:val="nb-NO"/>
        </w:rPr>
        <w:t>Innenfra, fra menneskenes hjerte, utgår de onde tankene, utukt, tyveri, mord, hor, vinningsbegjær, ondskap, svik, løsaktighet, misunnelse, spott, hovmod, dårskap</w:t>
      </w:r>
      <w:r w:rsidRPr="00E915CC">
        <w:rPr>
          <w:sz w:val="22"/>
          <w:lang w:val="nb-NO"/>
        </w:rPr>
        <w:t xml:space="preserve">.  (1 Mos 6:5, 8:21, Jer 17:9)   </w:t>
      </w:r>
    </w:p>
    <w:p w:rsidR="00A31093" w:rsidRPr="00E915CC" w:rsidRDefault="00A31093" w:rsidP="007E7F8C">
      <w:pPr>
        <w:pStyle w:val="Anm0"/>
        <w:rPr>
          <w:sz w:val="22"/>
          <w:lang w:val="nb-NO"/>
        </w:rPr>
      </w:pPr>
      <w:r w:rsidRPr="009A6DFD">
        <w:rPr>
          <w:rStyle w:val="Sterkutheving"/>
          <w:sz w:val="24"/>
          <w:lang w:val="nb-NO"/>
        </w:rPr>
        <w:t>Lk 21:34a</w:t>
      </w:r>
      <w:r w:rsidRPr="00E915CC">
        <w:rPr>
          <w:sz w:val="22"/>
          <w:lang w:val="nb-NO"/>
        </w:rPr>
        <w:t xml:space="preserve"> – </w:t>
      </w:r>
      <w:r w:rsidRPr="009A6DFD">
        <w:rPr>
          <w:rStyle w:val="SitatTegn"/>
          <w:sz w:val="24"/>
          <w:lang w:val="nb-NO"/>
        </w:rPr>
        <w:t>Pass på at ikke deres hjerter tynges ned av grådighet, drukkenskap og verdslige bekymringer</w:t>
      </w:r>
      <w:r w:rsidRPr="00E915CC">
        <w:rPr>
          <w:sz w:val="22"/>
          <w:lang w:val="nb-NO"/>
        </w:rPr>
        <w:t xml:space="preserve">.  (1Mos 9:21, Ord 23:31f, Jes 5:11)  </w:t>
      </w:r>
    </w:p>
    <w:p w:rsidR="00A31093" w:rsidRPr="00E915CC" w:rsidRDefault="00A31093" w:rsidP="007E7F8C">
      <w:pPr>
        <w:pStyle w:val="Anm0"/>
        <w:rPr>
          <w:sz w:val="22"/>
          <w:lang w:val="nb-NO"/>
        </w:rPr>
      </w:pPr>
      <w:r w:rsidRPr="009A6DFD">
        <w:rPr>
          <w:rStyle w:val="Sterkutheving"/>
          <w:sz w:val="24"/>
          <w:lang w:val="nb-NO"/>
        </w:rPr>
        <w:t>Rom 1:26-32</w:t>
      </w:r>
      <w:r w:rsidRPr="00E915CC">
        <w:rPr>
          <w:sz w:val="22"/>
          <w:lang w:val="nb-NO"/>
        </w:rPr>
        <w:t xml:space="preserve"> </w:t>
      </w:r>
      <w:r w:rsidR="00D46BD8" w:rsidRPr="00E915CC">
        <w:rPr>
          <w:sz w:val="22"/>
          <w:lang w:val="nb-NO"/>
        </w:rPr>
        <w:t xml:space="preserve">- (Gud) </w:t>
      </w:r>
      <w:r w:rsidRPr="009A6DFD">
        <w:rPr>
          <w:rStyle w:val="SitatTegn"/>
          <w:sz w:val="24"/>
          <w:lang w:val="nb-NO"/>
        </w:rPr>
        <w:t>overgav dem til skammelige begjær.  Deres kvinner byttet ut den naturlige seksualomgang med den som er mot naturen.  På lignende vis forlot også mennene den naturlige seksualomgang med kvinnen og brente i sitt begjær e</w:t>
      </w:r>
      <w:r w:rsidRPr="009A6DFD">
        <w:rPr>
          <w:rStyle w:val="SitatTegn"/>
          <w:sz w:val="24"/>
          <w:lang w:val="nb-NO"/>
        </w:rPr>
        <w:t>t</w:t>
      </w:r>
      <w:r w:rsidRPr="009A6DFD">
        <w:rPr>
          <w:rStyle w:val="SitatTegn"/>
          <w:sz w:val="24"/>
          <w:lang w:val="nb-NO"/>
        </w:rPr>
        <w:t xml:space="preserve">ter hverandre.  Menn bedrev skjenselsverk med menn og til vederlag pådro de seg forvillelsens rettvise lønn.  Siden de ikke fant det verdt å kjenne Gud, så overgav Gud dem til et sinn som ingenting duger, så de gjorde slikt som er usømmelig.  De ble </w:t>
      </w:r>
      <w:r w:rsidRPr="009A6DFD">
        <w:rPr>
          <w:rStyle w:val="SitatTegn"/>
          <w:sz w:val="24"/>
          <w:lang w:val="nb-NO"/>
        </w:rPr>
        <w:lastRenderedPageBreak/>
        <w:t>oppfylt med all slags urettferdighet, ondskap, gjerrighet, ondskap, fulle av avind, mordlyst, kiv, svik og list.  De er øretutere, baktalere, gudsforaktere, voldsmenn, overmodige, storskrytere, oppfinnsomme til ondt, ulydige mot sine foreldre, ufornuft</w:t>
      </w:r>
      <w:r w:rsidRPr="009A6DFD">
        <w:rPr>
          <w:rStyle w:val="SitatTegn"/>
          <w:sz w:val="24"/>
          <w:lang w:val="nb-NO"/>
        </w:rPr>
        <w:t>i</w:t>
      </w:r>
      <w:r w:rsidRPr="009A6DFD">
        <w:rPr>
          <w:rStyle w:val="SitatTegn"/>
          <w:sz w:val="24"/>
          <w:lang w:val="nb-NO"/>
        </w:rPr>
        <w:t>ge, upålitelige, ukjærlige, ubarmhjertige.  De kjenner til den guddommelige rettvishet, at de som gjør slikt, fortjener døden.  De ikke bare gjør det, men holder endog med dem som handler på samme måte</w:t>
      </w:r>
      <w:r w:rsidRPr="00E915CC">
        <w:rPr>
          <w:sz w:val="22"/>
          <w:lang w:val="nb-NO"/>
        </w:rPr>
        <w:t xml:space="preserve">.  (3 Mos 18:22f, Ord 14:25, Hos 7:2f)  </w:t>
      </w:r>
    </w:p>
    <w:p w:rsidR="00E25A8A" w:rsidRPr="00E915CC" w:rsidRDefault="00A31093" w:rsidP="007E7F8C">
      <w:pPr>
        <w:pStyle w:val="Anm0"/>
        <w:rPr>
          <w:sz w:val="22"/>
          <w:lang w:val="nb-NO"/>
        </w:rPr>
      </w:pPr>
      <w:r w:rsidRPr="009A6DFD">
        <w:rPr>
          <w:rStyle w:val="Sterkutheving"/>
          <w:sz w:val="24"/>
          <w:lang w:val="nb-NO"/>
        </w:rPr>
        <w:t>Gal 5:19-21</w:t>
      </w:r>
      <w:r w:rsidRPr="00E915CC">
        <w:rPr>
          <w:sz w:val="22"/>
          <w:lang w:val="nb-NO"/>
        </w:rPr>
        <w:t xml:space="preserve"> – </w:t>
      </w:r>
      <w:r w:rsidRPr="009A6DFD">
        <w:rPr>
          <w:rStyle w:val="SitatTegn"/>
          <w:sz w:val="24"/>
          <w:lang w:val="nb-NO"/>
        </w:rPr>
        <w:t>Kjødets gjerninger er kjent: De er utukt, urenhet, løsaktighet, avgud</w:t>
      </w:r>
      <w:r w:rsidRPr="009A6DFD">
        <w:rPr>
          <w:rStyle w:val="SitatTegn"/>
          <w:sz w:val="24"/>
          <w:lang w:val="nb-NO"/>
        </w:rPr>
        <w:t>s</w:t>
      </w:r>
      <w:r w:rsidRPr="009A6DFD">
        <w:rPr>
          <w:rStyle w:val="SitatTegn"/>
          <w:sz w:val="24"/>
          <w:lang w:val="nb-NO"/>
        </w:rPr>
        <w:t>dyrkelse, stoffmisbruk, uvennskap, kiv, avvind, vredesutbrudd, krangel, uenighet, vil</w:t>
      </w:r>
      <w:r w:rsidRPr="009A6DFD">
        <w:rPr>
          <w:rStyle w:val="SitatTegn"/>
          <w:sz w:val="24"/>
          <w:lang w:val="nb-NO"/>
        </w:rPr>
        <w:t>l</w:t>
      </w:r>
      <w:r w:rsidRPr="009A6DFD">
        <w:rPr>
          <w:rStyle w:val="SitatTegn"/>
          <w:sz w:val="24"/>
          <w:lang w:val="nb-NO"/>
        </w:rPr>
        <w:t>farelser, misunnelse, fylleri, fråtseri og lignende.  Jeg sier dere i forveien, hva jeg har sagt forut: De som gjør seg skyldige i slikt, skal ikke arve Guds rike</w:t>
      </w:r>
      <w:r w:rsidRPr="00E915CC">
        <w:rPr>
          <w:sz w:val="22"/>
          <w:lang w:val="nb-NO"/>
        </w:rPr>
        <w:t xml:space="preserve">.  </w:t>
      </w:r>
    </w:p>
    <w:p w:rsidR="00E25A8A" w:rsidRPr="00E915CC" w:rsidRDefault="00A31093" w:rsidP="007E7F8C">
      <w:pPr>
        <w:pStyle w:val="Anm0"/>
        <w:rPr>
          <w:sz w:val="22"/>
          <w:lang w:val="nb-NO"/>
        </w:rPr>
      </w:pPr>
      <w:r w:rsidRPr="009A6DFD">
        <w:rPr>
          <w:rStyle w:val="Sterkutheving"/>
          <w:sz w:val="24"/>
          <w:lang w:val="nb-NO"/>
        </w:rPr>
        <w:t>1 Kor 6:9f</w:t>
      </w:r>
      <w:r w:rsidRPr="00E915CC">
        <w:rPr>
          <w:sz w:val="22"/>
          <w:lang w:val="nb-NO"/>
        </w:rPr>
        <w:t xml:space="preserve"> – </w:t>
      </w:r>
      <w:r w:rsidRPr="009A6DFD">
        <w:rPr>
          <w:rStyle w:val="SitatTegn"/>
          <w:sz w:val="24"/>
          <w:lang w:val="nb-NO"/>
        </w:rPr>
        <w:t xml:space="preserve">vet dere ikke at de urettferdige ikke skal arve Guds rike!  Far ikke vill!  </w:t>
      </w:r>
      <w:r w:rsidR="00333E30" w:rsidRPr="009A6DFD">
        <w:rPr>
          <w:rStyle w:val="SitatTegn"/>
          <w:sz w:val="24"/>
          <w:lang w:val="nb-NO"/>
        </w:rPr>
        <w:t>Hverken</w:t>
      </w:r>
      <w:r w:rsidRPr="009A6DFD">
        <w:rPr>
          <w:rStyle w:val="SitatTegn"/>
          <w:sz w:val="24"/>
          <w:lang w:val="nb-NO"/>
        </w:rPr>
        <w:t xml:space="preserve"> utuktige eller avgudsdyrkere eller horkarer eller de som lar seg utnytte til homoseksualitet eller pedofiler eller tyver eller gjerrige eller de som hengir seg til a</w:t>
      </w:r>
      <w:r w:rsidRPr="009A6DFD">
        <w:rPr>
          <w:rStyle w:val="SitatTegn"/>
          <w:sz w:val="24"/>
          <w:lang w:val="nb-NO"/>
        </w:rPr>
        <w:t>l</w:t>
      </w:r>
      <w:r w:rsidRPr="009A6DFD">
        <w:rPr>
          <w:rStyle w:val="SitatTegn"/>
          <w:sz w:val="24"/>
          <w:lang w:val="nb-NO"/>
        </w:rPr>
        <w:t>koholmisbruk eller spottere eller røvere skal arve Guds rike.</w:t>
      </w:r>
      <w:r w:rsidRPr="00E915CC">
        <w:rPr>
          <w:sz w:val="22"/>
          <w:lang w:val="nb-NO"/>
        </w:rPr>
        <w:t xml:space="preserve">  </w:t>
      </w:r>
    </w:p>
    <w:p w:rsidR="00A31093" w:rsidRPr="009A6DFD" w:rsidRDefault="00A31093" w:rsidP="007E7F8C">
      <w:pPr>
        <w:pStyle w:val="Anm0"/>
        <w:rPr>
          <w:rStyle w:val="SitatTegn"/>
          <w:sz w:val="24"/>
          <w:lang w:val="nb-NO"/>
        </w:rPr>
      </w:pPr>
      <w:r w:rsidRPr="009A6DFD">
        <w:rPr>
          <w:rStyle w:val="Sterkutheving"/>
          <w:sz w:val="24"/>
          <w:lang w:val="nb-NO"/>
        </w:rPr>
        <w:t>Kol 3:4-6</w:t>
      </w:r>
      <w:r w:rsidRPr="00E915CC">
        <w:rPr>
          <w:sz w:val="22"/>
          <w:lang w:val="nb-NO"/>
        </w:rPr>
        <w:t xml:space="preserve"> – </w:t>
      </w:r>
      <w:r w:rsidRPr="009A6DFD">
        <w:rPr>
          <w:rStyle w:val="SitatTegn"/>
          <w:sz w:val="24"/>
          <w:lang w:val="nb-NO"/>
        </w:rPr>
        <w:t>Når Kristus, deres liv, åpenbares, da skal også dere åpenbares med ham i herlighet.  Død derfor deres lemmer som tilhører det jordiske: Utukt, urenhet, lide</w:t>
      </w:r>
      <w:r w:rsidRPr="009A6DFD">
        <w:rPr>
          <w:rStyle w:val="SitatTegn"/>
          <w:sz w:val="24"/>
          <w:lang w:val="nb-NO"/>
        </w:rPr>
        <w:t>r</w:t>
      </w:r>
      <w:r w:rsidRPr="009A6DFD">
        <w:rPr>
          <w:rStyle w:val="SitatTegn"/>
          <w:sz w:val="24"/>
          <w:lang w:val="nb-NO"/>
        </w:rPr>
        <w:t xml:space="preserve">lighet, ondt begjær og gjerrighet, som er avgudsdyrkelse.  Over slikt kommer Guds vrede over vantroens barn.  </w:t>
      </w:r>
    </w:p>
    <w:p w:rsidR="00A31093" w:rsidRPr="00E915CC" w:rsidRDefault="00A31093" w:rsidP="007E7F8C">
      <w:pPr>
        <w:pStyle w:val="Anm0"/>
        <w:rPr>
          <w:u w:val="single"/>
          <w:lang w:val="nb-NO"/>
        </w:rPr>
      </w:pPr>
      <w:r w:rsidRPr="00E915CC">
        <w:rPr>
          <w:lang w:val="nb-NO"/>
        </w:rPr>
        <w:t>Ef 4:22, 5:5</w:t>
      </w:r>
      <w:r w:rsidR="00E25A8A" w:rsidRPr="00E915CC">
        <w:rPr>
          <w:lang w:val="nb-NO"/>
        </w:rPr>
        <w:t>.</w:t>
      </w:r>
      <w:r w:rsidRPr="00E915CC">
        <w:rPr>
          <w:lang w:val="nb-NO"/>
        </w:rPr>
        <w:t xml:space="preserve">  Åp 21:8, 27, 22:11, 14f. </w:t>
      </w:r>
    </w:p>
    <w:p w:rsidR="00A31093" w:rsidRPr="00E25A8E" w:rsidRDefault="00A31093" w:rsidP="003768E7">
      <w:pPr>
        <w:pStyle w:val="innskuttlinje"/>
      </w:pPr>
    </w:p>
    <w:p w:rsidR="00A31093" w:rsidRPr="009A6DFD" w:rsidRDefault="003E6764" w:rsidP="007E7F8C">
      <w:pPr>
        <w:pStyle w:val="Anm0"/>
        <w:rPr>
          <w:rStyle w:val="Sterkutheving"/>
          <w:lang w:val="nb-NO"/>
        </w:rPr>
      </w:pPr>
      <w:r w:rsidRPr="009A6DFD">
        <w:rPr>
          <w:rStyle w:val="Sterkutheving"/>
          <w:sz w:val="24"/>
          <w:lang w:val="nb-NO"/>
        </w:rPr>
        <w:t>Anm</w:t>
      </w:r>
      <w:r w:rsidR="00E25A8A" w:rsidRPr="009A6DFD">
        <w:rPr>
          <w:rStyle w:val="Sterkutheving"/>
          <w:sz w:val="24"/>
          <w:lang w:val="nb-NO"/>
        </w:rPr>
        <w:t xml:space="preserve"> 2</w:t>
      </w:r>
      <w:r w:rsidRPr="009A6DFD">
        <w:rPr>
          <w:rStyle w:val="Sterkutheving"/>
          <w:sz w:val="24"/>
          <w:lang w:val="nb-NO"/>
        </w:rPr>
        <w:t xml:space="preserve">.  </w:t>
      </w:r>
      <w:r w:rsidR="00B2049F" w:rsidRPr="009A6DFD">
        <w:rPr>
          <w:rStyle w:val="Sterkutheving"/>
          <w:sz w:val="24"/>
          <w:lang w:val="nb-NO"/>
        </w:rPr>
        <w:t>«</w:t>
      </w:r>
      <w:r w:rsidR="00A31093" w:rsidRPr="009A6DFD">
        <w:rPr>
          <w:rStyle w:val="Sterkutheving"/>
          <w:sz w:val="24"/>
          <w:lang w:val="nb-NO"/>
        </w:rPr>
        <w:t>Forsakelse</w:t>
      </w:r>
      <w:r w:rsidR="00B2049F" w:rsidRPr="009A6DFD">
        <w:rPr>
          <w:rStyle w:val="Sterkutheving"/>
          <w:sz w:val="24"/>
          <w:lang w:val="nb-NO"/>
        </w:rPr>
        <w:t xml:space="preserve"> og tro»</w:t>
      </w:r>
    </w:p>
    <w:p w:rsidR="003E6764" w:rsidRPr="00E915CC" w:rsidRDefault="003E6764" w:rsidP="007E7F8C">
      <w:pPr>
        <w:pStyle w:val="Anm0"/>
        <w:rPr>
          <w:lang w:val="nb-NO"/>
        </w:rPr>
      </w:pPr>
      <w:r w:rsidRPr="00E915CC">
        <w:rPr>
          <w:lang w:val="nb-NO"/>
        </w:rPr>
        <w:t>”</w:t>
      </w:r>
      <w:r w:rsidRPr="00E915CC">
        <w:rPr>
          <w:i/>
          <w:lang w:val="nb-NO"/>
        </w:rPr>
        <w:t>NN, forsaker du djevelen, og alle hans gjerninger og alt hans vesen?</w:t>
      </w:r>
      <w:r w:rsidRPr="00E915CC">
        <w:rPr>
          <w:lang w:val="nb-NO"/>
        </w:rPr>
        <w:t xml:space="preserve">”  Slik lyder spørsmålet ved dåpen (Luthers ”Taufbüchlein”), i tradisjonen fra den gamle kirke.  </w:t>
      </w:r>
    </w:p>
    <w:p w:rsidR="003E6764" w:rsidRPr="00E915CC" w:rsidRDefault="003E6764" w:rsidP="007E7F8C">
      <w:pPr>
        <w:pStyle w:val="Anm0"/>
        <w:rPr>
          <w:lang w:val="nb-NO"/>
        </w:rPr>
      </w:pPr>
      <w:r w:rsidRPr="00E915CC">
        <w:rPr>
          <w:lang w:val="nb-NO"/>
        </w:rPr>
        <w:t xml:space="preserve">Å </w:t>
      </w:r>
      <w:r w:rsidRPr="00E915CC">
        <w:rPr>
          <w:i/>
          <w:lang w:val="nb-NO"/>
        </w:rPr>
        <w:t>forsake</w:t>
      </w:r>
      <w:r w:rsidRPr="00E915CC">
        <w:rPr>
          <w:lang w:val="nb-NO"/>
        </w:rPr>
        <w:t xml:space="preserve"> betyr her å si nei med avsky og forakt.  Ordet ”</w:t>
      </w:r>
      <w:r w:rsidRPr="00E915CC">
        <w:rPr>
          <w:i/>
          <w:lang w:val="nb-NO"/>
        </w:rPr>
        <w:t>vesen</w:t>
      </w:r>
      <w:r w:rsidRPr="00E915CC">
        <w:rPr>
          <w:lang w:val="nb-NO"/>
        </w:rPr>
        <w:t>” (latin: pompa) ble i antikken brukt om et festlig opptog eller triumftog, da man bar avgudsbildet omkring til ære for avguden (jf ”pomp og prakt”).  Verdens barn går med i</w:t>
      </w:r>
      <w:r w:rsidR="002251B9" w:rsidRPr="00E915CC">
        <w:rPr>
          <w:lang w:val="nb-NO"/>
        </w:rPr>
        <w:t xml:space="preserve"> djevelens </w:t>
      </w:r>
      <w:r w:rsidRPr="00E915CC">
        <w:rPr>
          <w:lang w:val="nb-NO"/>
        </w:rPr>
        <w:t>forføre</w:t>
      </w:r>
      <w:r w:rsidRPr="00E915CC">
        <w:rPr>
          <w:lang w:val="nb-NO"/>
        </w:rPr>
        <w:t>n</w:t>
      </w:r>
      <w:r w:rsidRPr="00E915CC">
        <w:rPr>
          <w:lang w:val="nb-NO"/>
        </w:rPr>
        <w:t xml:space="preserve">de triumftog, og underveis til den evige fortapelse hyller de djevelens gjerninger i all slags ugudelighet.  </w:t>
      </w:r>
    </w:p>
    <w:p w:rsidR="003E6764" w:rsidRPr="00E915CC" w:rsidRDefault="003E6764" w:rsidP="007E7F8C">
      <w:pPr>
        <w:pStyle w:val="Anm0"/>
        <w:rPr>
          <w:lang w:val="nb-NO"/>
        </w:rPr>
      </w:pPr>
      <w:r w:rsidRPr="00E915CC">
        <w:rPr>
          <w:lang w:val="nb-NO"/>
        </w:rPr>
        <w:t>Den som mottar dåpen, bryter ut og slutter seg til Kristi seierstog underveis til sali</w:t>
      </w:r>
      <w:r w:rsidRPr="00E915CC">
        <w:rPr>
          <w:lang w:val="nb-NO"/>
        </w:rPr>
        <w:t>g</w:t>
      </w:r>
      <w:r w:rsidRPr="00E915CC">
        <w:rPr>
          <w:lang w:val="nb-NO"/>
        </w:rPr>
        <w:t>heten hos Gud.  Billedlige uttrykk er ”</w:t>
      </w:r>
      <w:r w:rsidRPr="00E915CC">
        <w:rPr>
          <w:i/>
          <w:lang w:val="nb-NO"/>
        </w:rPr>
        <w:t>kristenlua</w:t>
      </w:r>
      <w:r w:rsidRPr="00E915CC">
        <w:rPr>
          <w:lang w:val="nb-NO"/>
        </w:rPr>
        <w:t xml:space="preserve">” eller ”frelsens hjelm” (Ef 6:17), som settes på barnets hode, og </w:t>
      </w:r>
      <w:r w:rsidRPr="00E915CC">
        <w:rPr>
          <w:i/>
          <w:lang w:val="nb-NO"/>
        </w:rPr>
        <w:t>dåpkappen</w:t>
      </w:r>
      <w:r w:rsidRPr="00E915CC">
        <w:rPr>
          <w:lang w:val="nb-NO"/>
        </w:rPr>
        <w:t xml:space="preserve"> som ikles den døpte (Gal 3:27) umiddelbart </w:t>
      </w:r>
      <w:r w:rsidRPr="00E915CC">
        <w:rPr>
          <w:i/>
          <w:lang w:val="nb-NO"/>
        </w:rPr>
        <w:t>etter</w:t>
      </w:r>
      <w:r w:rsidRPr="00E915CC">
        <w:rPr>
          <w:lang w:val="nb-NO"/>
        </w:rPr>
        <w:t xml:space="preserve"> dåphandlingen og korsmerkingen.  I den eldste kristentid gikk den døpte kledd i dåpkjortelen gjennom hele påskeuken</w:t>
      </w:r>
      <w:r w:rsidR="002251B9" w:rsidRPr="00E915CC">
        <w:rPr>
          <w:lang w:val="nb-NO"/>
        </w:rPr>
        <w:t xml:space="preserve">.  Det var en synlig </w:t>
      </w:r>
      <w:r w:rsidRPr="00E915CC">
        <w:rPr>
          <w:lang w:val="nb-NO"/>
        </w:rPr>
        <w:t>påminnelse om troens ret</w:t>
      </w:r>
      <w:r w:rsidRPr="00E915CC">
        <w:rPr>
          <w:lang w:val="nb-NO"/>
        </w:rPr>
        <w:t>t</w:t>
      </w:r>
      <w:r w:rsidRPr="00E915CC">
        <w:rPr>
          <w:lang w:val="nb-NO"/>
        </w:rPr>
        <w:t xml:space="preserve">ferdighet i Kristus, som lar den døpte triumfere over alt ondt </w:t>
      </w:r>
      <w:r w:rsidR="002251B9" w:rsidRPr="00E915CC">
        <w:rPr>
          <w:lang w:val="nb-NO"/>
        </w:rPr>
        <w:t>m</w:t>
      </w:r>
      <w:r w:rsidRPr="00E915CC">
        <w:rPr>
          <w:lang w:val="nb-NO"/>
        </w:rPr>
        <w:t xml:space="preserve">ed Kristus som gave.  </w:t>
      </w:r>
    </w:p>
    <w:p w:rsidR="003E6764" w:rsidRPr="00E915CC" w:rsidRDefault="003E6764" w:rsidP="007E7F8C">
      <w:pPr>
        <w:pStyle w:val="Anm0"/>
        <w:rPr>
          <w:lang w:val="nb-NO"/>
        </w:rPr>
      </w:pPr>
      <w:r w:rsidRPr="00E915CC">
        <w:rPr>
          <w:lang w:val="nb-NO"/>
        </w:rPr>
        <w:t>Uttrykket ”</w:t>
      </w:r>
      <w:r w:rsidRPr="00E915CC">
        <w:rPr>
          <w:i/>
          <w:lang w:val="nb-NO"/>
        </w:rPr>
        <w:t>forsakelse og tro</w:t>
      </w:r>
      <w:r w:rsidRPr="00E915CC">
        <w:rPr>
          <w:lang w:val="nb-NO"/>
        </w:rPr>
        <w:t>” er en påminnelse om et kristenmenneske</w:t>
      </w:r>
      <w:r w:rsidR="00E25A8A" w:rsidRPr="00E915CC">
        <w:rPr>
          <w:lang w:val="nb-NO"/>
        </w:rPr>
        <w:t>s to deler -</w:t>
      </w:r>
      <w:r w:rsidR="002251B9" w:rsidRPr="00E915CC">
        <w:rPr>
          <w:lang w:val="nb-NO"/>
        </w:rPr>
        <w:t xml:space="preserve"> </w:t>
      </w:r>
      <w:r w:rsidR="00E25A8A" w:rsidRPr="00E915CC">
        <w:rPr>
          <w:lang w:val="nb-NO"/>
        </w:rPr>
        <w:t>d</w:t>
      </w:r>
      <w:r w:rsidRPr="00E915CC">
        <w:rPr>
          <w:lang w:val="nb-NO"/>
        </w:rPr>
        <w:t>et gamle og det nye menneske</w:t>
      </w:r>
      <w:r w:rsidR="00E25A8A" w:rsidRPr="00E915CC">
        <w:rPr>
          <w:lang w:val="nb-NO"/>
        </w:rPr>
        <w:t xml:space="preserve">.  </w:t>
      </w:r>
      <w:r w:rsidR="002251B9" w:rsidRPr="00E915CC">
        <w:rPr>
          <w:lang w:val="nb-NO"/>
        </w:rPr>
        <w:t>De kjemper mot h</w:t>
      </w:r>
      <w:r w:rsidR="00051875" w:rsidRPr="00E915CC">
        <w:rPr>
          <w:lang w:val="nb-NO"/>
        </w:rPr>
        <w:t xml:space="preserve">verandre livet ut.  Derfor må troen </w:t>
      </w:r>
      <w:r w:rsidRPr="00E915CC">
        <w:rPr>
          <w:lang w:val="nb-NO"/>
        </w:rPr>
        <w:t>øves dag for dag</w:t>
      </w:r>
      <w:r w:rsidR="00051875" w:rsidRPr="00E915CC">
        <w:rPr>
          <w:lang w:val="nb-NO"/>
        </w:rPr>
        <w:t xml:space="preserve"> i livets gjøremål.  De</w:t>
      </w:r>
      <w:r w:rsidR="002251B9" w:rsidRPr="00E915CC">
        <w:rPr>
          <w:lang w:val="nb-NO"/>
        </w:rPr>
        <w:t xml:space="preserve">t skjer med bruk av gudsord, </w:t>
      </w:r>
      <w:r w:rsidR="00051875" w:rsidRPr="00E915CC">
        <w:rPr>
          <w:lang w:val="nb-NO"/>
        </w:rPr>
        <w:t>påkallelse</w:t>
      </w:r>
      <w:r w:rsidR="002251B9" w:rsidRPr="00E915CC">
        <w:rPr>
          <w:lang w:val="nb-NO"/>
        </w:rPr>
        <w:t>r</w:t>
      </w:r>
      <w:r w:rsidR="00051875" w:rsidRPr="00E915CC">
        <w:rPr>
          <w:lang w:val="nb-NO"/>
        </w:rPr>
        <w:t xml:space="preserve"> og </w:t>
      </w:r>
      <w:r w:rsidRPr="00E915CC">
        <w:rPr>
          <w:lang w:val="nb-NO"/>
        </w:rPr>
        <w:t xml:space="preserve">bønn om Den Hellige Ånds hjelp.  </w:t>
      </w:r>
      <w:proofErr w:type="gramStart"/>
      <w:r w:rsidRPr="00E915CC">
        <w:rPr>
          <w:b/>
          <w:lang w:val="nb-NO"/>
        </w:rPr>
        <w:t>Gal  5</w:t>
      </w:r>
      <w:proofErr w:type="gramEnd"/>
      <w:r w:rsidRPr="00E915CC">
        <w:rPr>
          <w:b/>
          <w:lang w:val="nb-NO"/>
        </w:rPr>
        <w:t>:16f</w:t>
      </w:r>
      <w:r w:rsidRPr="00E915CC">
        <w:rPr>
          <w:lang w:val="nb-NO"/>
        </w:rPr>
        <w:t xml:space="preserve"> – </w:t>
      </w:r>
      <w:r w:rsidRPr="00E915CC">
        <w:rPr>
          <w:i/>
          <w:lang w:val="nb-NO"/>
        </w:rPr>
        <w:t>Vandre i Ånden, så lyder dere ikke hva kjødet begjærer.  Kjødet begjærer mot Ånden og Ånden mot kjødet.  De er hve</w:t>
      </w:r>
      <w:r w:rsidRPr="00E915CC">
        <w:rPr>
          <w:i/>
          <w:lang w:val="nb-NO"/>
        </w:rPr>
        <w:t>r</w:t>
      </w:r>
      <w:r w:rsidRPr="00E915CC">
        <w:rPr>
          <w:i/>
          <w:lang w:val="nb-NO"/>
        </w:rPr>
        <w:t>andres motstandere, for at dere ikke skal kunne gjøre hva dere vil</w:t>
      </w:r>
      <w:r w:rsidRPr="00E915CC">
        <w:rPr>
          <w:lang w:val="nb-NO"/>
        </w:rPr>
        <w:t xml:space="preserve">. </w:t>
      </w:r>
    </w:p>
    <w:p w:rsidR="003E6764" w:rsidRPr="00E915CC" w:rsidRDefault="003E6764" w:rsidP="007E7F8C">
      <w:pPr>
        <w:pStyle w:val="Anm0"/>
        <w:rPr>
          <w:lang w:val="nb-NO"/>
        </w:rPr>
      </w:pPr>
      <w:r w:rsidRPr="00E915CC">
        <w:rPr>
          <w:lang w:val="nb-NO"/>
        </w:rPr>
        <w:t xml:space="preserve">Når kjødet ofres </w:t>
      </w:r>
      <w:r w:rsidR="00051875" w:rsidRPr="00E915CC">
        <w:rPr>
          <w:lang w:val="nb-NO"/>
        </w:rPr>
        <w:t xml:space="preserve">i tillit til Kristi fortjeneste </w:t>
      </w:r>
      <w:r w:rsidRPr="00E915CC">
        <w:rPr>
          <w:lang w:val="nb-NO"/>
        </w:rPr>
        <w:t>(Gal 2:19</w:t>
      </w:r>
      <w:r w:rsidR="00051875" w:rsidRPr="00E915CC">
        <w:rPr>
          <w:lang w:val="nb-NO"/>
        </w:rPr>
        <w:t>f, Rom 12:1</w:t>
      </w:r>
      <w:r w:rsidRPr="00E915CC">
        <w:rPr>
          <w:lang w:val="nb-NO"/>
        </w:rPr>
        <w:t xml:space="preserve">), </w:t>
      </w:r>
      <w:r w:rsidR="00051875" w:rsidRPr="00E915CC">
        <w:rPr>
          <w:lang w:val="nb-NO"/>
        </w:rPr>
        <w:t xml:space="preserve">da hører Gud </w:t>
      </w:r>
      <w:r w:rsidRPr="00E915CC">
        <w:rPr>
          <w:lang w:val="nb-NO"/>
        </w:rPr>
        <w:t>troens offerbønn: ”</w:t>
      </w:r>
      <w:r w:rsidRPr="00E915CC">
        <w:rPr>
          <w:i/>
          <w:lang w:val="nb-NO"/>
        </w:rPr>
        <w:t>Skje din vilje</w:t>
      </w:r>
      <w:r w:rsidRPr="00E915CC">
        <w:rPr>
          <w:lang w:val="nb-NO"/>
        </w:rPr>
        <w:t>!”  Dåpens mål er den fulle gjenopprettelse av Guds skape</w:t>
      </w:r>
      <w:r w:rsidRPr="00E915CC">
        <w:rPr>
          <w:lang w:val="nb-NO"/>
        </w:rPr>
        <w:t>r</w:t>
      </w:r>
      <w:r w:rsidRPr="00E915CC">
        <w:rPr>
          <w:lang w:val="nb-NO"/>
        </w:rPr>
        <w:t xml:space="preserve">vilje, som Ånden fullender </w:t>
      </w:r>
      <w:r w:rsidR="002251B9" w:rsidRPr="00E915CC">
        <w:rPr>
          <w:lang w:val="nb-NO"/>
        </w:rPr>
        <w:t>når han reiser opp de troende</w:t>
      </w:r>
      <w:r w:rsidR="00AF0DDE" w:rsidRPr="00E915CC">
        <w:rPr>
          <w:lang w:val="nb-NO"/>
        </w:rPr>
        <w:t xml:space="preserve">s legemer </w:t>
      </w:r>
      <w:r w:rsidRPr="00E915CC">
        <w:rPr>
          <w:lang w:val="nb-NO"/>
        </w:rPr>
        <w:t xml:space="preserve">på den ytterste dag. </w:t>
      </w:r>
    </w:p>
    <w:p w:rsidR="00E25A8A" w:rsidRPr="00E25A8E" w:rsidRDefault="00E25A8A" w:rsidP="003768E7">
      <w:pPr>
        <w:pStyle w:val="innskuttlinje"/>
      </w:pPr>
    </w:p>
    <w:p w:rsidR="00CA6E3F" w:rsidRDefault="00CA6E3F">
      <w:pPr>
        <w:spacing w:before="0" w:after="0"/>
        <w:jc w:val="left"/>
        <w:rPr>
          <w:rFonts w:ascii="Arial Narrow" w:hAnsi="Arial Narrow" w:cs="Arial Narrow"/>
          <w:b/>
          <w:bCs/>
        </w:rPr>
      </w:pPr>
      <w:r>
        <w:br w:type="page"/>
      </w:r>
    </w:p>
    <w:p w:rsidR="003E6764" w:rsidRDefault="003E6764" w:rsidP="000B6CB2">
      <w:pPr>
        <w:pStyle w:val="katekismesprsml"/>
      </w:pPr>
      <w:r>
        <w:lastRenderedPageBreak/>
        <w:t xml:space="preserve">Hva vil det si </w:t>
      </w:r>
      <w:r w:rsidR="003F688C">
        <w:t>«</w:t>
      </w:r>
      <w:r>
        <w:t>å leve i dåpen</w:t>
      </w:r>
      <w:r w:rsidR="003F688C">
        <w:t>»</w:t>
      </w:r>
      <w:r>
        <w:t xml:space="preserve"> til Jesu Kristi død og oppstandelse?  </w:t>
      </w:r>
    </w:p>
    <w:p w:rsidR="003E6764" w:rsidRDefault="003E6764" w:rsidP="00CF2125">
      <w:pPr>
        <w:pStyle w:val="Svar"/>
      </w:pPr>
      <w:r>
        <w:t xml:space="preserve">Svar: Det er å dø bort fra synder og laster mer og mer, når det nye menneske vokser </w:t>
      </w:r>
      <w:r w:rsidR="004C20AB">
        <w:t xml:space="preserve">fram </w:t>
      </w:r>
      <w:r>
        <w:t>mer og mer.  Derfor trenger jeg hver dag å be min Herre Jesus om Å</w:t>
      </w:r>
      <w:r>
        <w:t>n</w:t>
      </w:r>
      <w:r>
        <w:t xml:space="preserve">dens gaver.  </w:t>
      </w:r>
    </w:p>
    <w:p w:rsidR="00FC2FC8" w:rsidRDefault="00FC2FC8" w:rsidP="0006104D">
      <w:pPr>
        <w:pStyle w:val="bibelhenvisning"/>
      </w:pPr>
      <w:r w:rsidRPr="00AF0DDE">
        <w:rPr>
          <w:b/>
        </w:rPr>
        <w:t>Heb 10:21f</w:t>
      </w:r>
      <w:r>
        <w:t xml:space="preserve"> – da vi har en stor prest over Guds hus, så </w:t>
      </w:r>
      <w:proofErr w:type="gramStart"/>
      <w:r>
        <w:t>la</w:t>
      </w:r>
      <w:proofErr w:type="gramEnd"/>
      <w:r>
        <w:t xml:space="preserve"> oss gå </w:t>
      </w:r>
      <w:r w:rsidR="004C20AB">
        <w:t xml:space="preserve">fram </w:t>
      </w:r>
      <w:r>
        <w:t xml:space="preserve"> med oppriktig hjerte, i full trosvisshet, med våre hjerter bestenkte og renset fra en ond samvittighet og med legemet vasket i rent vann.  La oss holde urokkelig fast ved håpets bekjenne</w:t>
      </w:r>
      <w:r>
        <w:t>l</w:t>
      </w:r>
      <w:r>
        <w:t>se, for han som har gitt løftet, er trofast.  La oss gi akt på hverandre, så vi egger hve</w:t>
      </w:r>
      <w:r>
        <w:t>r</w:t>
      </w:r>
      <w:r>
        <w:t xml:space="preserve">andre til kjærlighet og gode gjerninger.  </w:t>
      </w:r>
      <w:r w:rsidRPr="00AF0DDE">
        <w:rPr>
          <w:b/>
        </w:rPr>
        <w:t>Tit 3:8</w:t>
      </w:r>
      <w:r>
        <w:t xml:space="preserve"> – Dette er et troverdig ord, og jeg vil at du nøye innskjerper det, så de som er kommet til tro på Gud, legger vinn på å gjøre gode gjerninger.   1 Pet 3:21.</w:t>
      </w:r>
    </w:p>
    <w:p w:rsidR="00FC2FC8" w:rsidRDefault="00FC2FC8" w:rsidP="0048661C">
      <w:r>
        <w:t xml:space="preserve">Troen stoler på Kristi lidende lydighet ”utenfor oss” og har Kristus til gave.  </w:t>
      </w:r>
      <w:r w:rsidRPr="0097343E">
        <w:rPr>
          <w:rStyle w:val="Sterkutheving"/>
        </w:rPr>
        <w:t>Ved troen</w:t>
      </w:r>
      <w:r>
        <w:t xml:space="preserve"> er Kristus virksom, temmer arvesynden og skaper frukt til Gud F</w:t>
      </w:r>
      <w:r>
        <w:t>a</w:t>
      </w:r>
      <w:r>
        <w:t xml:space="preserve">ders ære (Joh 15:5).  </w:t>
      </w:r>
    </w:p>
    <w:p w:rsidR="00FC2FC8" w:rsidRDefault="00FC2FC8" w:rsidP="0048661C">
      <w:r>
        <w:t>Hva denne levendegjørelse (el oppstandelse) innebærer, illustrerer ”</w:t>
      </w:r>
      <w:r w:rsidRPr="00D46BD8">
        <w:rPr>
          <w:rStyle w:val="Sterkutheving"/>
        </w:rPr>
        <w:t>dydskatal</w:t>
      </w:r>
      <w:r w:rsidRPr="00D46BD8">
        <w:rPr>
          <w:rStyle w:val="Sterkutheving"/>
        </w:rPr>
        <w:t>o</w:t>
      </w:r>
      <w:r w:rsidRPr="00D46BD8">
        <w:rPr>
          <w:rStyle w:val="Sterkutheving"/>
        </w:rPr>
        <w:t>gene</w:t>
      </w:r>
      <w:r>
        <w:t xml:space="preserve">”.  De er oppmuntringer til troens øvelse i gode gjerninger: </w:t>
      </w:r>
    </w:p>
    <w:p w:rsidR="00B2049F" w:rsidRDefault="00B2049F" w:rsidP="003768E7">
      <w:pPr>
        <w:pStyle w:val="innskuttlinje"/>
      </w:pPr>
    </w:p>
    <w:p w:rsidR="00B2049F" w:rsidRPr="003768E7" w:rsidRDefault="00B2049F" w:rsidP="003768E7">
      <w:pPr>
        <w:pStyle w:val="avsnitt"/>
        <w:rPr>
          <w:rStyle w:val="Sterkutheving"/>
          <w:bCs w:val="0"/>
          <w:iCs w:val="0"/>
          <w:color w:val="auto"/>
          <w:sz w:val="24"/>
        </w:rPr>
      </w:pPr>
      <w:r w:rsidRPr="003768E7">
        <w:rPr>
          <w:rStyle w:val="Sterkutheving"/>
          <w:bCs w:val="0"/>
          <w:iCs w:val="0"/>
          <w:color w:val="auto"/>
          <w:sz w:val="24"/>
        </w:rPr>
        <w:t xml:space="preserve">Fra bekjennelsesskriftene: </w:t>
      </w:r>
    </w:p>
    <w:p w:rsidR="00E677AC" w:rsidRDefault="00E677AC" w:rsidP="003768E7">
      <w:pPr>
        <w:pStyle w:val="avsnitt"/>
      </w:pPr>
      <w:r w:rsidRPr="00E677AC">
        <w:t>SK Dåpen 32-</w:t>
      </w:r>
      <w:r>
        <w:t xml:space="preserve">34, 47, 74-79, 84-86. </w:t>
      </w:r>
    </w:p>
    <w:p w:rsidR="00FC2FC8" w:rsidRPr="00E25A8E" w:rsidRDefault="00FC2FC8" w:rsidP="003768E7">
      <w:pPr>
        <w:pStyle w:val="innskuttlinje"/>
      </w:pPr>
    </w:p>
    <w:p w:rsidR="00051875" w:rsidRPr="009A6DFD" w:rsidRDefault="00051875" w:rsidP="007E7F8C">
      <w:pPr>
        <w:pStyle w:val="Anm0"/>
        <w:rPr>
          <w:rStyle w:val="Sterkutheving"/>
          <w:sz w:val="24"/>
          <w:lang w:val="nb-NO"/>
        </w:rPr>
      </w:pPr>
      <w:r w:rsidRPr="009A6DFD">
        <w:rPr>
          <w:rStyle w:val="Sterkutheving"/>
          <w:sz w:val="24"/>
          <w:lang w:val="nb-NO"/>
        </w:rPr>
        <w:t>Dy</w:t>
      </w:r>
      <w:r w:rsidR="00F2478A" w:rsidRPr="009A6DFD">
        <w:rPr>
          <w:rStyle w:val="Sterkutheving"/>
          <w:sz w:val="24"/>
          <w:lang w:val="nb-NO"/>
        </w:rPr>
        <w:t>d</w:t>
      </w:r>
      <w:r w:rsidRPr="009A6DFD">
        <w:rPr>
          <w:rStyle w:val="Sterkutheving"/>
          <w:sz w:val="24"/>
          <w:lang w:val="nb-NO"/>
        </w:rPr>
        <w:t>skataloger:</w:t>
      </w:r>
      <w:r w:rsidR="00AF0DDE" w:rsidRPr="009A6DFD">
        <w:rPr>
          <w:rStyle w:val="Sterkutheving"/>
          <w:sz w:val="24"/>
          <w:lang w:val="nb-NO"/>
        </w:rPr>
        <w:t xml:space="preserve"> De tegner bildet av Kristi eksempel i selvhengivende kjærlighet </w:t>
      </w:r>
    </w:p>
    <w:p w:rsidR="00FC2FC8" w:rsidRPr="00E915CC" w:rsidRDefault="00FC2FC8" w:rsidP="007E7F8C">
      <w:pPr>
        <w:pStyle w:val="Anm0"/>
        <w:rPr>
          <w:lang w:val="nb-NO"/>
        </w:rPr>
      </w:pPr>
      <w:r w:rsidRPr="009A6DFD">
        <w:rPr>
          <w:rStyle w:val="Sterkutheving"/>
          <w:sz w:val="24"/>
          <w:lang w:val="nb-NO"/>
        </w:rPr>
        <w:t>Rom 6:3, 6, 12f</w:t>
      </w:r>
      <w:r w:rsidRPr="00E915CC">
        <w:rPr>
          <w:sz w:val="22"/>
          <w:lang w:val="nb-NO"/>
        </w:rPr>
        <w:t xml:space="preserve"> </w:t>
      </w:r>
      <w:r w:rsidRPr="00E915CC">
        <w:rPr>
          <w:lang w:val="nb-NO"/>
        </w:rPr>
        <w:t xml:space="preserve">– vet dere ikke at alle vi som er døpt til Kristus Jesus, er døpt til hans død? </w:t>
      </w:r>
      <w:proofErr w:type="gramStart"/>
      <w:r w:rsidRPr="00E915CC">
        <w:rPr>
          <w:lang w:val="nb-NO"/>
        </w:rPr>
        <w:t>/…/</w:t>
      </w:r>
      <w:proofErr w:type="gramEnd"/>
      <w:r w:rsidRPr="00E915CC">
        <w:rPr>
          <w:lang w:val="nb-NO"/>
        </w:rPr>
        <w:t xml:space="preserve">  Vi vet at vårt gamle menneske er korsfestet med ham, for at syndelegemet skal tilintetgjøres, så vi ikke lenger skal være treller under synden /…/  La derfor ikke synden få herredømmet i deres dødelige legeme, så dere lyder dens begjær.  Still i</w:t>
      </w:r>
      <w:r w:rsidRPr="00E915CC">
        <w:rPr>
          <w:lang w:val="nb-NO"/>
        </w:rPr>
        <w:t>k</w:t>
      </w:r>
      <w:r w:rsidRPr="00E915CC">
        <w:rPr>
          <w:lang w:val="nb-NO"/>
        </w:rPr>
        <w:t xml:space="preserve">ke deres lemmer til rådighet for synden, som våpen for urettferdighet, men still dere selv </w:t>
      </w:r>
      <w:r w:rsidR="004C20AB" w:rsidRPr="00E915CC">
        <w:rPr>
          <w:lang w:val="nb-NO"/>
        </w:rPr>
        <w:t xml:space="preserve">fram </w:t>
      </w:r>
      <w:r w:rsidRPr="00E915CC">
        <w:rPr>
          <w:lang w:val="nb-NO"/>
        </w:rPr>
        <w:t xml:space="preserve">for Gud, som de som av døde er blitt levende, og by deres lemmer </w:t>
      </w:r>
      <w:proofErr w:type="gramStart"/>
      <w:r w:rsidR="004C20AB" w:rsidRPr="00E915CC">
        <w:rPr>
          <w:lang w:val="nb-NO"/>
        </w:rPr>
        <w:t xml:space="preserve">fram </w:t>
      </w:r>
      <w:r w:rsidRPr="00E915CC">
        <w:rPr>
          <w:lang w:val="nb-NO"/>
        </w:rPr>
        <w:t xml:space="preserve"> som</w:t>
      </w:r>
      <w:proofErr w:type="gramEnd"/>
      <w:r w:rsidRPr="00E915CC">
        <w:rPr>
          <w:lang w:val="nb-NO"/>
        </w:rPr>
        <w:t xml:space="preserve"> rettferdighets våpen for Gud.  </w:t>
      </w:r>
    </w:p>
    <w:p w:rsidR="00FC2FC8" w:rsidRPr="00E915CC" w:rsidRDefault="00FC2FC8" w:rsidP="007E7F8C">
      <w:pPr>
        <w:pStyle w:val="Anm0"/>
        <w:rPr>
          <w:lang w:val="nb-NO"/>
        </w:rPr>
      </w:pPr>
      <w:r w:rsidRPr="009A6DFD">
        <w:rPr>
          <w:rStyle w:val="Sterkutheving"/>
          <w:sz w:val="24"/>
          <w:lang w:val="nb-NO"/>
        </w:rPr>
        <w:t>Gal 5:16, 22-25</w:t>
      </w:r>
      <w:r w:rsidRPr="00E915CC">
        <w:rPr>
          <w:sz w:val="22"/>
          <w:lang w:val="nb-NO"/>
        </w:rPr>
        <w:t xml:space="preserve"> </w:t>
      </w:r>
      <w:r w:rsidRPr="00E915CC">
        <w:rPr>
          <w:lang w:val="nb-NO"/>
        </w:rPr>
        <w:t xml:space="preserve">– Vandre i Ånden, så lyder dere ikke hva kjødet begjærer.  Kjødet begjærer mot Ånden og Ånden mot kjødet.  De er hverandres motstandere, så dere ikke skal kunne gjøre hva dere vil.  </w:t>
      </w:r>
      <w:proofErr w:type="gramStart"/>
      <w:r w:rsidRPr="00E915CC">
        <w:rPr>
          <w:lang w:val="nb-NO"/>
        </w:rPr>
        <w:t>/…/</w:t>
      </w:r>
      <w:proofErr w:type="gramEnd"/>
      <w:r w:rsidRPr="00E915CC">
        <w:rPr>
          <w:lang w:val="nb-NO"/>
        </w:rPr>
        <w:t xml:space="preserve">  Men Åndens frukt er kjærlighet, glede, fred, tålmodighet, vennlighet, godhet, trofasthet, ydmykhet, mildhet, kyskhet.  Slikt er ikke loven imot.  Men de som hører Kristus til, har korsfestet kjødet sammen med dets laster og begjær.  Om vi nå lever i Ånden, så la oss også vandre i Ånden.  </w:t>
      </w:r>
    </w:p>
    <w:p w:rsidR="00FC2FC8" w:rsidRPr="00E915CC" w:rsidRDefault="00FC2FC8" w:rsidP="007E7F8C">
      <w:pPr>
        <w:pStyle w:val="Anm0"/>
        <w:rPr>
          <w:lang w:val="nb-NO"/>
        </w:rPr>
      </w:pPr>
      <w:r w:rsidRPr="009A6DFD">
        <w:rPr>
          <w:rStyle w:val="Sterkutheving"/>
          <w:sz w:val="24"/>
          <w:lang w:val="nb-NO"/>
        </w:rPr>
        <w:t>Kol 5:12-1</w:t>
      </w:r>
      <w:r w:rsidRPr="00E915CC">
        <w:rPr>
          <w:lang w:val="nb-NO"/>
        </w:rPr>
        <w:t>7</w:t>
      </w:r>
      <w:r w:rsidRPr="00E915CC">
        <w:rPr>
          <w:sz w:val="22"/>
          <w:lang w:val="nb-NO"/>
        </w:rPr>
        <w:t xml:space="preserve"> </w:t>
      </w:r>
      <w:r w:rsidRPr="00E915CC">
        <w:rPr>
          <w:lang w:val="nb-NO"/>
        </w:rPr>
        <w:t>- Kle dere derfor som Guds utvalgte, hellige og elskede i hjertelig bar</w:t>
      </w:r>
      <w:r w:rsidRPr="00E915CC">
        <w:rPr>
          <w:lang w:val="nb-NO"/>
        </w:rPr>
        <w:t>m</w:t>
      </w:r>
      <w:r w:rsidRPr="00E915CC">
        <w:rPr>
          <w:lang w:val="nb-NO"/>
        </w:rPr>
        <w:t>hjertighet, godhet, ydmykhet, mildhet og tålmodighet.  Vær overbærende mot hve</w:t>
      </w:r>
      <w:r w:rsidRPr="00E915CC">
        <w:rPr>
          <w:lang w:val="nb-NO"/>
        </w:rPr>
        <w:t>r</w:t>
      </w:r>
      <w:r w:rsidRPr="00E915CC">
        <w:rPr>
          <w:lang w:val="nb-NO"/>
        </w:rPr>
        <w:t xml:space="preserve">andre </w:t>
      </w:r>
      <w:proofErr w:type="gramStart"/>
      <w:r w:rsidRPr="00E915CC">
        <w:rPr>
          <w:lang w:val="nb-NO"/>
        </w:rPr>
        <w:t>og</w:t>
      </w:r>
      <w:proofErr w:type="gramEnd"/>
      <w:r w:rsidRPr="00E915CC">
        <w:rPr>
          <w:lang w:val="nb-NO"/>
        </w:rPr>
        <w:t xml:space="preserve"> tilgi hverandre, om noen har noe å klandre en annen for.  Liksom Kristus har tilgitt dere, så også dere!  Men fremfor alt skal dere kle dere i kjærligheten, som er fullkommenhetens bånd.  La Kristi fred råde i deres hjerter!  Til den er dere kalt i ett legeme.  Vær takknemmelige!  La Kristi ord bo rikelig iblant dere, undervis og forman hverandre i all visdom med salmer, hymner og åndelige sanger og syng i n</w:t>
      </w:r>
      <w:r w:rsidRPr="00E915CC">
        <w:rPr>
          <w:lang w:val="nb-NO"/>
        </w:rPr>
        <w:t>å</w:t>
      </w:r>
      <w:r w:rsidRPr="00E915CC">
        <w:rPr>
          <w:lang w:val="nb-NO"/>
        </w:rPr>
        <w:t xml:space="preserve">den for Gud i deres hjerter!  Alt hva dere gjør i ord eller gjerning, gjør det alt i Herrens Jesu navn, og takk Gud Fader ved ham!  Jf Rom 12:1f, Ef 5:8f, 1 Joh 3-4.  </w:t>
      </w:r>
    </w:p>
    <w:p w:rsidR="005F18B2" w:rsidRPr="00E25A8E" w:rsidRDefault="005F18B2" w:rsidP="003768E7">
      <w:pPr>
        <w:pStyle w:val="innskuttlinje"/>
      </w:pPr>
    </w:p>
    <w:p w:rsidR="00CA6E3F" w:rsidRDefault="00CA6E3F">
      <w:pPr>
        <w:spacing w:before="0" w:after="0"/>
        <w:jc w:val="left"/>
        <w:rPr>
          <w:rStyle w:val="Sterk"/>
          <w:rFonts w:ascii="Arial" w:hAnsi="Arial" w:cs="Arial"/>
          <w:sz w:val="24"/>
          <w:szCs w:val="28"/>
        </w:rPr>
      </w:pPr>
      <w:r>
        <w:rPr>
          <w:rStyle w:val="Sterk"/>
        </w:rPr>
        <w:br w:type="page"/>
      </w:r>
    </w:p>
    <w:p w:rsidR="00FC2FC8" w:rsidRPr="00805BE1" w:rsidRDefault="00FB3DA2" w:rsidP="003768E7">
      <w:pPr>
        <w:pStyle w:val="avsnitt"/>
        <w:rPr>
          <w:rStyle w:val="Sterk"/>
        </w:rPr>
      </w:pPr>
      <w:r w:rsidRPr="00805BE1">
        <w:rPr>
          <w:rStyle w:val="Sterk"/>
        </w:rPr>
        <w:lastRenderedPageBreak/>
        <w:t>Til bibelstudium:</w:t>
      </w:r>
      <w:r w:rsidR="003E6764" w:rsidRPr="00805BE1">
        <w:rPr>
          <w:rStyle w:val="Sterk"/>
        </w:rPr>
        <w:t xml:space="preserve"> </w:t>
      </w:r>
      <w:r w:rsidR="00CA6E3F">
        <w:rPr>
          <w:rStyle w:val="Sterk"/>
        </w:rPr>
        <w:t xml:space="preserve">Den kristnes exodus: </w:t>
      </w:r>
      <w:r w:rsidR="00051875" w:rsidRPr="00805BE1">
        <w:rPr>
          <w:rStyle w:val="Sterk"/>
        </w:rPr>
        <w:t>Død – begravet – oppreist med Kri</w:t>
      </w:r>
      <w:r w:rsidR="00051875" w:rsidRPr="00805BE1">
        <w:rPr>
          <w:rStyle w:val="Sterk"/>
        </w:rPr>
        <w:t>s</w:t>
      </w:r>
      <w:r w:rsidR="00051875" w:rsidRPr="00805BE1">
        <w:rPr>
          <w:rStyle w:val="Sterk"/>
        </w:rPr>
        <w:t>tus</w:t>
      </w:r>
    </w:p>
    <w:p w:rsidR="003E6764" w:rsidRPr="00E25A8E" w:rsidRDefault="003E6764" w:rsidP="003768E7">
      <w:pPr>
        <w:pStyle w:val="avsnitt"/>
      </w:pPr>
      <w:r w:rsidRPr="00E25A8E">
        <w:rPr>
          <w:b/>
        </w:rPr>
        <w:t>Død med Kristus</w:t>
      </w:r>
      <w:r w:rsidRPr="00E25A8E">
        <w:t>: Vårt gamle syndemenneske går inn under syndens forbanne</w:t>
      </w:r>
      <w:r w:rsidRPr="00E25A8E">
        <w:t>l</w:t>
      </w:r>
      <w:r w:rsidRPr="00E25A8E">
        <w:t>se, Heb 13:13</w:t>
      </w:r>
      <w:r w:rsidR="00051875" w:rsidRPr="00E25A8E">
        <w:t xml:space="preserve">.  </w:t>
      </w:r>
      <w:r w:rsidRPr="00E25A8E">
        <w:t>Gal 3:</w:t>
      </w:r>
      <w:proofErr w:type="gramStart"/>
      <w:r w:rsidRPr="00E25A8E">
        <w:t>13</w:t>
      </w:r>
      <w:r w:rsidR="00051875" w:rsidRPr="00E25A8E">
        <w:t xml:space="preserve">.  </w:t>
      </w:r>
      <w:r w:rsidRPr="00E25A8E">
        <w:t>1</w:t>
      </w:r>
      <w:proofErr w:type="gramEnd"/>
      <w:r w:rsidRPr="00E25A8E">
        <w:t xml:space="preserve"> Pet 2:24</w:t>
      </w:r>
      <w:r w:rsidR="00051875" w:rsidRPr="00E25A8E">
        <w:t xml:space="preserve">.  </w:t>
      </w:r>
      <w:r w:rsidRPr="00E25A8E">
        <w:t>Kol 2:</w:t>
      </w:r>
      <w:proofErr w:type="gramStart"/>
      <w:r w:rsidRPr="00E25A8E">
        <w:t>14</w:t>
      </w:r>
      <w:r w:rsidR="00051875" w:rsidRPr="00E25A8E">
        <w:t xml:space="preserve">.  </w:t>
      </w:r>
      <w:r w:rsidRPr="00E25A8E">
        <w:t>2</w:t>
      </w:r>
      <w:proofErr w:type="gramEnd"/>
      <w:r w:rsidRPr="00E25A8E">
        <w:t xml:space="preserve"> Kor 5:17.  </w:t>
      </w:r>
    </w:p>
    <w:p w:rsidR="003E6764" w:rsidRPr="00E25A8E" w:rsidRDefault="003E6764" w:rsidP="003768E7">
      <w:pPr>
        <w:pStyle w:val="avsnitt"/>
      </w:pPr>
      <w:r w:rsidRPr="00E25A8E">
        <w:rPr>
          <w:b/>
        </w:rPr>
        <w:t>Begravet ”med Kristus</w:t>
      </w:r>
      <w:r w:rsidRPr="00E25A8E">
        <w:t xml:space="preserve"> ved dåpen til døden”</w:t>
      </w:r>
      <w:r w:rsidR="00AF0DDE" w:rsidRPr="00E25A8E">
        <w:t xml:space="preserve">: </w:t>
      </w:r>
      <w:r w:rsidRPr="00E25A8E">
        <w:t>Rom 6:4</w:t>
      </w:r>
      <w:r w:rsidR="00051875" w:rsidRPr="00E25A8E">
        <w:t xml:space="preserve">.  </w:t>
      </w:r>
      <w:r w:rsidRPr="00E25A8E">
        <w:t>Joh 12:24</w:t>
      </w:r>
      <w:r w:rsidR="00051875" w:rsidRPr="00E25A8E">
        <w:t xml:space="preserve">.  </w:t>
      </w:r>
      <w:r w:rsidRPr="00E25A8E">
        <w:t>Rom 7:1-4</w:t>
      </w:r>
      <w:r w:rsidR="00AF0DDE" w:rsidRPr="00E25A8E">
        <w:t xml:space="preserve">. </w:t>
      </w:r>
      <w:r w:rsidRPr="00E25A8E">
        <w:t>1 Kor 7:39</w:t>
      </w:r>
      <w:r w:rsidR="00051875" w:rsidRPr="00E25A8E">
        <w:t xml:space="preserve">.  </w:t>
      </w:r>
      <w:r w:rsidRPr="00E25A8E">
        <w:t xml:space="preserve">Gal 2:19f, 5:18.  </w:t>
      </w:r>
    </w:p>
    <w:p w:rsidR="003E6764" w:rsidRPr="00E25A8E" w:rsidRDefault="003E6764" w:rsidP="003768E7">
      <w:pPr>
        <w:pStyle w:val="avsnitt"/>
      </w:pPr>
      <w:r w:rsidRPr="00E25A8E">
        <w:rPr>
          <w:b/>
        </w:rPr>
        <w:t>Oppreist med Kristus</w:t>
      </w:r>
      <w:r w:rsidRPr="00E25A8E">
        <w:t xml:space="preserve"> til et liv under Kristi </w:t>
      </w:r>
      <w:proofErr w:type="gramStart"/>
      <w:r w:rsidRPr="00E25A8E">
        <w:t>herredømme</w:t>
      </w:r>
      <w:r w:rsidR="00AF0DDE" w:rsidRPr="00E25A8E">
        <w:t xml:space="preserve">:  </w:t>
      </w:r>
      <w:r w:rsidRPr="00E25A8E">
        <w:t>Joh</w:t>
      </w:r>
      <w:proofErr w:type="gramEnd"/>
      <w:r w:rsidRPr="00E25A8E">
        <w:t xml:space="preserve"> 5:25, 8:11b</w:t>
      </w:r>
      <w:r w:rsidR="00051875" w:rsidRPr="00E25A8E">
        <w:t xml:space="preserve">.  </w:t>
      </w:r>
      <w:r w:rsidRPr="00E25A8E">
        <w:t>Rom 6:8, 11-14, 12:</w:t>
      </w:r>
      <w:proofErr w:type="gramStart"/>
      <w:r w:rsidRPr="00E25A8E">
        <w:t>1</w:t>
      </w:r>
      <w:r w:rsidR="00051875" w:rsidRPr="00E25A8E">
        <w:t xml:space="preserve">.  </w:t>
      </w:r>
      <w:r w:rsidRPr="00E25A8E">
        <w:t>2</w:t>
      </w:r>
      <w:proofErr w:type="gramEnd"/>
      <w:r w:rsidRPr="00E25A8E">
        <w:t xml:space="preserve"> Kor 5:15</w:t>
      </w:r>
      <w:r w:rsidR="00011123" w:rsidRPr="00E25A8E">
        <w:t xml:space="preserve">.  </w:t>
      </w:r>
      <w:r w:rsidRPr="00E25A8E">
        <w:t>2 Tim 2:11</w:t>
      </w:r>
      <w:r w:rsidR="00011123" w:rsidRPr="00E25A8E">
        <w:t xml:space="preserve">.  </w:t>
      </w:r>
      <w:r w:rsidRPr="00E25A8E">
        <w:t xml:space="preserve">1 Pet 2:24f.  </w:t>
      </w:r>
    </w:p>
    <w:p w:rsidR="00051875" w:rsidRPr="00E25A8E" w:rsidRDefault="00051875" w:rsidP="003768E7">
      <w:pPr>
        <w:pStyle w:val="innskuttlinje"/>
      </w:pPr>
    </w:p>
    <w:p w:rsidR="00FC2FC8" w:rsidRPr="00805BE1" w:rsidRDefault="003E6764" w:rsidP="003768E7">
      <w:pPr>
        <w:pStyle w:val="avsnitt"/>
        <w:rPr>
          <w:rStyle w:val="Sterkutheving"/>
        </w:rPr>
      </w:pPr>
      <w:r w:rsidRPr="00425A68">
        <w:rPr>
          <w:rStyle w:val="Sterkutheving"/>
          <w:sz w:val="24"/>
        </w:rPr>
        <w:t>Fra bekjennelsesskriftene</w:t>
      </w:r>
      <w:r w:rsidRPr="00805BE1">
        <w:rPr>
          <w:rStyle w:val="Sterkutheving"/>
        </w:rPr>
        <w:t xml:space="preserve">:  </w:t>
      </w:r>
    </w:p>
    <w:p w:rsidR="003E6764" w:rsidRDefault="003E6764" w:rsidP="003768E7">
      <w:pPr>
        <w:pStyle w:val="avsnitt"/>
      </w:pPr>
      <w:r w:rsidRPr="00E25A8E">
        <w:t>Er vi kommet inn i Guds rike ved dåpen, skal arvesyndens frukter ”minke dag for dag, slik at vi etter hvert blir mer milde, tålmodige, saktmodige, og mer og mer legger av oss gjerrighet, hat, misunnelse og hovmod.  Slik skal et krist</w:t>
      </w:r>
      <w:r w:rsidR="00AF0DDE" w:rsidRPr="00E25A8E">
        <w:t xml:space="preserve">ent </w:t>
      </w:r>
      <w:r w:rsidRPr="00E25A8E">
        <w:t>me</w:t>
      </w:r>
      <w:r w:rsidRPr="00E25A8E">
        <w:t>n</w:t>
      </w:r>
      <w:r w:rsidRPr="00E25A8E">
        <w:t xml:space="preserve">neske gjøre bruk av dåpen”, SK Dåpen 66f, jf hele avsnittet 65-73.  </w:t>
      </w:r>
    </w:p>
    <w:p w:rsidR="00425A68" w:rsidRPr="00E25A8E" w:rsidRDefault="00425A68" w:rsidP="003768E7">
      <w:pPr>
        <w:pStyle w:val="innskuttlinje"/>
      </w:pPr>
    </w:p>
    <w:p w:rsidR="003E6764" w:rsidRDefault="003E6764" w:rsidP="000B6CB2">
      <w:pPr>
        <w:pStyle w:val="katekismesprsml"/>
      </w:pPr>
      <w:r>
        <w:t xml:space="preserve">Hva </w:t>
      </w:r>
      <w:r w:rsidR="00951692">
        <w:t xml:space="preserve">betyr det </w:t>
      </w:r>
      <w:r w:rsidR="00E61891">
        <w:t xml:space="preserve">at </w:t>
      </w:r>
      <w:r>
        <w:t>den gamle adam ”skal druknes ved daglig anger og bot”?</w:t>
      </w:r>
    </w:p>
    <w:p w:rsidR="003E6764" w:rsidRDefault="003E6764" w:rsidP="00CF2125">
      <w:pPr>
        <w:pStyle w:val="Svar"/>
      </w:pPr>
      <w:r>
        <w:t>Det betyr å drepe den onde lyst stadig på nytt</w:t>
      </w:r>
      <w:r w:rsidR="0030187C">
        <w:t xml:space="preserve">.  </w:t>
      </w:r>
      <w:r w:rsidR="00425A68">
        <w:t>Men u</w:t>
      </w:r>
      <w:r w:rsidR="007C3F86">
        <w:t xml:space="preserve">ten syndserkjennelse </w:t>
      </w:r>
      <w:r w:rsidR="00425A68">
        <w:t xml:space="preserve">søker menneskene trøst i egen rettferdighet og blir </w:t>
      </w:r>
      <w:r w:rsidR="007C3F86">
        <w:t>verre med årene</w:t>
      </w:r>
      <w:r w:rsidR="0030187C">
        <w:t xml:space="preserve">.  </w:t>
      </w:r>
      <w:r>
        <w:t xml:space="preserve"> </w:t>
      </w:r>
    </w:p>
    <w:p w:rsidR="00FC2FC8" w:rsidRDefault="00FC2FC8" w:rsidP="0006104D">
      <w:pPr>
        <w:pStyle w:val="bibelhenvisning"/>
      </w:pPr>
      <w:r w:rsidRPr="00AF0DDE">
        <w:rPr>
          <w:b/>
        </w:rPr>
        <w:t xml:space="preserve">Sal 38:19 </w:t>
      </w:r>
      <w:r>
        <w:t xml:space="preserve">– jeg bekjenner min misgjerning og sørger over min synd.  </w:t>
      </w:r>
      <w:r w:rsidRPr="00AF0DDE">
        <w:rPr>
          <w:b/>
        </w:rPr>
        <w:t>51:1, 4, 6</w:t>
      </w:r>
      <w:r>
        <w:t xml:space="preserve"> – Vær meg nådig, Gud, i din trofasthet, slett ut mine overtredelser etter din store miskunnhet. </w:t>
      </w:r>
      <w:proofErr w:type="gramStart"/>
      <w:r>
        <w:t>/…/</w:t>
      </w:r>
      <w:proofErr w:type="gramEnd"/>
      <w:r>
        <w:t xml:space="preserve">  Mot deg alene har jeg syndet, hva ondt er i dine øyne, har jeg gjort. /…/  Se, jeg kom til verden med skyld, med synd ble jeg til i mors liv.  </w:t>
      </w:r>
      <w:r w:rsidRPr="00AF0DDE">
        <w:rPr>
          <w:b/>
        </w:rPr>
        <w:t>Lk 15:21</w:t>
      </w:r>
      <w:r>
        <w:t xml:space="preserve"> – Sønnen sa til ham: Far, mot himmelen og deg har jeg syndet.  Jeg er ikke lenger verd å kalles din sønn</w:t>
      </w:r>
      <w:r w:rsidRPr="003F688C">
        <w:rPr>
          <w:b/>
        </w:rPr>
        <w:t>.  2 Kor 7:10</w:t>
      </w:r>
      <w:r>
        <w:t xml:space="preserve"> – Den sorg som er etter Guds sinn, virker omvendelse til frelse.  </w:t>
      </w:r>
      <w:r w:rsidRPr="00AF0DDE">
        <w:rPr>
          <w:b/>
        </w:rPr>
        <w:t>Apg 20:21</w:t>
      </w:r>
      <w:r>
        <w:t xml:space="preserve"> – For både jøder og grekere har jeg vitnet om den omvendelse som gjelder for Gud, og troen på vår Herre Kristus Jesus.  </w:t>
      </w:r>
      <w:r w:rsidRPr="00AF0DDE">
        <w:rPr>
          <w:b/>
        </w:rPr>
        <w:t>Gal 5:16</w:t>
      </w:r>
      <w:r>
        <w:t xml:space="preserve"> - Vandre i Ånden, så kommer dere ikke til å gjøre hva kjødet begjærer.  </w:t>
      </w:r>
    </w:p>
    <w:p w:rsidR="00FC2FC8" w:rsidRDefault="00FC2FC8" w:rsidP="0048661C">
      <w:r>
        <w:t>Den kristnes liv er en kamparena mellom to motstandere</w:t>
      </w:r>
      <w:r w:rsidR="00AF0DDE">
        <w:t xml:space="preserve"> </w:t>
      </w:r>
      <w:r>
        <w:t>utenfor vår kontroll: På den ene side ”kjødet” – eller arvesyndens kraft.  På den annen side Gud Helli</w:t>
      </w:r>
      <w:r>
        <w:t>g</w:t>
      </w:r>
      <w:r w:rsidR="003768E7">
        <w:t xml:space="preserve">ånden.  </w:t>
      </w:r>
      <w:r>
        <w:t>Kampe</w:t>
      </w:r>
      <w:r w:rsidR="00F2478A">
        <w:t>n pågår alle levedager</w:t>
      </w:r>
      <w:r w:rsidR="003768E7">
        <w:t xml:space="preserve"> i den troendes liv</w:t>
      </w:r>
      <w:r w:rsidR="00F2478A">
        <w:t xml:space="preserve">, </w:t>
      </w:r>
      <w:r w:rsidR="00AF0DDE">
        <w:t xml:space="preserve">for dø </w:t>
      </w:r>
      <w:r w:rsidR="003768E7">
        <w:t>må alle menne</w:t>
      </w:r>
      <w:r w:rsidR="003768E7">
        <w:t>s</w:t>
      </w:r>
      <w:r w:rsidR="003768E7">
        <w:t xml:space="preserve">ker </w:t>
      </w:r>
      <w:r>
        <w:t xml:space="preserve">for syndens skyld.   </w:t>
      </w:r>
    </w:p>
    <w:p w:rsidR="00FC2FC8" w:rsidRDefault="00FC2FC8" w:rsidP="0048661C">
      <w:r>
        <w:t>Vår egen rettferdighet er</w:t>
      </w:r>
      <w:r w:rsidR="00354A84">
        <w:t xml:space="preserve"> lik </w:t>
      </w:r>
      <w:r>
        <w:t xml:space="preserve">et skittent klesplagg for Gud (Jes 64:6).  </w:t>
      </w:r>
      <w:r w:rsidR="00AF0DDE">
        <w:t xml:space="preserve">Vår trang til egenrettferdighet skal vi forsake, </w:t>
      </w:r>
      <w:r>
        <w:t xml:space="preserve">og i stedet sette </w:t>
      </w:r>
      <w:r w:rsidR="00354A84">
        <w:t xml:space="preserve">all </w:t>
      </w:r>
      <w:r>
        <w:t xml:space="preserve">vår lit til Guds </w:t>
      </w:r>
      <w:r w:rsidRPr="00642C42">
        <w:rPr>
          <w:i/>
        </w:rPr>
        <w:t>gave</w:t>
      </w:r>
      <w:r>
        <w:t>ret</w:t>
      </w:r>
      <w:r>
        <w:t>t</w:t>
      </w:r>
      <w:r>
        <w:t>ferdighet i Jesus Kristus</w:t>
      </w:r>
      <w:r w:rsidR="00354A84">
        <w:t xml:space="preserve"> (første bud)</w:t>
      </w:r>
      <w:r>
        <w:t xml:space="preserve">.  </w:t>
      </w:r>
    </w:p>
    <w:p w:rsidR="00011123" w:rsidRPr="00E25A8E" w:rsidRDefault="00011123" w:rsidP="003768E7">
      <w:pPr>
        <w:pStyle w:val="innskuttlinje"/>
      </w:pPr>
    </w:p>
    <w:p w:rsidR="00FC2FC8" w:rsidRPr="00E25A8E" w:rsidRDefault="00FC2FC8" w:rsidP="003768E7">
      <w:pPr>
        <w:pStyle w:val="avsnitt"/>
      </w:pPr>
      <w:r w:rsidRPr="00805BE1">
        <w:rPr>
          <w:rStyle w:val="Sterk"/>
        </w:rPr>
        <w:t>Eksempler</w:t>
      </w:r>
      <w:r w:rsidRPr="00E25A8E">
        <w:t xml:space="preserve">: Apostelen </w:t>
      </w:r>
      <w:r w:rsidRPr="00E25A8E">
        <w:rPr>
          <w:i/>
        </w:rPr>
        <w:t>Peter</w:t>
      </w:r>
      <w:r w:rsidRPr="00E25A8E">
        <w:t xml:space="preserve"> sørget over sin synd og bekjente den i håp til Jesus, sin Frelser, Mt 26:75.  - Apostelen </w:t>
      </w:r>
      <w:r w:rsidRPr="00E25A8E">
        <w:rPr>
          <w:i/>
        </w:rPr>
        <w:t>Paulus</w:t>
      </w:r>
      <w:r w:rsidRPr="00E25A8E">
        <w:t xml:space="preserve"> aktet sin egen rettferdighet for skrap, sammen lignet med Guds rettferdighet i Kristus Jesus, Fil 3:8f.  </w:t>
      </w:r>
    </w:p>
    <w:p w:rsidR="003E6764" w:rsidRDefault="003E6764" w:rsidP="000B6CB2">
      <w:pPr>
        <w:pStyle w:val="katekismesprsml"/>
      </w:pPr>
      <w:r>
        <w:t>Tjener dåpen til å fjerne arvesynden i de troendes liv?</w:t>
      </w:r>
    </w:p>
    <w:p w:rsidR="00FC2FC8" w:rsidRDefault="00FC2FC8" w:rsidP="00CF2125">
      <w:pPr>
        <w:pStyle w:val="Svar"/>
      </w:pPr>
      <w:r>
        <w:t xml:space="preserve">Den som tror og er døpt, er </w:t>
      </w:r>
      <w:r w:rsidRPr="00E418BB">
        <w:t>samtidig synder og rettferdig for Gud</w:t>
      </w:r>
      <w:r>
        <w:t xml:space="preserve">.  </w:t>
      </w:r>
    </w:p>
    <w:p w:rsidR="00FC2FC8" w:rsidRDefault="00FC2FC8" w:rsidP="0006104D">
      <w:pPr>
        <w:pStyle w:val="bibelsitat"/>
      </w:pPr>
      <w:r w:rsidRPr="00354A84">
        <w:rPr>
          <w:b/>
        </w:rPr>
        <w:lastRenderedPageBreak/>
        <w:t>Rom 7:17</w:t>
      </w:r>
      <w:r>
        <w:t xml:space="preserve"> – Jeg vet i meg, det vil si i mitt kjød, bor det ikke noe godt.  Viljen å gjøre det gode har jeg, men ikke evnen til å utføre det.  </w:t>
      </w:r>
      <w:r w:rsidRPr="00354A84">
        <w:rPr>
          <w:b/>
        </w:rPr>
        <w:t>V 23-25</w:t>
      </w:r>
      <w:r>
        <w:t xml:space="preserve"> – (loven i mine lemmer) strider mot loven i mitt sinn og holder meg fanget i syndens lov som er i mine lemmer.  </w:t>
      </w:r>
    </w:p>
    <w:p w:rsidR="00FC2FC8" w:rsidRDefault="00FC2FC8" w:rsidP="00E31609">
      <w:pPr>
        <w:pStyle w:val="bibelsitat"/>
      </w:pPr>
      <w:r>
        <w:rPr>
          <w:u w:val="single"/>
        </w:rPr>
        <w:t>Rom 4:5</w:t>
      </w:r>
      <w:r>
        <w:t xml:space="preserve"> - Den som tror på ham som erklærer den ugudelige rettferdig, ham regnes hans tro til rettferdighet.  </w:t>
      </w:r>
      <w:r>
        <w:rPr>
          <w:u w:val="single"/>
        </w:rPr>
        <w:t>8:1</w:t>
      </w:r>
      <w:r>
        <w:t xml:space="preserve"> – Så fins det nå ingen fordømmelse for dem som er i Kristus Jesus.  </w:t>
      </w:r>
      <w:r>
        <w:rPr>
          <w:u w:val="single"/>
        </w:rPr>
        <w:t xml:space="preserve">8:19 </w:t>
      </w:r>
      <w:r>
        <w:t>– På samme måte som dere stilte deres lemmer i urenhetens og lovløshetens tjeneste til lovløshet, så skal dere nå stille deres lemmer i rettferdigh</w:t>
      </w:r>
      <w:r>
        <w:t>e</w:t>
      </w:r>
      <w:r>
        <w:t xml:space="preserve">tens tjeneste til helliggjørelse.  </w:t>
      </w:r>
      <w:r w:rsidRPr="00642C42">
        <w:t>Åp 2:10</w:t>
      </w:r>
      <w:r>
        <w:t xml:space="preserve">. </w:t>
      </w:r>
    </w:p>
    <w:p w:rsidR="00A1618E" w:rsidRDefault="00A1618E" w:rsidP="0048661C">
      <w:r>
        <w:t xml:space="preserve">Ved troen skaper Kristus det nye menneske som skal leve evig for Gud.  </w:t>
      </w:r>
      <w:r w:rsidR="0025321E">
        <w:t xml:space="preserve"> A</w:t>
      </w:r>
      <w:r>
        <w:t>rv</w:t>
      </w:r>
      <w:r>
        <w:t>e</w:t>
      </w:r>
      <w:r>
        <w:t xml:space="preserve">synden stritter imot, </w:t>
      </w:r>
      <w:r w:rsidR="0025321E">
        <w:t xml:space="preserve">men i dåpen har vi den sikre trøst: </w:t>
      </w:r>
      <w:r>
        <w:t>Kristus</w:t>
      </w:r>
      <w:r w:rsidR="0025321E">
        <w:t xml:space="preserve"> er </w:t>
      </w:r>
      <w:r>
        <w:t>troens rettfe</w:t>
      </w:r>
      <w:r>
        <w:t>r</w:t>
      </w:r>
      <w:r>
        <w:t xml:space="preserve">dighet, som lik en nådehimmel skjuler det som ennå mangler.  </w:t>
      </w:r>
    </w:p>
    <w:p w:rsidR="005F18B2" w:rsidRPr="0006104D" w:rsidRDefault="005F18B2" w:rsidP="003768E7">
      <w:pPr>
        <w:pStyle w:val="innskuttlinje"/>
        <w:rPr>
          <w:rStyle w:val="Sterkutheving"/>
        </w:rPr>
      </w:pPr>
    </w:p>
    <w:p w:rsidR="00FC2FC8" w:rsidRPr="00805BE1" w:rsidRDefault="003E6764" w:rsidP="003768E7">
      <w:pPr>
        <w:pStyle w:val="avsnitt"/>
        <w:rPr>
          <w:rStyle w:val="Sterkutheving"/>
        </w:rPr>
      </w:pPr>
      <w:r w:rsidRPr="00425A68">
        <w:rPr>
          <w:rStyle w:val="Sterkutheving"/>
          <w:sz w:val="24"/>
        </w:rPr>
        <w:t>Fra bekjennelsesskriftene</w:t>
      </w:r>
      <w:r w:rsidRPr="00805BE1">
        <w:rPr>
          <w:rStyle w:val="Sterkutheving"/>
        </w:rPr>
        <w:t xml:space="preserve">:  </w:t>
      </w:r>
    </w:p>
    <w:p w:rsidR="00011123" w:rsidRPr="00E25A8E" w:rsidRDefault="003E6764" w:rsidP="003768E7">
      <w:pPr>
        <w:pStyle w:val="avsnitt"/>
      </w:pPr>
      <w:r w:rsidRPr="00E25A8E">
        <w:t>Dåpen ”river oss ut av djevelens gap, gir oss Gud til eiendom, demper og tar bort synden – og styrker daglig det nye menneske.  Dåpen står alltid fast inntil vi ko</w:t>
      </w:r>
      <w:r w:rsidRPr="00E25A8E">
        <w:t>m</w:t>
      </w:r>
      <w:r w:rsidRPr="00E25A8E">
        <w:t xml:space="preserve">mer fra denne elendighet til den evige herlighet”, SK Dåpen 83.  </w:t>
      </w:r>
    </w:p>
    <w:p w:rsidR="003E6764" w:rsidRPr="00E25A8E" w:rsidRDefault="003E6764" w:rsidP="003768E7">
      <w:pPr>
        <w:pStyle w:val="avsnitt"/>
      </w:pPr>
      <w:r w:rsidRPr="00E25A8E">
        <w:t>Den frafalne kan når som helst vende tilbake og få tilsagt syndsforlatelsen (avlø</w:t>
      </w:r>
      <w:r w:rsidRPr="00E25A8E">
        <w:t>s</w:t>
      </w:r>
      <w:r w:rsidRPr="00E25A8E">
        <w:t xml:space="preserve">ningen), CA 12:1f, FC SD 2:69.  </w:t>
      </w:r>
    </w:p>
    <w:p w:rsidR="003E6764" w:rsidRDefault="003E6764" w:rsidP="003768E7">
      <w:pPr>
        <w:pStyle w:val="avsnitt"/>
      </w:pPr>
      <w:r w:rsidRPr="00E25A8E">
        <w:t xml:space="preserve">Den som lever i sin dåp (i bot), kjemper mot synden i Den Hellige Ånds kraft, som gis ved syndenes forlatelse, SA C 3:40, FC SD 2:34.  </w:t>
      </w:r>
    </w:p>
    <w:p w:rsidR="00425A68" w:rsidRPr="00E25A8E" w:rsidRDefault="00425A68" w:rsidP="003768E7">
      <w:pPr>
        <w:pStyle w:val="innskuttlinje"/>
      </w:pPr>
    </w:p>
    <w:p w:rsidR="003E6764" w:rsidRDefault="003E6764" w:rsidP="000B6CB2">
      <w:pPr>
        <w:pStyle w:val="katekismesprsml"/>
      </w:pPr>
      <w:r>
        <w:t xml:space="preserve">Hvilken påminnelse gir dåpen dag for dag?  </w:t>
      </w:r>
    </w:p>
    <w:p w:rsidR="003E6764" w:rsidRDefault="0025321E" w:rsidP="00CF2125">
      <w:pPr>
        <w:pStyle w:val="Svar"/>
      </w:pPr>
      <w:r>
        <w:t xml:space="preserve">Dåpen </w:t>
      </w:r>
      <w:r w:rsidR="00425A68">
        <w:t>er en påm</w:t>
      </w:r>
      <w:r>
        <w:t>minne</w:t>
      </w:r>
      <w:r w:rsidR="00425A68">
        <w:t>lse om å</w:t>
      </w:r>
      <w:r>
        <w:t xml:space="preserve"> </w:t>
      </w:r>
      <w:r w:rsidR="003E6764">
        <w:t xml:space="preserve">bruke </w:t>
      </w:r>
      <w:r w:rsidR="00425A68">
        <w:t xml:space="preserve">vår </w:t>
      </w:r>
      <w:r w:rsidR="003E6764">
        <w:t xml:space="preserve">barnerett </w:t>
      </w:r>
      <w:r>
        <w:t xml:space="preserve">og be </w:t>
      </w:r>
      <w:r w:rsidR="003E6764">
        <w:t xml:space="preserve">om Kristi daglige komme.  Uten ham kan </w:t>
      </w:r>
      <w:r w:rsidR="00425A68">
        <w:t xml:space="preserve">vi </w:t>
      </w:r>
      <w:r w:rsidR="003E6764">
        <w:t xml:space="preserve">ingenting gjøre.  </w:t>
      </w:r>
    </w:p>
    <w:p w:rsidR="00FC2FC8" w:rsidRDefault="00FC2FC8" w:rsidP="0006104D">
      <w:pPr>
        <w:pStyle w:val="bibelhenvisning"/>
      </w:pPr>
      <w:r w:rsidRPr="0025321E">
        <w:rPr>
          <w:b/>
        </w:rPr>
        <w:t>2 Pet 2:8</w:t>
      </w:r>
      <w:r>
        <w:t xml:space="preserve"> – dere skal vokse i vår Herres og Frelsers Jesu Kristi nåde og kunnskap.  </w:t>
      </w:r>
      <w:r w:rsidRPr="0025321E">
        <w:rPr>
          <w:b/>
        </w:rPr>
        <w:t>Ef 4:22-24</w:t>
      </w:r>
      <w:r>
        <w:t xml:space="preserve"> – (dere skal) legge bort det gamle mennesket, som forderver seg selv med villfarelsens lyster.  Dere skal fornyes i deres sinns ånd og kle dere i det nye menne</w:t>
      </w:r>
      <w:r>
        <w:t>s</w:t>
      </w:r>
      <w:r>
        <w:t xml:space="preserve">ke, som er skapt til Guds avbilde i sannhetens rettferdighet og hellighet.  </w:t>
      </w:r>
      <w:r w:rsidRPr="006D15F8">
        <w:t>Tit 3:4f, Rom 6:5</w:t>
      </w:r>
      <w:r>
        <w:t xml:space="preserve">.  </w:t>
      </w:r>
      <w:r w:rsidRPr="006D15F8">
        <w:t>Gal 5:22f.</w:t>
      </w:r>
    </w:p>
    <w:p w:rsidR="00FC2FC8" w:rsidRDefault="00FC2FC8" w:rsidP="0048661C">
      <w:pPr>
        <w:pStyle w:val="bibelhenvisning"/>
      </w:pPr>
      <w:r w:rsidRPr="0025321E">
        <w:rPr>
          <w:b/>
        </w:rPr>
        <w:t>Joh 15:5b</w:t>
      </w:r>
      <w:r>
        <w:t xml:space="preserve"> – Uten meg kan dere ingenting gjøre. </w:t>
      </w:r>
      <w:r w:rsidR="0025321E">
        <w:t xml:space="preserve"> </w:t>
      </w:r>
      <w:r w:rsidRPr="0025321E">
        <w:rPr>
          <w:b/>
        </w:rPr>
        <w:t>Fil 1:6</w:t>
      </w:r>
      <w:r>
        <w:t xml:space="preserve"> – han som har begynt en god gjerning i dere, skal fullføre den inntil Kristi Jesu dag. </w:t>
      </w:r>
      <w:r w:rsidRPr="006D15F8">
        <w:rPr>
          <w:u w:val="single"/>
        </w:rPr>
        <w:t xml:space="preserve"> </w:t>
      </w:r>
      <w:r w:rsidRPr="0025321E">
        <w:rPr>
          <w:b/>
        </w:rPr>
        <w:t>Mt 7:7</w:t>
      </w:r>
      <w:r>
        <w:t xml:space="preserve"> – Be og dere skal få.  </w:t>
      </w:r>
    </w:p>
    <w:p w:rsidR="00243E30" w:rsidRDefault="00243E30" w:rsidP="0048661C">
      <w:r>
        <w:t>Gud har frelst meg i dåpen.  Det gjorde han av nåde, for sin godhets skyld.  Ut</w:t>
      </w:r>
      <w:r>
        <w:t>e</w:t>
      </w:r>
      <w:r>
        <w:t xml:space="preserve">lukket er </w:t>
      </w:r>
      <w:r w:rsidR="0025321E">
        <w:t xml:space="preserve">enhver </w:t>
      </w:r>
      <w:r>
        <w:t xml:space="preserve">tilleggsytelse og kvalifikasjon for Gud.  Ved slikt blir frelsen vaket. </w:t>
      </w:r>
    </w:p>
    <w:p w:rsidR="00243E30" w:rsidRDefault="00243E30" w:rsidP="0048661C">
      <w:r>
        <w:t>Gud lar sine barn gå i korsets skole.  Der lærer vi å stole på Guds løfte, gitt i d</w:t>
      </w:r>
      <w:r>
        <w:t>å</w:t>
      </w:r>
      <w:r>
        <w:t xml:space="preserve">pen. </w:t>
      </w:r>
      <w:r w:rsidR="0025321E">
        <w:t xml:space="preserve"> Vi er Guds kjære barn for Kristi skyld, som </w:t>
      </w:r>
      <w:r w:rsidR="00C919FC">
        <w:t>har</w:t>
      </w:r>
      <w:r>
        <w:t xml:space="preserve"> båret verdens syndebyrde.  Det gjør vårt kors gagnlig og lett.  Uten denne kjennskap til </w:t>
      </w:r>
      <w:r w:rsidR="00C919FC">
        <w:t>G</w:t>
      </w:r>
      <w:r>
        <w:t xml:space="preserve">ud, sitter vi fast i </w:t>
      </w:r>
      <w:r w:rsidR="00C919FC">
        <w:t xml:space="preserve">uvisshet </w:t>
      </w:r>
      <w:r>
        <w:t>og tomt prat.</w:t>
      </w:r>
    </w:p>
    <w:p w:rsidR="005F18B2" w:rsidRPr="0006104D" w:rsidRDefault="005F18B2" w:rsidP="003768E7">
      <w:pPr>
        <w:pStyle w:val="innskuttlinje"/>
        <w:rPr>
          <w:rStyle w:val="Sterkutheving"/>
          <w:color w:val="auto"/>
          <w:sz w:val="16"/>
        </w:rPr>
      </w:pPr>
    </w:p>
    <w:p w:rsidR="00FC2FC8" w:rsidRPr="00805BE1" w:rsidRDefault="00FB3DA2" w:rsidP="003768E7">
      <w:pPr>
        <w:pStyle w:val="avsnitt"/>
        <w:rPr>
          <w:rStyle w:val="Sterkutheving"/>
        </w:rPr>
      </w:pPr>
      <w:r w:rsidRPr="00425A68">
        <w:rPr>
          <w:rStyle w:val="Sterkutheving"/>
          <w:sz w:val="24"/>
        </w:rPr>
        <w:t>Til bibelstudium</w:t>
      </w:r>
      <w:r w:rsidRPr="00805BE1">
        <w:rPr>
          <w:rStyle w:val="Sterkutheving"/>
        </w:rPr>
        <w:t>:</w:t>
      </w:r>
      <w:r w:rsidR="003E6764" w:rsidRPr="00805BE1">
        <w:rPr>
          <w:rStyle w:val="Sterkutheving"/>
        </w:rPr>
        <w:t xml:space="preserve"> </w:t>
      </w:r>
    </w:p>
    <w:p w:rsidR="003E6764" w:rsidRPr="00E25A8E" w:rsidRDefault="00011123" w:rsidP="003768E7">
      <w:pPr>
        <w:pStyle w:val="avsnitt"/>
      </w:pPr>
      <w:r w:rsidRPr="00E25A8E">
        <w:t xml:space="preserve">Se </w:t>
      </w:r>
      <w:r w:rsidR="003E6764" w:rsidRPr="00E25A8E">
        <w:t>”</w:t>
      </w:r>
      <w:r w:rsidRPr="00E25A8E">
        <w:t>d</w:t>
      </w:r>
      <w:r w:rsidR="003E6764" w:rsidRPr="00E25A8E">
        <w:t>åpkapitlet” Rom 6</w:t>
      </w:r>
      <w:r w:rsidRPr="00E25A8E">
        <w:t xml:space="preserve"> </w:t>
      </w:r>
      <w:r w:rsidR="003E6764" w:rsidRPr="00E25A8E">
        <w:t xml:space="preserve">i sammenheng med kap 5 og 7.  </w:t>
      </w:r>
    </w:p>
    <w:p w:rsidR="00011123" w:rsidRPr="00E25A8E" w:rsidRDefault="00011123" w:rsidP="003768E7">
      <w:pPr>
        <w:pStyle w:val="innskuttlinje"/>
      </w:pPr>
    </w:p>
    <w:p w:rsidR="003E6764" w:rsidRPr="00E25A8E" w:rsidRDefault="003E6764" w:rsidP="003768E7">
      <w:pPr>
        <w:pStyle w:val="avsnitt"/>
      </w:pPr>
      <w:r w:rsidRPr="00805BE1">
        <w:rPr>
          <w:rStyle w:val="Sterk"/>
        </w:rPr>
        <w:lastRenderedPageBreak/>
        <w:t>Fra bekjennelsesskriftene</w:t>
      </w:r>
      <w:r w:rsidRPr="00E25A8E">
        <w:t>: SK Dåpen 61, 71-76.</w:t>
      </w:r>
    </w:p>
    <w:p w:rsidR="003E6764" w:rsidRDefault="003E6764" w:rsidP="000B6CB2">
      <w:pPr>
        <w:pStyle w:val="katekismesprsml"/>
      </w:pPr>
      <w:r>
        <w:t>Hvorfor er min dåp Guds daglige oppmuntring til et liv i forsakelse og tro?</w:t>
      </w:r>
    </w:p>
    <w:p w:rsidR="003E6764" w:rsidRDefault="00C919FC" w:rsidP="00CF2125">
      <w:pPr>
        <w:pStyle w:val="Svar"/>
      </w:pPr>
      <w:r>
        <w:t xml:space="preserve">Med Kristus til gave, har jeg </w:t>
      </w:r>
      <w:r w:rsidR="003E6764">
        <w:t xml:space="preserve">dåpens evige kraft og virkning.   </w:t>
      </w:r>
    </w:p>
    <w:p w:rsidR="00FC2FC8" w:rsidRDefault="00FC2FC8" w:rsidP="0006104D">
      <w:pPr>
        <w:pStyle w:val="bibelhenvisning"/>
      </w:pPr>
      <w:r w:rsidRPr="00C919FC">
        <w:rPr>
          <w:b/>
        </w:rPr>
        <w:t>1 Kor 1:9</w:t>
      </w:r>
      <w:r>
        <w:t xml:space="preserve"> – Gud er trofast.  Ved ham er dere blitt kalt til samfunn med hans Sønn, Kristus Jesus, vår Herre.  </w:t>
      </w:r>
      <w:r w:rsidRPr="00C919FC">
        <w:rPr>
          <w:b/>
        </w:rPr>
        <w:t>1 Tess 5:24</w:t>
      </w:r>
      <w:r>
        <w:t xml:space="preserve"> – Trofast er han som kaller dere, han skal også gjøre det.  </w:t>
      </w:r>
      <w:r w:rsidRPr="00C919FC">
        <w:rPr>
          <w:b/>
        </w:rPr>
        <w:t>2 Tim 2:13</w:t>
      </w:r>
      <w:r>
        <w:t xml:space="preserve"> – Om vi er troløse, er han trofast.  Han kan jo ikke fornekte seg selv.  </w:t>
      </w:r>
      <w:r w:rsidRPr="00C919FC">
        <w:rPr>
          <w:b/>
        </w:rPr>
        <w:t>Heb 10:23</w:t>
      </w:r>
      <w:r>
        <w:t xml:space="preserve"> – La oss </w:t>
      </w:r>
      <w:proofErr w:type="gramStart"/>
      <w:r>
        <w:t>holde</w:t>
      </w:r>
      <w:proofErr w:type="gramEnd"/>
      <w:r>
        <w:t xml:space="preserve"> urokkelig fast ved håpets bekjennelse, for han som gav løftet, er trofast. </w:t>
      </w:r>
    </w:p>
    <w:p w:rsidR="00FC2FC8" w:rsidRDefault="00FC2FC8" w:rsidP="0048661C">
      <w:pPr>
        <w:pStyle w:val="bibelhenvisning"/>
      </w:pPr>
      <w:r w:rsidRPr="00C919FC">
        <w:rPr>
          <w:b/>
        </w:rPr>
        <w:t>2 Kor 5:14f</w:t>
      </w:r>
      <w:r>
        <w:t xml:space="preserve"> – Kristi kjærlighet tvinger oss. </w:t>
      </w:r>
      <w:proofErr w:type="gramStart"/>
      <w:r>
        <w:t>/…/</w:t>
      </w:r>
      <w:proofErr w:type="gramEnd"/>
      <w:r>
        <w:t xml:space="preserve"> Han døde for alle, for at de som lever ikke mer skal leve for seg selv, men for ham som er død og oppstanden for dem. (Rom 6:</w:t>
      </w:r>
      <w:proofErr w:type="gramStart"/>
      <w:r>
        <w:t xml:space="preserve">13b)  </w:t>
      </w:r>
      <w:r w:rsidRPr="00C919FC">
        <w:rPr>
          <w:b/>
        </w:rPr>
        <w:t>Tit</w:t>
      </w:r>
      <w:proofErr w:type="gramEnd"/>
      <w:r w:rsidRPr="00C919FC">
        <w:rPr>
          <w:b/>
        </w:rPr>
        <w:t xml:space="preserve">  3:8</w:t>
      </w:r>
      <w:r>
        <w:t xml:space="preserve"> – Dette er et troverdig ord, og jeg vil at du innskjerper det nøye, for at de som er kommet til tro på Gud, må legge vinn på gode gjerninger.  Slikt er godt og nyttig for menneskene.   </w:t>
      </w:r>
      <w:r w:rsidRPr="00C919FC">
        <w:rPr>
          <w:b/>
        </w:rPr>
        <w:t>Kol 2:6f</w:t>
      </w:r>
      <w:r>
        <w:t xml:space="preserve"> – Slik dere tok imot Kristus som HERREN, så vandre i ham, rotfestet og oppbygget i ham, og grunnfestet i den tro som dere er blitt undervist i, rike på takksigelse.  </w:t>
      </w:r>
    </w:p>
    <w:p w:rsidR="00FC2FC8" w:rsidRDefault="00FC2FC8" w:rsidP="0048661C">
      <w:r>
        <w:t xml:space="preserve">Guds verk i dåpen er Guds drivende motiv til et liv i forsakelse og tro, dag for dag. </w:t>
      </w:r>
    </w:p>
    <w:p w:rsidR="00011123" w:rsidRPr="00E25A8E" w:rsidRDefault="00011123" w:rsidP="003768E7">
      <w:pPr>
        <w:pStyle w:val="innskuttlinje"/>
      </w:pPr>
    </w:p>
    <w:p w:rsidR="00FC2FC8" w:rsidRPr="00E25A8E" w:rsidRDefault="00FC2FC8" w:rsidP="003768E7">
      <w:pPr>
        <w:pStyle w:val="avsnitt"/>
      </w:pPr>
      <w:r w:rsidRPr="00E21A5C">
        <w:rPr>
          <w:rStyle w:val="Sterk"/>
        </w:rPr>
        <w:t>Eksempel</w:t>
      </w:r>
      <w:r w:rsidRPr="00E25A8E">
        <w:t xml:space="preserve">: De apostoliske formaninger, Rom 6:3-4, 6, 11-12 osv.  </w:t>
      </w:r>
    </w:p>
    <w:p w:rsidR="00011123" w:rsidRPr="00E25A8E" w:rsidRDefault="00011123" w:rsidP="003768E7">
      <w:pPr>
        <w:pStyle w:val="innskuttlinje"/>
      </w:pPr>
    </w:p>
    <w:p w:rsidR="00FC2FC8" w:rsidRPr="009A6DFD" w:rsidRDefault="003E6764" w:rsidP="007E7F8C">
      <w:pPr>
        <w:pStyle w:val="Anm0"/>
        <w:rPr>
          <w:rStyle w:val="Sterkutheving"/>
          <w:lang w:val="nb-NO"/>
        </w:rPr>
      </w:pPr>
      <w:r w:rsidRPr="009A6DFD">
        <w:rPr>
          <w:rStyle w:val="Sterkutheving"/>
          <w:sz w:val="24"/>
          <w:lang w:val="nb-NO"/>
        </w:rPr>
        <w:t>Anm.  Tosidigheten i Guds løftepakt</w:t>
      </w:r>
      <w:r w:rsidRPr="009A6DFD">
        <w:rPr>
          <w:rStyle w:val="Sterkutheving"/>
          <w:lang w:val="nb-NO"/>
        </w:rPr>
        <w:t xml:space="preserve">.  </w:t>
      </w:r>
    </w:p>
    <w:p w:rsidR="003E6764" w:rsidRPr="00E915CC" w:rsidRDefault="003E6764" w:rsidP="007E7F8C">
      <w:pPr>
        <w:pStyle w:val="Anm0"/>
        <w:rPr>
          <w:lang w:val="nb-NO"/>
        </w:rPr>
      </w:pPr>
      <w:r w:rsidRPr="00E915CC">
        <w:rPr>
          <w:lang w:val="nb-NO"/>
        </w:rPr>
        <w:t xml:space="preserve">I tråd med de eldste, kjente dåpliturgier markerer en luthersk dåpliturgi tosidigheten i Guds </w:t>
      </w:r>
      <w:r w:rsidR="00C919FC" w:rsidRPr="00E915CC">
        <w:rPr>
          <w:lang w:val="nb-NO"/>
        </w:rPr>
        <w:t>løfte</w:t>
      </w:r>
      <w:r w:rsidRPr="00E915CC">
        <w:rPr>
          <w:lang w:val="nb-NO"/>
        </w:rPr>
        <w:t xml:space="preserve">pakt: </w:t>
      </w:r>
      <w:r w:rsidRPr="00E915CC">
        <w:rPr>
          <w:i/>
          <w:lang w:val="nb-NO"/>
        </w:rPr>
        <w:t>Forsaker du</w:t>
      </w:r>
      <w:r w:rsidRPr="00E915CC">
        <w:rPr>
          <w:lang w:val="nb-NO"/>
        </w:rPr>
        <w:t xml:space="preserve"> djevelen og alle hans gjerninger og alt hans vesen?  </w:t>
      </w:r>
      <w:r w:rsidRPr="00E915CC">
        <w:rPr>
          <w:i/>
          <w:lang w:val="nb-NO"/>
        </w:rPr>
        <w:t>Jeg forsaker</w:t>
      </w:r>
      <w:r w:rsidRPr="00E915CC">
        <w:rPr>
          <w:lang w:val="nb-NO"/>
        </w:rPr>
        <w:t xml:space="preserve">.  </w:t>
      </w:r>
      <w:r w:rsidRPr="00E915CC">
        <w:rPr>
          <w:i/>
          <w:lang w:val="nb-NO"/>
        </w:rPr>
        <w:t>Tror du</w:t>
      </w:r>
      <w:r w:rsidRPr="00E915CC">
        <w:rPr>
          <w:lang w:val="nb-NO"/>
        </w:rPr>
        <w:t xml:space="preserve"> på Gud Fader, Sønn og Hellig Ånd?  </w:t>
      </w:r>
      <w:r w:rsidRPr="00E915CC">
        <w:rPr>
          <w:i/>
          <w:lang w:val="nb-NO"/>
        </w:rPr>
        <w:t>Jeg tror</w:t>
      </w:r>
      <w:r w:rsidRPr="00E915CC">
        <w:rPr>
          <w:lang w:val="nb-NO"/>
        </w:rPr>
        <w:t xml:space="preserve">.  </w:t>
      </w:r>
    </w:p>
    <w:p w:rsidR="003E6764" w:rsidRPr="00E915CC" w:rsidRDefault="003E6764" w:rsidP="007E7F8C">
      <w:pPr>
        <w:pStyle w:val="Anm0"/>
        <w:rPr>
          <w:lang w:val="nb-NO"/>
        </w:rPr>
      </w:pPr>
      <w:r w:rsidRPr="00E915CC">
        <w:rPr>
          <w:lang w:val="nb-NO"/>
        </w:rPr>
        <w:t xml:space="preserve">Svarene angir troens tilflukt til Guds løftepakt i dåpen.  Gud har påtatt seg </w:t>
      </w:r>
      <w:r w:rsidRPr="00E915CC">
        <w:rPr>
          <w:i/>
          <w:lang w:val="nb-NO"/>
        </w:rPr>
        <w:t>alle plikter</w:t>
      </w:r>
      <w:r w:rsidRPr="00E915CC">
        <w:rPr>
          <w:lang w:val="nb-NO"/>
        </w:rPr>
        <w:t xml:space="preserve">, og gitt den døpte </w:t>
      </w:r>
      <w:r w:rsidRPr="00E915CC">
        <w:rPr>
          <w:i/>
          <w:lang w:val="nb-NO"/>
        </w:rPr>
        <w:t>alle rettigheter</w:t>
      </w:r>
      <w:r w:rsidRPr="00E915CC">
        <w:rPr>
          <w:lang w:val="nb-NO"/>
        </w:rPr>
        <w:t>.</w:t>
      </w:r>
    </w:p>
    <w:p w:rsidR="00530AF7" w:rsidRPr="00E915CC" w:rsidRDefault="003E6764" w:rsidP="007E7F8C">
      <w:pPr>
        <w:pStyle w:val="Anm0"/>
        <w:rPr>
          <w:lang w:val="nb-NO"/>
        </w:rPr>
      </w:pPr>
      <w:r w:rsidRPr="00E915CC">
        <w:rPr>
          <w:lang w:val="nb-NO"/>
        </w:rPr>
        <w:t>Guds ord advarer: Ingen må hindre Den Hellige Ånd i hans fornyende gjerning, for tar vi ikke vare på Guds ord, er det nye livet tapt (jf 1 Kor 10).  Og samtidig oppmuntrer Guds ord til utholdende bønn om hjelp og redning, for Den Hellige Ånd er mektig til å døde kjødets gjerninger og rense hjertene mer og mer.</w:t>
      </w:r>
    </w:p>
    <w:p w:rsidR="003E6764" w:rsidRPr="00E915CC" w:rsidRDefault="003E6764" w:rsidP="007E7F8C">
      <w:pPr>
        <w:pStyle w:val="Anm0"/>
        <w:rPr>
          <w:lang w:val="nb-NO"/>
        </w:rPr>
      </w:pPr>
      <w:r w:rsidRPr="00E915CC">
        <w:rPr>
          <w:lang w:val="nb-NO"/>
        </w:rPr>
        <w:t>Både advarselen og oppmuntringen driver til flittig bruk av Guds ord og ofte alte</w:t>
      </w:r>
      <w:r w:rsidRPr="00E915CC">
        <w:rPr>
          <w:lang w:val="nb-NO"/>
        </w:rPr>
        <w:t>r</w:t>
      </w:r>
      <w:r w:rsidRPr="00E915CC">
        <w:rPr>
          <w:lang w:val="nb-NO"/>
        </w:rPr>
        <w:t xml:space="preserve">gang. </w:t>
      </w:r>
      <w:r w:rsidR="00530AF7" w:rsidRPr="00E915CC">
        <w:rPr>
          <w:lang w:val="nb-NO"/>
        </w:rPr>
        <w:t xml:space="preserve"> Derfor bør forsakelsen og </w:t>
      </w:r>
      <w:r w:rsidR="00011123" w:rsidRPr="00E915CC">
        <w:rPr>
          <w:lang w:val="nb-NO"/>
        </w:rPr>
        <w:t xml:space="preserve">dåpbekjennelsen (credo) bli brukt </w:t>
      </w:r>
      <w:r w:rsidR="00530AF7" w:rsidRPr="00E915CC">
        <w:rPr>
          <w:lang w:val="nb-NO"/>
        </w:rPr>
        <w:t xml:space="preserve">i </w:t>
      </w:r>
      <w:r w:rsidR="00C919FC" w:rsidRPr="00E915CC">
        <w:rPr>
          <w:lang w:val="nb-NO"/>
        </w:rPr>
        <w:t>andre liturgier.</w:t>
      </w:r>
    </w:p>
    <w:p w:rsidR="000B76AB" w:rsidRPr="0006104D" w:rsidRDefault="000B76AB" w:rsidP="003768E7">
      <w:pPr>
        <w:pStyle w:val="innskuttlinje"/>
        <w:rPr>
          <w:rStyle w:val="Sterkutheving"/>
          <w:sz w:val="16"/>
        </w:rPr>
      </w:pPr>
    </w:p>
    <w:p w:rsidR="00530AF7" w:rsidRPr="00805BE1" w:rsidRDefault="003E6764" w:rsidP="003768E7">
      <w:pPr>
        <w:pStyle w:val="avsnitt"/>
        <w:rPr>
          <w:rStyle w:val="Sterkutheving"/>
        </w:rPr>
      </w:pPr>
      <w:r w:rsidRPr="00425A68">
        <w:rPr>
          <w:rStyle w:val="Sterkutheving"/>
          <w:sz w:val="24"/>
        </w:rPr>
        <w:t>Fra bekjennelsesskriftene</w:t>
      </w:r>
      <w:r w:rsidRPr="00805BE1">
        <w:rPr>
          <w:rStyle w:val="Sterkutheving"/>
        </w:rPr>
        <w:t xml:space="preserve">:  </w:t>
      </w:r>
    </w:p>
    <w:p w:rsidR="00011123" w:rsidRPr="00E25A8E" w:rsidRDefault="00C919FC" w:rsidP="003768E7">
      <w:pPr>
        <w:pStyle w:val="avsnitt"/>
      </w:pPr>
      <w:r w:rsidRPr="00E25A8E">
        <w:t xml:space="preserve">SK Dåpen 36-37.  </w:t>
      </w:r>
      <w:r w:rsidR="003E6764" w:rsidRPr="00E25A8E">
        <w:t xml:space="preserve">SA C 3:3, 40.  FC SD 2:16.  </w:t>
      </w:r>
    </w:p>
    <w:p w:rsidR="00011123" w:rsidRPr="00E25A8E" w:rsidRDefault="003E6764" w:rsidP="003768E7">
      <w:pPr>
        <w:pStyle w:val="avsnitt"/>
      </w:pPr>
      <w:r w:rsidRPr="00E25A8E">
        <w:t>Dåpen gir styrke og trøst, SK Dåpen 44</w:t>
      </w:r>
      <w:r w:rsidR="00C919FC" w:rsidRPr="00E25A8E">
        <w:t xml:space="preserve">.  </w:t>
      </w:r>
      <w:r w:rsidRPr="00E25A8E">
        <w:t xml:space="preserve">Apol 4:276.  </w:t>
      </w:r>
    </w:p>
    <w:p w:rsidR="003E6764" w:rsidRDefault="003E6764" w:rsidP="003768E7">
      <w:pPr>
        <w:pStyle w:val="avsnitt"/>
      </w:pPr>
      <w:r w:rsidRPr="00E25A8E">
        <w:t>I dåpen har vi mer enn nok å øve oss</w:t>
      </w:r>
      <w:r w:rsidR="00C919FC" w:rsidRPr="00E25A8E">
        <w:t xml:space="preserve"> i</w:t>
      </w:r>
      <w:r w:rsidRPr="00E25A8E">
        <w:t xml:space="preserve"> gjennom hele livet, </w:t>
      </w:r>
      <w:r w:rsidR="00011123" w:rsidRPr="00E25A8E">
        <w:t xml:space="preserve">SK Dåpen </w:t>
      </w:r>
      <w:r w:rsidRPr="00E25A8E">
        <w:t>41, 83ff.</w:t>
      </w:r>
    </w:p>
    <w:p w:rsidR="00425A68" w:rsidRPr="00E25A8E" w:rsidRDefault="00425A68" w:rsidP="003768E7">
      <w:pPr>
        <w:pStyle w:val="innskuttlinje"/>
      </w:pPr>
    </w:p>
    <w:p w:rsidR="003E6764" w:rsidRDefault="003E6764" w:rsidP="000B6CB2">
      <w:pPr>
        <w:pStyle w:val="katekismesprsml"/>
      </w:pPr>
      <w:r>
        <w:t>Hvordan kan dåpen være til trøst mot synder jeg ikke merker hos meg?</w:t>
      </w:r>
    </w:p>
    <w:p w:rsidR="003E6764" w:rsidRDefault="00A30B3F" w:rsidP="00CF2125">
      <w:pPr>
        <w:pStyle w:val="Svar"/>
      </w:pPr>
      <w:r>
        <w:t xml:space="preserve">Den korsfestede og oppstandne Kristus er min rettferdighet for Gud, </w:t>
      </w:r>
      <w:r w:rsidR="006E40D8">
        <w:t xml:space="preserve">gitt meg </w:t>
      </w:r>
      <w:r w:rsidR="0005397B">
        <w:t xml:space="preserve">i min dåp.  </w:t>
      </w:r>
      <w:r w:rsidR="003E6764">
        <w:t xml:space="preserve">derfor ber jeg at </w:t>
      </w:r>
      <w:r w:rsidR="006E40D8">
        <w:t xml:space="preserve">han </w:t>
      </w:r>
      <w:r w:rsidR="003E6764">
        <w:t>må virke Åndens frukt i mitt liv</w:t>
      </w:r>
      <w:r w:rsidR="003E6764" w:rsidRPr="006E40D8">
        <w:t xml:space="preserve">.  </w:t>
      </w:r>
    </w:p>
    <w:p w:rsidR="00A30B3F" w:rsidRDefault="00530AF7" w:rsidP="0006104D">
      <w:pPr>
        <w:pStyle w:val="bibelsitat"/>
        <w:rPr>
          <w:lang w:val="de-DE"/>
        </w:rPr>
      </w:pPr>
      <w:r w:rsidRPr="00A30B3F">
        <w:rPr>
          <w:b/>
        </w:rPr>
        <w:lastRenderedPageBreak/>
        <w:t>Sal 19:15</w:t>
      </w:r>
      <w:r>
        <w:t xml:space="preserve"> – hvem kan merke sine feiltrinn?  Tilgi meg hver synd jeg ikke vet om.  </w:t>
      </w:r>
      <w:r w:rsidRPr="00A30B3F">
        <w:rPr>
          <w:b/>
        </w:rPr>
        <w:t>Esek 18:23</w:t>
      </w:r>
      <w:r>
        <w:t xml:space="preserve"> – </w:t>
      </w:r>
      <w:r w:rsidR="00A30B3F">
        <w:t xml:space="preserve">Det er vel ikke min vilje at den ugudelige skal dø? </w:t>
      </w:r>
      <w:r w:rsidR="00077E9B">
        <w:t xml:space="preserve">sier </w:t>
      </w:r>
      <w:r>
        <w:t xml:space="preserve">Herren </w:t>
      </w:r>
      <w:r w:rsidR="00077E9B">
        <w:t xml:space="preserve">Gud.  Nei, jeg vil at han skal vende om fra sin ferd og leve. </w:t>
      </w:r>
      <w:r>
        <w:t xml:space="preserve"> </w:t>
      </w:r>
      <w:r>
        <w:rPr>
          <w:lang w:val="de-DE"/>
        </w:rPr>
        <w:t xml:space="preserve">(V 21, jf Jes 1:18).  </w:t>
      </w:r>
    </w:p>
    <w:p w:rsidR="00530AF7" w:rsidRDefault="00530AF7" w:rsidP="00E31609">
      <w:pPr>
        <w:pStyle w:val="bibelsitat"/>
      </w:pPr>
      <w:r w:rsidRPr="00077E9B">
        <w:rPr>
          <w:b/>
        </w:rPr>
        <w:t>2 Pet 3:9b</w:t>
      </w:r>
      <w:r>
        <w:t xml:space="preserve"> – (Herren) vil ikke at noen skal gå fortapt, men at alle skal nå </w:t>
      </w:r>
      <w:proofErr w:type="gramStart"/>
      <w:r w:rsidR="004C20AB">
        <w:t xml:space="preserve">fram </w:t>
      </w:r>
      <w:r>
        <w:t xml:space="preserve"> til</w:t>
      </w:r>
      <w:proofErr w:type="gramEnd"/>
      <w:r>
        <w:t xml:space="preserve"> o</w:t>
      </w:r>
      <w:r>
        <w:t>m</w:t>
      </w:r>
      <w:r>
        <w:t xml:space="preserve">vendelse.  </w:t>
      </w:r>
      <w:r w:rsidRPr="00077E9B">
        <w:rPr>
          <w:b/>
        </w:rPr>
        <w:t xml:space="preserve">Rom 3:3-4a </w:t>
      </w:r>
      <w:r>
        <w:t>– Hva så, om noen ikke trodde? Ikke kan deres vantro gjøre Guds trofasthet til intet.  Nei, langt derifra!  Gud må stå som sannferdig og hvert me</w:t>
      </w:r>
      <w:r>
        <w:t>n</w:t>
      </w:r>
      <w:r>
        <w:t xml:space="preserve">neske som en løgner (2:4).  </w:t>
      </w:r>
      <w:r w:rsidRPr="00077E9B">
        <w:rPr>
          <w:b/>
        </w:rPr>
        <w:t>Joh 15:7</w:t>
      </w:r>
      <w:r>
        <w:t xml:space="preserve"> – Om dere blir i meg og mine ord blir i dere, så får dere be om hva dere vil, og dere skal få det.</w:t>
      </w:r>
    </w:p>
    <w:p w:rsidR="00530AF7" w:rsidRDefault="00530AF7" w:rsidP="0048661C">
      <w:r>
        <w:t xml:space="preserve">Arvesyndens dybder er skjult for mennesker, men ikke dens frukter.  Skjult er også Kristi nærvær i de troendes liv, men ikke hva Gud har åpenbart i sitt ord.     </w:t>
      </w:r>
    </w:p>
    <w:p w:rsidR="00530AF7" w:rsidRDefault="00530AF7" w:rsidP="0048661C">
      <w:r>
        <w:t>Gud lar seg ikke skille fra sitt løfte i dåpen, like lite som bekken lar seg skille fra kilden.  Gud er Gud, full av nåde og sannhet, og derfor alltid beredt til å medd</w:t>
      </w:r>
      <w:r>
        <w:t>e</w:t>
      </w:r>
      <w:r>
        <w:t>le oss syndenes forlatelse.  Kun egenrettferdighet kan skille oss fra Guds frie n</w:t>
      </w:r>
      <w:r>
        <w:t>å</w:t>
      </w:r>
      <w:r>
        <w:t xml:space="preserve">de i Kristus.  </w:t>
      </w:r>
    </w:p>
    <w:p w:rsidR="000B76AB" w:rsidRPr="0006104D" w:rsidRDefault="000B76AB" w:rsidP="003768E7">
      <w:pPr>
        <w:pStyle w:val="innskuttlinje"/>
        <w:rPr>
          <w:rStyle w:val="Sterkutheving"/>
          <w:sz w:val="16"/>
        </w:rPr>
      </w:pPr>
    </w:p>
    <w:p w:rsidR="00530AF7" w:rsidRPr="00805BE1" w:rsidRDefault="003E6764" w:rsidP="003768E7">
      <w:pPr>
        <w:pStyle w:val="avsnitt"/>
        <w:rPr>
          <w:rStyle w:val="Sterkutheving"/>
        </w:rPr>
      </w:pPr>
      <w:r w:rsidRPr="00425A68">
        <w:rPr>
          <w:rStyle w:val="Sterkutheving"/>
          <w:sz w:val="24"/>
        </w:rPr>
        <w:t>Fra bekjennelsesskriftene</w:t>
      </w:r>
      <w:r w:rsidRPr="00805BE1">
        <w:rPr>
          <w:rStyle w:val="Sterkutheving"/>
        </w:rPr>
        <w:t xml:space="preserve">:  </w:t>
      </w:r>
    </w:p>
    <w:p w:rsidR="00011123" w:rsidRPr="00E25A8E" w:rsidRDefault="003E6764" w:rsidP="003768E7">
      <w:pPr>
        <w:pStyle w:val="avsnitt"/>
      </w:pPr>
      <w:r w:rsidRPr="00E25A8E">
        <w:t xml:space="preserve">De som etter dåpen er falt i synd, kan få syndenes forlatelse når som helst og så ofte som de omvender seg, CA 12:1, Apol 12:1.  </w:t>
      </w:r>
    </w:p>
    <w:p w:rsidR="003E6764" w:rsidRDefault="003E6764" w:rsidP="003768E7">
      <w:pPr>
        <w:pStyle w:val="avsnitt"/>
      </w:pPr>
      <w:r w:rsidRPr="00E25A8E">
        <w:t>Dåpen forgår ikke, SK Dåpen 74-78, 80, 82, 85f.</w:t>
      </w:r>
    </w:p>
    <w:p w:rsidR="00425A68" w:rsidRPr="00E25A8E" w:rsidRDefault="00425A68" w:rsidP="003768E7">
      <w:pPr>
        <w:pStyle w:val="innskuttlinje"/>
      </w:pPr>
    </w:p>
    <w:p w:rsidR="00920A55" w:rsidRPr="00C95445" w:rsidRDefault="00920A55" w:rsidP="000B6CB2">
      <w:pPr>
        <w:pStyle w:val="katekismesprsml"/>
      </w:pPr>
      <w:r w:rsidRPr="00C95445">
        <w:t>Er det mulig for den frafalne å vende tilbake til dåpens nåde?</w:t>
      </w:r>
    </w:p>
    <w:p w:rsidR="00920A55" w:rsidRPr="00F45F74" w:rsidRDefault="00077E9B" w:rsidP="00CF2125">
      <w:pPr>
        <w:pStyle w:val="Svar"/>
      </w:pPr>
      <w:r>
        <w:t>Guds løftepakt i dåpen venter den frafalnes omvendelse.</w:t>
      </w:r>
      <w:r w:rsidR="00920A55" w:rsidRPr="00F45F74">
        <w:t xml:space="preserve">.  </w:t>
      </w:r>
    </w:p>
    <w:p w:rsidR="00920A55" w:rsidRPr="006C41B4" w:rsidRDefault="00920A55" w:rsidP="0006104D">
      <w:pPr>
        <w:pStyle w:val="bibelsitat"/>
      </w:pPr>
      <w:r w:rsidRPr="00077E9B">
        <w:rPr>
          <w:b/>
        </w:rPr>
        <w:t>Mt 18:26f</w:t>
      </w:r>
      <w:r w:rsidRPr="006C41B4">
        <w:t xml:space="preserve"> – ”Herre, ha tålmodighet med meg, så skal jeg betale deg alt!”  Da forba</w:t>
      </w:r>
      <w:r w:rsidRPr="006C41B4">
        <w:t>r</w:t>
      </w:r>
      <w:r w:rsidRPr="006C41B4">
        <w:t xml:space="preserve">met seg hans herre over tjeneren og lot ham gå og etterga gjelden.  </w:t>
      </w:r>
      <w:r w:rsidRPr="00077E9B">
        <w:rPr>
          <w:b/>
        </w:rPr>
        <w:t>2 Kor 2:6-8</w:t>
      </w:r>
      <w:r w:rsidRPr="006C41B4">
        <w:t xml:space="preserve"> - Den straff han har fått av de fleste blant dere, er nok for ham.  Nå skal dere i stedet heller tilgi og trøste ham, for at han ikke skal gå til grunne av altfor stor sorg.  Derfor form</w:t>
      </w:r>
      <w:r w:rsidRPr="006C41B4">
        <w:t>a</w:t>
      </w:r>
      <w:r w:rsidRPr="006C41B4">
        <w:t xml:space="preserve">ner jeg dere til å vise ham kjærlighet.  </w:t>
      </w:r>
      <w:r w:rsidRPr="00077E9B">
        <w:rPr>
          <w:b/>
        </w:rPr>
        <w:t>Gal 4:19</w:t>
      </w:r>
      <w:r w:rsidRPr="006C41B4">
        <w:t xml:space="preserve"> - Mine barn, som jeg nå igjen føder med smerte, inntil Kristus vinner skikkelse i dere!  1 Joh 4:9-11.</w:t>
      </w:r>
    </w:p>
    <w:p w:rsidR="00077E9B" w:rsidRDefault="00920A55" w:rsidP="0048661C">
      <w:r w:rsidRPr="00F45F74">
        <w:t xml:space="preserve">Også vi skal tilgi uten forbehold, når vår neste angrer og ber om vår tilgivelse (5 bønn i </w:t>
      </w:r>
      <w:r>
        <w:t>HERREN</w:t>
      </w:r>
      <w:r w:rsidRPr="00F45F74">
        <w:t xml:space="preserve">s Bønn). </w:t>
      </w:r>
    </w:p>
    <w:p w:rsidR="00920A55" w:rsidRPr="00E25A8E" w:rsidRDefault="00920A55" w:rsidP="003768E7">
      <w:pPr>
        <w:pStyle w:val="innskuttlinje"/>
      </w:pPr>
      <w:r w:rsidRPr="00E25A8E">
        <w:t xml:space="preserve"> </w:t>
      </w:r>
    </w:p>
    <w:p w:rsidR="00920A55" w:rsidRPr="00E25A8E" w:rsidRDefault="00920A55" w:rsidP="003768E7">
      <w:pPr>
        <w:pStyle w:val="avsnitt"/>
      </w:pPr>
      <w:r w:rsidRPr="00E25A8E">
        <w:rPr>
          <w:b/>
          <w:bCs/>
        </w:rPr>
        <w:t>Eksempler</w:t>
      </w:r>
      <w:r w:rsidRPr="00E25A8E">
        <w:t>: Jesus tilgav den angrende Peter og gjeninnsatte ham i apostelemb</w:t>
      </w:r>
      <w:r w:rsidRPr="00E25A8E">
        <w:t>e</w:t>
      </w:r>
      <w:r w:rsidRPr="00E25A8E">
        <w:t xml:space="preserve">tet, Joh 21:7-19, jf Mt 26:69-75.  – Den gjeldbundne tjener, Mt 18:21ff.  - Saulus ble apostelen Paulus, som løste synderen, 2 Kor 2:1-11.  </w:t>
      </w:r>
    </w:p>
    <w:p w:rsidR="000B76AB" w:rsidRPr="00805BE1" w:rsidRDefault="00920A55" w:rsidP="003768E7">
      <w:pPr>
        <w:pStyle w:val="avsnitt"/>
        <w:rPr>
          <w:rStyle w:val="Sterkutheving"/>
        </w:rPr>
      </w:pPr>
      <w:r w:rsidRPr="00425A68">
        <w:rPr>
          <w:rStyle w:val="Sterkutheving"/>
          <w:sz w:val="24"/>
        </w:rPr>
        <w:t xml:space="preserve">Fra bekjennelsesskriftene: </w:t>
      </w:r>
      <w:r w:rsidRPr="00805BE1">
        <w:rPr>
          <w:rStyle w:val="Sterkutheving"/>
        </w:rPr>
        <w:t xml:space="preserve"> </w:t>
      </w:r>
    </w:p>
    <w:p w:rsidR="00920A55" w:rsidRDefault="00077E9B" w:rsidP="003768E7">
      <w:pPr>
        <w:pStyle w:val="avsnitt"/>
      </w:pPr>
      <w:r w:rsidRPr="00E25A8E">
        <w:t>Straffen selvforskyldt og velfortjent, n</w:t>
      </w:r>
      <w:r w:rsidR="00920A55" w:rsidRPr="00E25A8E">
        <w:t xml:space="preserve">år Gud straffer forakten for hans Ord.   Da tar han Ordet fra et folk eller fra personer, slik at forakten går ut over etterkommerne.  Desto viktigere er Guds befaling om alltid å ta vare på hans ord.  FC SD 11:56-58. </w:t>
      </w:r>
    </w:p>
    <w:p w:rsidR="00425A68" w:rsidRPr="00E25A8E" w:rsidRDefault="00425A68" w:rsidP="003768E7">
      <w:pPr>
        <w:pStyle w:val="innskuttlinje"/>
      </w:pPr>
    </w:p>
    <w:p w:rsidR="003E6764" w:rsidRDefault="003E6764" w:rsidP="000B6CB2">
      <w:pPr>
        <w:pStyle w:val="katekismesprsml"/>
      </w:pPr>
      <w:r>
        <w:t>Hva vil det si ”å vende tilbake til dåpens nåde”?</w:t>
      </w:r>
    </w:p>
    <w:p w:rsidR="00CC6C41" w:rsidRDefault="00077E9B" w:rsidP="00CF2125">
      <w:pPr>
        <w:pStyle w:val="Svar"/>
      </w:pPr>
      <w:r>
        <w:t xml:space="preserve">Den som vender tilbake til «dåpens nåde», stoler </w:t>
      </w:r>
      <w:r w:rsidR="00CC6C41">
        <w:t>på Guds løfte og anvende</w:t>
      </w:r>
      <w:r w:rsidR="006D710C">
        <w:t>r frelsen i Jesu død og oppstandelse, gitt i dåpen</w:t>
      </w:r>
      <w:r w:rsidR="00CC6C41">
        <w:t xml:space="preserve">.  </w:t>
      </w:r>
    </w:p>
    <w:p w:rsidR="00282F82" w:rsidRDefault="00282F82" w:rsidP="0006104D">
      <w:pPr>
        <w:pStyle w:val="bibelhenvisning"/>
      </w:pPr>
      <w:r w:rsidRPr="006D710C">
        <w:rPr>
          <w:b/>
        </w:rPr>
        <w:lastRenderedPageBreak/>
        <w:t>2 Tim 2:13</w:t>
      </w:r>
      <w:r>
        <w:t xml:space="preserve"> – Om vi er troløse, så er Gud trofast.  Han kan ikke fornekte seg selv.  </w:t>
      </w:r>
      <w:r w:rsidRPr="006D710C">
        <w:rPr>
          <w:b/>
        </w:rPr>
        <w:t>Joh 16:33</w:t>
      </w:r>
      <w:r>
        <w:t xml:space="preserve"> –</w:t>
      </w:r>
      <w:r w:rsidR="006D710C">
        <w:t xml:space="preserve"> </w:t>
      </w:r>
      <w:r>
        <w:t>I verden har dere det tungt, men vær ved godt mot: Jeg har overvunnet ve</w:t>
      </w:r>
      <w:r>
        <w:t>r</w:t>
      </w:r>
      <w:r>
        <w:t xml:space="preserve">den.  </w:t>
      </w:r>
      <w:r w:rsidRPr="006D710C">
        <w:rPr>
          <w:b/>
        </w:rPr>
        <w:t>1 Joh 5:4</w:t>
      </w:r>
      <w:r>
        <w:t xml:space="preserve"> – Alt som er født av Gud, seirer over verden.  Dette er den seier som har seiret over verden, vår tro.  </w:t>
      </w:r>
      <w:proofErr w:type="gramStart"/>
      <w:r w:rsidRPr="006D710C">
        <w:rPr>
          <w:b/>
        </w:rPr>
        <w:t>Kol  2</w:t>
      </w:r>
      <w:proofErr w:type="gramEnd"/>
      <w:r w:rsidRPr="006D710C">
        <w:rPr>
          <w:b/>
        </w:rPr>
        <w:t>:12</w:t>
      </w:r>
      <w:r>
        <w:t xml:space="preserve"> – Dere ble begravet med (Kristus) i dåpen.  Dermed ble dere også oppreist med ham ved den tro som Gud virker, han som op</w:t>
      </w:r>
      <w:r>
        <w:t>p</w:t>
      </w:r>
      <w:r>
        <w:t>reiste ham fra de døde (jf v 11-14).  Jer 3.  Joh 15:1-9.</w:t>
      </w:r>
    </w:p>
    <w:p w:rsidR="00282F82" w:rsidRDefault="00282F82" w:rsidP="0048661C">
      <w:r>
        <w:t xml:space="preserve">I korsets skole lærer vi </w:t>
      </w:r>
      <w:r w:rsidR="006D710C">
        <w:t xml:space="preserve">forskjellen mellom </w:t>
      </w:r>
      <w:r>
        <w:t>frifinnelse og fornyelse</w:t>
      </w:r>
      <w:r w:rsidR="006B5F7C">
        <w:t>.</w:t>
      </w:r>
      <w:r>
        <w:t xml:space="preserve">  Frifinne</w:t>
      </w:r>
      <w:r>
        <w:t>l</w:t>
      </w:r>
      <w:r>
        <w:t xml:space="preserve">sens årsak er Kristus i hans lidende lydighet ”utenfor oss”.  Fornyelsens årsak er Kristi </w:t>
      </w:r>
      <w:r w:rsidR="006B5F7C">
        <w:t xml:space="preserve">skjulte </w:t>
      </w:r>
      <w:r>
        <w:t xml:space="preserve">nærvær ved troen ”i oss”.  Sammenblanding </w:t>
      </w:r>
      <w:r w:rsidR="00D82295">
        <w:t xml:space="preserve">virker </w:t>
      </w:r>
      <w:r>
        <w:t>fariséerens o</w:t>
      </w:r>
      <w:r>
        <w:t>m</w:t>
      </w:r>
      <w:r>
        <w:t>vendelse.</w:t>
      </w:r>
    </w:p>
    <w:p w:rsidR="00D82295" w:rsidRPr="00E25A8E" w:rsidRDefault="00D82295" w:rsidP="003768E7">
      <w:pPr>
        <w:pStyle w:val="avsnitt"/>
      </w:pPr>
      <w:r w:rsidRPr="00E25A8E">
        <w:rPr>
          <w:b/>
        </w:rPr>
        <w:t>Eksempel</w:t>
      </w:r>
      <w:r w:rsidRPr="00E25A8E">
        <w:t>: Farisèeren og tolleren i templet, Lk 18:9-14.</w:t>
      </w:r>
    </w:p>
    <w:p w:rsidR="00011123" w:rsidRPr="00E25A8E" w:rsidRDefault="00011123" w:rsidP="003768E7">
      <w:pPr>
        <w:pStyle w:val="innskuttlinje"/>
      </w:pPr>
    </w:p>
    <w:p w:rsidR="00011123" w:rsidRPr="009A6DFD" w:rsidRDefault="003E6764" w:rsidP="007E7F8C">
      <w:pPr>
        <w:pStyle w:val="Anm0"/>
        <w:rPr>
          <w:rStyle w:val="Sterkutheving"/>
          <w:lang w:val="nb-NO"/>
        </w:rPr>
      </w:pPr>
      <w:r w:rsidRPr="009A6DFD">
        <w:rPr>
          <w:rStyle w:val="Sterkutheving"/>
          <w:sz w:val="24"/>
          <w:lang w:val="nb-NO"/>
        </w:rPr>
        <w:t xml:space="preserve">Anm.  Konfirmantforberedelse og konfirmasjonsliturgi </w:t>
      </w:r>
    </w:p>
    <w:p w:rsidR="003E6764" w:rsidRPr="00E915CC" w:rsidRDefault="00011123" w:rsidP="007E7F8C">
      <w:pPr>
        <w:pStyle w:val="Anm0"/>
        <w:rPr>
          <w:lang w:val="nb-NO"/>
        </w:rPr>
      </w:pPr>
      <w:r w:rsidRPr="00E915CC">
        <w:rPr>
          <w:b/>
          <w:lang w:val="nb-NO"/>
        </w:rPr>
        <w:t xml:space="preserve">De </w:t>
      </w:r>
      <w:r w:rsidR="003E6764" w:rsidRPr="00E915CC">
        <w:rPr>
          <w:lang w:val="nb-NO"/>
        </w:rPr>
        <w:t>bør være en påminnelse om dåpens herlighet og nytte i døptes liv</w:t>
      </w:r>
      <w:r w:rsidRPr="00E915CC">
        <w:rPr>
          <w:lang w:val="nb-NO"/>
        </w:rPr>
        <w:t xml:space="preserve"> inntil livets slutt</w:t>
      </w:r>
      <w:r w:rsidR="003E6764" w:rsidRPr="00E915CC">
        <w:rPr>
          <w:lang w:val="nb-NO"/>
        </w:rPr>
        <w:t xml:space="preserve">.  </w:t>
      </w:r>
      <w:r w:rsidR="004E6908" w:rsidRPr="00E915CC">
        <w:rPr>
          <w:lang w:val="nb-NO"/>
        </w:rPr>
        <w:t xml:space="preserve">Denne påminnelse har </w:t>
      </w:r>
      <w:r w:rsidR="00D82295" w:rsidRPr="00E915CC">
        <w:rPr>
          <w:lang w:val="nb-NO"/>
        </w:rPr>
        <w:t xml:space="preserve">også </w:t>
      </w:r>
      <w:r w:rsidR="004E6908" w:rsidRPr="00E915CC">
        <w:rPr>
          <w:lang w:val="nb-NO"/>
        </w:rPr>
        <w:t xml:space="preserve">følger for </w:t>
      </w:r>
      <w:r w:rsidR="003E6764" w:rsidRPr="00E915CC">
        <w:rPr>
          <w:b/>
          <w:lang w:val="nb-NO"/>
        </w:rPr>
        <w:t>gravferdsritualet</w:t>
      </w:r>
      <w:r w:rsidR="003E6764" w:rsidRPr="00E915CC">
        <w:rPr>
          <w:lang w:val="nb-NO"/>
        </w:rPr>
        <w:t xml:space="preserve"> </w:t>
      </w:r>
      <w:proofErr w:type="gramStart"/>
      <w:r w:rsidR="003E6764" w:rsidRPr="00E915CC">
        <w:rPr>
          <w:lang w:val="nb-NO"/>
        </w:rPr>
        <w:t>være</w:t>
      </w:r>
      <w:proofErr w:type="gramEnd"/>
      <w:r w:rsidR="003E6764" w:rsidRPr="00E915CC">
        <w:rPr>
          <w:lang w:val="nb-NO"/>
        </w:rPr>
        <w:t xml:space="preserve"> (el sørgeme</w:t>
      </w:r>
      <w:r w:rsidR="003E6764" w:rsidRPr="00E915CC">
        <w:rPr>
          <w:lang w:val="nb-NO"/>
        </w:rPr>
        <w:t>s</w:t>
      </w:r>
      <w:r w:rsidR="003E6764" w:rsidRPr="00E915CC">
        <w:rPr>
          <w:lang w:val="nb-NO"/>
        </w:rPr>
        <w:t xml:space="preserve">sen).  </w:t>
      </w:r>
    </w:p>
    <w:p w:rsidR="000B76AB" w:rsidRPr="00120B62" w:rsidRDefault="000B76AB" w:rsidP="003768E7">
      <w:pPr>
        <w:pStyle w:val="innskuttlinje"/>
        <w:rPr>
          <w:rStyle w:val="Sterkutheving"/>
          <w:rFonts w:cs="Arial"/>
          <w:b/>
          <w:szCs w:val="28"/>
        </w:rPr>
      </w:pPr>
    </w:p>
    <w:p w:rsidR="00282F82" w:rsidRPr="00805BE1" w:rsidRDefault="00FB3DA2" w:rsidP="003768E7">
      <w:pPr>
        <w:pStyle w:val="avsnitt"/>
        <w:rPr>
          <w:rStyle w:val="Sterkutheving"/>
        </w:rPr>
      </w:pPr>
      <w:r w:rsidRPr="006B5F7C">
        <w:rPr>
          <w:rStyle w:val="Sterkutheving"/>
          <w:sz w:val="24"/>
        </w:rPr>
        <w:t>Til bibelstudium:</w:t>
      </w:r>
      <w:r w:rsidR="003E6764" w:rsidRPr="006B5F7C">
        <w:rPr>
          <w:rStyle w:val="Sterkutheving"/>
          <w:sz w:val="24"/>
        </w:rPr>
        <w:t xml:space="preserve"> </w:t>
      </w:r>
      <w:r w:rsidR="004E6908" w:rsidRPr="006B5F7C">
        <w:rPr>
          <w:rStyle w:val="Sterkutheving"/>
          <w:sz w:val="24"/>
        </w:rPr>
        <w:t>Vårt borgerskap i himlene</w:t>
      </w:r>
    </w:p>
    <w:p w:rsidR="004E6908" w:rsidRPr="00E25A8E" w:rsidRDefault="003E6764" w:rsidP="003768E7">
      <w:pPr>
        <w:pStyle w:val="avsnitt"/>
      </w:pPr>
      <w:r w:rsidRPr="00E25A8E">
        <w:t xml:space="preserve">Gud gir ved dåpen borgerskap i Jesu Kristi rike, Fil 3:20, Kol 1:13.  </w:t>
      </w:r>
    </w:p>
    <w:p w:rsidR="004E6908" w:rsidRPr="00E25A8E" w:rsidRDefault="003E6764" w:rsidP="003768E7">
      <w:pPr>
        <w:pStyle w:val="avsnitt"/>
      </w:pPr>
      <w:r w:rsidRPr="00E25A8E">
        <w:t xml:space="preserve">Dåpen er porten til Guds kirkes Kristus-samfunn, 1 Kor 12:13, Joh 15:1-9, Rom 11:17-22, 1 Pet 2:4, Ef 4:5, (11-)16.  </w:t>
      </w:r>
    </w:p>
    <w:p w:rsidR="003E6764" w:rsidRDefault="003E6764" w:rsidP="003768E7">
      <w:pPr>
        <w:pStyle w:val="avsnitt"/>
      </w:pPr>
      <w:r w:rsidRPr="00E25A8E">
        <w:t xml:space="preserve">Dette borgerskap innebærer barnerett og arverett hos Gud.  Alt hva Gud gir i sitt nåderike, gir han for sin godhets skyld, og ikke av noen annen grunn, Rom 11:29. </w:t>
      </w:r>
    </w:p>
    <w:p w:rsidR="006B5F7C" w:rsidRPr="00E25A8E" w:rsidRDefault="006B5F7C" w:rsidP="003768E7">
      <w:pPr>
        <w:pStyle w:val="innskuttlinje"/>
      </w:pPr>
    </w:p>
    <w:p w:rsidR="003E6764" w:rsidRDefault="003E6764" w:rsidP="000B6CB2">
      <w:pPr>
        <w:pStyle w:val="katekismesprsml"/>
      </w:pPr>
      <w:r>
        <w:t>Må den frafalne døpes på nytt når han vender om?</w:t>
      </w:r>
    </w:p>
    <w:p w:rsidR="003E6764" w:rsidRDefault="00CF71CF" w:rsidP="00CF2125">
      <w:pPr>
        <w:pStyle w:val="Svar"/>
      </w:pPr>
      <w:r>
        <w:t xml:space="preserve">Nei.  Alt som trengs til salighet, har Gud gitt en gang for alle i dåpen. </w:t>
      </w:r>
      <w:r w:rsidR="00D82295">
        <w:t xml:space="preserve"> </w:t>
      </w:r>
      <w:r>
        <w:t xml:space="preserve">Derfor skal man ikke døpe om igjen.  </w:t>
      </w:r>
    </w:p>
    <w:p w:rsidR="003E6764" w:rsidRDefault="003E6764" w:rsidP="0006104D">
      <w:pPr>
        <w:pStyle w:val="bibelhenvisning"/>
      </w:pPr>
      <w:r w:rsidRPr="00D82295">
        <w:rPr>
          <w:b/>
        </w:rPr>
        <w:t>Sal 93:5</w:t>
      </w:r>
      <w:r>
        <w:t xml:space="preserve"> – Dine vitnesbyrd er overmåte trofaste.  </w:t>
      </w:r>
      <w:r w:rsidRPr="00D82295">
        <w:rPr>
          <w:b/>
        </w:rPr>
        <w:t>Jes 55:3a</w:t>
      </w:r>
      <w:r>
        <w:t xml:space="preserve"> – Vend øret hit og kom til meg!  Hør!  Så skal deres sjel leve.  </w:t>
      </w:r>
      <w:r w:rsidRPr="00D82295">
        <w:rPr>
          <w:b/>
        </w:rPr>
        <w:t>1 Kor 1:9</w:t>
      </w:r>
      <w:r>
        <w:t xml:space="preserve"> – Gud er trofast.   Ved ham ble dere kalt til samfunn med hans Sønn, Jesus Kristus vår Herre.  </w:t>
      </w:r>
      <w:r w:rsidRPr="00D82295">
        <w:rPr>
          <w:b/>
        </w:rPr>
        <w:t>Heb 10:23</w:t>
      </w:r>
      <w:r>
        <w:t xml:space="preserve"> – La oss </w:t>
      </w:r>
      <w:proofErr w:type="gramStart"/>
      <w:r>
        <w:t>holde</w:t>
      </w:r>
      <w:proofErr w:type="gramEnd"/>
      <w:r>
        <w:t xml:space="preserve"> urokkelig fast ved håpets bekjennelse, for han som gav løftet, er trofast.</w:t>
      </w:r>
      <w:r w:rsidR="00D82295">
        <w:t xml:space="preserve">  </w:t>
      </w:r>
    </w:p>
    <w:p w:rsidR="00FC38C2" w:rsidRPr="00E25A8E" w:rsidRDefault="00A356DC" w:rsidP="0006104D">
      <w:r>
        <w:t>Det er forsakelsen og troen vi skal gjenta dag for dag.  Synder skal vi forsake, og syndenes forlatelse for Kristi skyld skal vi anvende, enhver på seg selv, til da</w:t>
      </w:r>
      <w:r>
        <w:t>g</w:t>
      </w:r>
      <w:r>
        <w:t>lig trøst og glede.  Da lever vi våre liv i tillit til Guds løfte, lik en lysende reg</w:t>
      </w:r>
      <w:r>
        <w:t>n</w:t>
      </w:r>
      <w:r>
        <w:t xml:space="preserve">bue av nåde, Ånd og liv.  </w:t>
      </w:r>
    </w:p>
    <w:p w:rsidR="00FC38C2" w:rsidRPr="00E25A8E" w:rsidRDefault="00FC38C2" w:rsidP="003768E7">
      <w:pPr>
        <w:pStyle w:val="avsnitt"/>
      </w:pPr>
      <w:r w:rsidRPr="00E25A8E">
        <w:rPr>
          <w:b/>
        </w:rPr>
        <w:t>Til bibelstudium</w:t>
      </w:r>
      <w:r w:rsidRPr="00E25A8E">
        <w:t xml:space="preserve">: </w:t>
      </w:r>
      <w:r w:rsidRPr="00E25A8E">
        <w:rPr>
          <w:i/>
        </w:rPr>
        <w:t>Kol 2:6-14</w:t>
      </w:r>
      <w:r w:rsidRPr="00E25A8E">
        <w:t xml:space="preserve">.  V 12 – i dåpen ble dere begravwet sammen med (Kristus), og i den ble dere også reist opp med ham, </w:t>
      </w:r>
      <w:r w:rsidRPr="00E25A8E">
        <w:rPr>
          <w:i/>
        </w:rPr>
        <w:t>ved den tro som Gud virker</w:t>
      </w:r>
      <w:r w:rsidRPr="00E25A8E">
        <w:t>, han som reiste Kristus opp fra de døde.  Sv Kyrkobibel</w:t>
      </w:r>
      <w:r w:rsidR="00E14101" w:rsidRPr="00E25A8E">
        <w:t xml:space="preserve"> (sidestillingen tro og op</w:t>
      </w:r>
      <w:r w:rsidR="00E14101" w:rsidRPr="00E25A8E">
        <w:t>p</w:t>
      </w:r>
      <w:r w:rsidR="00E14101" w:rsidRPr="00E25A8E">
        <w:t>standelse krever at Gud er det virksomme og suverene subjekt for dem begge)</w:t>
      </w:r>
      <w:r w:rsidRPr="00E25A8E">
        <w:t>.</w:t>
      </w:r>
    </w:p>
    <w:p w:rsidR="004E6908" w:rsidRPr="00E25A8E" w:rsidRDefault="004E6908" w:rsidP="003768E7">
      <w:pPr>
        <w:pStyle w:val="innskuttlinje"/>
      </w:pPr>
    </w:p>
    <w:p w:rsidR="00CA6E3F" w:rsidRDefault="00CA6E3F">
      <w:pPr>
        <w:spacing w:before="0" w:after="0"/>
        <w:jc w:val="left"/>
        <w:rPr>
          <w:rStyle w:val="Sterkutheving"/>
          <w:rFonts w:ascii="Arial" w:hAnsi="Arial" w:cs="CG Times"/>
          <w:sz w:val="24"/>
        </w:rPr>
      </w:pPr>
      <w:r>
        <w:rPr>
          <w:rStyle w:val="Sterkutheving"/>
          <w:sz w:val="24"/>
        </w:rPr>
        <w:br w:type="page"/>
      </w:r>
    </w:p>
    <w:p w:rsidR="00CB35D6" w:rsidRPr="009A6DFD" w:rsidRDefault="003E6764" w:rsidP="007E7F8C">
      <w:pPr>
        <w:pStyle w:val="Anm0"/>
        <w:rPr>
          <w:rStyle w:val="Sterkutheving"/>
          <w:lang w:val="nb-NO"/>
        </w:rPr>
      </w:pPr>
      <w:r w:rsidRPr="009A6DFD">
        <w:rPr>
          <w:rStyle w:val="Sterkutheving"/>
          <w:sz w:val="24"/>
          <w:lang w:val="nb-NO"/>
        </w:rPr>
        <w:lastRenderedPageBreak/>
        <w:t>Anm. Dåpen til Jesu død og oppstandelse en engangshandling</w:t>
      </w:r>
      <w:r w:rsidRPr="009A6DFD">
        <w:rPr>
          <w:rStyle w:val="Sterkutheving"/>
          <w:lang w:val="nb-NO"/>
        </w:rPr>
        <w:t xml:space="preserve">.  </w:t>
      </w:r>
    </w:p>
    <w:p w:rsidR="004E6908" w:rsidRPr="00E915CC" w:rsidRDefault="004E6908" w:rsidP="007E7F8C">
      <w:pPr>
        <w:pStyle w:val="Anm0"/>
        <w:rPr>
          <w:lang w:val="nb-NO"/>
        </w:rPr>
      </w:pPr>
      <w:r w:rsidRPr="00E915CC">
        <w:rPr>
          <w:lang w:val="nb-NO"/>
        </w:rPr>
        <w:t xml:space="preserve">Om nattverden sier Herren ”så </w:t>
      </w:r>
      <w:r w:rsidRPr="00E915CC">
        <w:rPr>
          <w:i/>
          <w:lang w:val="nb-NO"/>
        </w:rPr>
        <w:t>ofte</w:t>
      </w:r>
      <w:r w:rsidRPr="00E915CC">
        <w:rPr>
          <w:lang w:val="nb-NO"/>
        </w:rPr>
        <w:t xml:space="preserve"> som dere eter og drikker”.  Noe slikt har han ikke sagt om dåpen. Heller ikke i den gamle pakt gjentok man omskjærelsen, men vendte om i anger og tro på Guds nådepakt.  </w:t>
      </w:r>
    </w:p>
    <w:p w:rsidR="004E6908" w:rsidRPr="00E915CC" w:rsidRDefault="004E6908" w:rsidP="007E7F8C">
      <w:pPr>
        <w:pStyle w:val="Anm0"/>
        <w:rPr>
          <w:lang w:val="nb-NO"/>
        </w:rPr>
      </w:pPr>
      <w:r w:rsidRPr="00E915CC">
        <w:rPr>
          <w:lang w:val="nb-NO"/>
        </w:rPr>
        <w:t>Herrens apostel utførte ingen gjendåp på de korintere og galatere som lot seg o</w:t>
      </w:r>
      <w:r w:rsidRPr="00E915CC">
        <w:rPr>
          <w:lang w:val="nb-NO"/>
        </w:rPr>
        <w:t>m</w:t>
      </w:r>
      <w:r w:rsidRPr="00E915CC">
        <w:rPr>
          <w:lang w:val="nb-NO"/>
        </w:rPr>
        <w:t xml:space="preserve">vende.  Han veiledet dem og trøstet dem med den dåp de en gang hadde fått, 1 Kor 6:11, 12:13.  Gal 3:27.   </w:t>
      </w:r>
    </w:p>
    <w:p w:rsidR="003E6764" w:rsidRPr="00E915CC" w:rsidRDefault="004E6908" w:rsidP="007E7F8C">
      <w:pPr>
        <w:pStyle w:val="Anm0"/>
        <w:rPr>
          <w:lang w:val="nb-NO"/>
        </w:rPr>
      </w:pPr>
      <w:r w:rsidRPr="00E915CC">
        <w:rPr>
          <w:lang w:val="nb-NO"/>
        </w:rPr>
        <w:t>Gjendåp er synd</w:t>
      </w:r>
      <w:r w:rsidR="00E14101" w:rsidRPr="00E915CC">
        <w:rPr>
          <w:lang w:val="nb-NO"/>
        </w:rPr>
        <w:t xml:space="preserve"> av to </w:t>
      </w:r>
      <w:r w:rsidR="006B5F7C" w:rsidRPr="00E915CC">
        <w:rPr>
          <w:lang w:val="nb-NO"/>
        </w:rPr>
        <w:t>grunner</w:t>
      </w:r>
      <w:r w:rsidR="00E14101" w:rsidRPr="00E915CC">
        <w:rPr>
          <w:lang w:val="nb-NO"/>
        </w:rPr>
        <w:t xml:space="preserve">: </w:t>
      </w:r>
      <w:r w:rsidR="003E6764" w:rsidRPr="00E915CC">
        <w:rPr>
          <w:lang w:val="nb-NO"/>
        </w:rPr>
        <w:t xml:space="preserve">(1) </w:t>
      </w:r>
      <w:r w:rsidR="006B5F7C" w:rsidRPr="00E915CC">
        <w:rPr>
          <w:lang w:val="nb-NO"/>
        </w:rPr>
        <w:t xml:space="preserve">Den underkjenner </w:t>
      </w:r>
      <w:r w:rsidR="003E6764" w:rsidRPr="00E915CC">
        <w:rPr>
          <w:i/>
          <w:lang w:val="nb-NO"/>
        </w:rPr>
        <w:t>Guds vesen</w:t>
      </w:r>
      <w:r w:rsidR="003E6764" w:rsidRPr="00E915CC">
        <w:rPr>
          <w:lang w:val="nb-NO"/>
        </w:rPr>
        <w:t xml:space="preserve"> – hans trofasthet og sanndruhet, Rom 11:29, og (2) </w:t>
      </w:r>
      <w:r w:rsidR="006B5F7C" w:rsidRPr="00E915CC">
        <w:rPr>
          <w:lang w:val="nb-NO"/>
        </w:rPr>
        <w:t xml:space="preserve">likeså </w:t>
      </w:r>
      <w:r w:rsidR="003E6764" w:rsidRPr="00E915CC">
        <w:rPr>
          <w:i/>
          <w:lang w:val="nb-NO"/>
        </w:rPr>
        <w:t>Guds forsoningsverk</w:t>
      </w:r>
      <w:r w:rsidR="003E6764" w:rsidRPr="00E915CC">
        <w:rPr>
          <w:lang w:val="nb-NO"/>
        </w:rPr>
        <w:t xml:space="preserve"> i Jesu Kristi død</w:t>
      </w:r>
      <w:r w:rsidR="006B5F7C" w:rsidRPr="00E915CC">
        <w:rPr>
          <w:lang w:val="nb-NO"/>
        </w:rPr>
        <w:t>, gitt den enkelte til del i dåpen</w:t>
      </w:r>
      <w:r w:rsidR="003E6764" w:rsidRPr="00E915CC">
        <w:rPr>
          <w:lang w:val="nb-NO"/>
        </w:rPr>
        <w:t xml:space="preserve">, Rom 6:10, Heb 9:12, 10:10, Ef 4:5.  </w:t>
      </w:r>
    </w:p>
    <w:p w:rsidR="00E14101" w:rsidRPr="00E915CC" w:rsidRDefault="003E6764" w:rsidP="007E7F8C">
      <w:pPr>
        <w:pStyle w:val="Anm0"/>
        <w:rPr>
          <w:lang w:val="nb-NO"/>
        </w:rPr>
      </w:pPr>
      <w:r w:rsidRPr="00E915CC">
        <w:rPr>
          <w:lang w:val="nb-NO"/>
        </w:rPr>
        <w:t xml:space="preserve">Både troen og dåpen er </w:t>
      </w:r>
      <w:r w:rsidRPr="00E915CC">
        <w:rPr>
          <w:i/>
          <w:lang w:val="nb-NO"/>
        </w:rPr>
        <w:t>Guds verk og gave</w:t>
      </w:r>
      <w:r w:rsidRPr="00E915CC">
        <w:rPr>
          <w:lang w:val="nb-NO"/>
        </w:rPr>
        <w:t>, Mk 16:16.  Den tre</w:t>
      </w:r>
      <w:r w:rsidR="00CA4951" w:rsidRPr="00E915CC">
        <w:rPr>
          <w:lang w:val="nb-NO"/>
        </w:rPr>
        <w:t>é</w:t>
      </w:r>
      <w:r w:rsidRPr="00E915CC">
        <w:rPr>
          <w:lang w:val="nb-NO"/>
        </w:rPr>
        <w:t>ne Gud</w:t>
      </w:r>
      <w:r w:rsidR="004E6908" w:rsidRPr="00E915CC">
        <w:rPr>
          <w:lang w:val="nb-NO"/>
        </w:rPr>
        <w:t xml:space="preserve"> </w:t>
      </w:r>
      <w:r w:rsidRPr="00E915CC">
        <w:rPr>
          <w:lang w:val="nb-NO"/>
        </w:rPr>
        <w:t>gjorde oss til sine arvinger og Kristi medarvinger</w:t>
      </w:r>
      <w:r w:rsidR="004E6908" w:rsidRPr="00E915CC">
        <w:rPr>
          <w:lang w:val="nb-NO"/>
        </w:rPr>
        <w:t xml:space="preserve"> med ett mål for øye: Gud vil vi </w:t>
      </w:r>
      <w:r w:rsidRPr="00E915CC">
        <w:rPr>
          <w:lang w:val="nb-NO"/>
        </w:rPr>
        <w:t>skal ta arven i eie og bruke den i troens øvelse</w:t>
      </w:r>
      <w:r w:rsidR="004E6908" w:rsidRPr="00E915CC">
        <w:rPr>
          <w:lang w:val="nb-NO"/>
        </w:rPr>
        <w:t xml:space="preserve"> gjennom livet</w:t>
      </w:r>
      <w:r w:rsidRPr="00E915CC">
        <w:rPr>
          <w:lang w:val="nb-NO"/>
        </w:rPr>
        <w:t xml:space="preserve">, Rom 8:17.  </w:t>
      </w:r>
    </w:p>
    <w:p w:rsidR="003E6764" w:rsidRPr="00E915CC" w:rsidRDefault="003E6764" w:rsidP="007E7F8C">
      <w:pPr>
        <w:pStyle w:val="Anm0"/>
        <w:rPr>
          <w:lang w:val="nb-NO"/>
        </w:rPr>
      </w:pPr>
      <w:r w:rsidRPr="00E915CC">
        <w:rPr>
          <w:lang w:val="nb-NO"/>
        </w:rPr>
        <w:t xml:space="preserve">Når Gud </w:t>
      </w:r>
      <w:r w:rsidR="004E6908" w:rsidRPr="00E915CC">
        <w:rPr>
          <w:lang w:val="nb-NO"/>
        </w:rPr>
        <w:t>la</w:t>
      </w:r>
      <w:r w:rsidR="00E14101" w:rsidRPr="00E915CC">
        <w:rPr>
          <w:lang w:val="nb-NO"/>
        </w:rPr>
        <w:t>r</w:t>
      </w:r>
      <w:r w:rsidR="004E6908" w:rsidRPr="00E915CC">
        <w:rPr>
          <w:lang w:val="nb-NO"/>
        </w:rPr>
        <w:t xml:space="preserve"> oss møte </w:t>
      </w:r>
      <w:r w:rsidRPr="00E915CC">
        <w:rPr>
          <w:lang w:val="nb-NO"/>
        </w:rPr>
        <w:t xml:space="preserve">prøvelser </w:t>
      </w:r>
      <w:r w:rsidR="004E6908" w:rsidRPr="00E915CC">
        <w:rPr>
          <w:lang w:val="nb-NO"/>
        </w:rPr>
        <w:t xml:space="preserve">gjennom livet, </w:t>
      </w:r>
      <w:r w:rsidR="006B5F7C" w:rsidRPr="00E915CC">
        <w:rPr>
          <w:lang w:val="nb-NO"/>
        </w:rPr>
        <w:t xml:space="preserve">kan vi vite med sikkerhet at Gud </w:t>
      </w:r>
      <w:r w:rsidRPr="00E915CC">
        <w:rPr>
          <w:lang w:val="nb-NO"/>
        </w:rPr>
        <w:t xml:space="preserve">vil døde kjødets lyst og oppmuntre til tro på syndsforlatelsens ord - mot all fornuft.  Gud ser meg, og </w:t>
      </w:r>
      <w:r w:rsidR="004E6908" w:rsidRPr="00E915CC">
        <w:rPr>
          <w:lang w:val="nb-NO"/>
        </w:rPr>
        <w:t xml:space="preserve">han </w:t>
      </w:r>
      <w:r w:rsidRPr="00E915CC">
        <w:rPr>
          <w:lang w:val="nb-NO"/>
        </w:rPr>
        <w:t xml:space="preserve">lar meg </w:t>
      </w:r>
      <w:r w:rsidR="004E6908" w:rsidRPr="00E915CC">
        <w:rPr>
          <w:lang w:val="nb-NO"/>
        </w:rPr>
        <w:t xml:space="preserve">se ham </w:t>
      </w:r>
      <w:r w:rsidRPr="00E915CC">
        <w:rPr>
          <w:lang w:val="nb-NO"/>
        </w:rPr>
        <w:t>i evangel</w:t>
      </w:r>
      <w:r w:rsidR="00E14101" w:rsidRPr="00E915CC">
        <w:rPr>
          <w:lang w:val="nb-NO"/>
        </w:rPr>
        <w:t>iet</w:t>
      </w:r>
      <w:r w:rsidR="004E6908" w:rsidRPr="00E915CC">
        <w:rPr>
          <w:lang w:val="nb-NO"/>
        </w:rPr>
        <w:t xml:space="preserve">.  Der ser </w:t>
      </w:r>
      <w:r w:rsidR="006B5F7C" w:rsidRPr="00E915CC">
        <w:rPr>
          <w:lang w:val="nb-NO"/>
        </w:rPr>
        <w:t xml:space="preserve">vi </w:t>
      </w:r>
      <w:r w:rsidR="004E6908" w:rsidRPr="00E915CC">
        <w:rPr>
          <w:lang w:val="nb-NO"/>
        </w:rPr>
        <w:t>Guds selvhengivende kjæ</w:t>
      </w:r>
      <w:r w:rsidR="004E6908" w:rsidRPr="00E915CC">
        <w:rPr>
          <w:lang w:val="nb-NO"/>
        </w:rPr>
        <w:t>r</w:t>
      </w:r>
      <w:r w:rsidR="004E6908" w:rsidRPr="00E915CC">
        <w:rPr>
          <w:lang w:val="nb-NO"/>
        </w:rPr>
        <w:t xml:space="preserve">lighet i Jesu </w:t>
      </w:r>
      <w:r w:rsidR="006B5F7C" w:rsidRPr="00E915CC">
        <w:rPr>
          <w:lang w:val="nb-NO"/>
        </w:rPr>
        <w:t xml:space="preserve">Kristi lidelse og død for alle.  Og vi ser en </w:t>
      </w:r>
      <w:r w:rsidRPr="00E915CC">
        <w:rPr>
          <w:lang w:val="nb-NO"/>
        </w:rPr>
        <w:t>forsonet Gud</w:t>
      </w:r>
      <w:r w:rsidR="004E6908" w:rsidRPr="00E915CC">
        <w:rPr>
          <w:lang w:val="nb-NO"/>
        </w:rPr>
        <w:t xml:space="preserve">, </w:t>
      </w:r>
      <w:r w:rsidRPr="00E915CC">
        <w:rPr>
          <w:lang w:val="nb-NO"/>
        </w:rPr>
        <w:t xml:space="preserve">trofast og rik på miskunn. </w:t>
      </w:r>
    </w:p>
    <w:p w:rsidR="006B5F7C" w:rsidRDefault="006B5F7C" w:rsidP="003768E7">
      <w:pPr>
        <w:pStyle w:val="innskuttlinje"/>
      </w:pPr>
      <w:bookmarkStart w:id="274" w:name="_Toc219720705"/>
      <w:bookmarkStart w:id="275" w:name="_Toc220902671"/>
      <w:bookmarkStart w:id="276" w:name="_Toc220904335"/>
      <w:bookmarkStart w:id="277" w:name="_Toc220904575"/>
      <w:bookmarkStart w:id="278" w:name="_Toc220904810"/>
      <w:bookmarkStart w:id="279" w:name="_Toc220905033"/>
      <w:bookmarkStart w:id="280" w:name="_Toc220905271"/>
    </w:p>
    <w:p w:rsidR="00CA6E3F" w:rsidRDefault="00CA6E3F" w:rsidP="00CA6E3F">
      <w:pPr>
        <w:pStyle w:val="Overskrift3"/>
      </w:pPr>
    </w:p>
    <w:p w:rsidR="00FB1EF6" w:rsidRDefault="00BB267E" w:rsidP="0006104D">
      <w:pPr>
        <w:pStyle w:val="Overskrift3"/>
      </w:pPr>
      <w:bookmarkStart w:id="281" w:name="_Toc478845707"/>
      <w:r>
        <w:t xml:space="preserve">Excurs: </w:t>
      </w:r>
      <w:r w:rsidR="00FB1EF6" w:rsidRPr="00BE4288">
        <w:t>Dåpundervisning</w:t>
      </w:r>
      <w:r w:rsidR="00BE4288" w:rsidRPr="00BE4288">
        <w:t xml:space="preserve"> på folkets </w:t>
      </w:r>
      <w:r w:rsidR="00FB1EF6" w:rsidRPr="00BE4288">
        <w:t>vilkår</w:t>
      </w:r>
      <w:r w:rsidR="00BE4288" w:rsidRPr="00BE4288">
        <w:t>?</w:t>
      </w:r>
      <w:bookmarkEnd w:id="274"/>
      <w:bookmarkEnd w:id="275"/>
      <w:bookmarkEnd w:id="276"/>
      <w:bookmarkEnd w:id="277"/>
      <w:bookmarkEnd w:id="278"/>
      <w:bookmarkEnd w:id="279"/>
      <w:bookmarkEnd w:id="280"/>
      <w:bookmarkEnd w:id="281"/>
      <w:r w:rsidR="00FB1EF6" w:rsidRPr="00BE4288">
        <w:t xml:space="preserve"> </w:t>
      </w:r>
    </w:p>
    <w:p w:rsidR="006B5F7C" w:rsidRDefault="006B5F7C" w:rsidP="003768E7">
      <w:pPr>
        <w:pStyle w:val="innskuttlinje"/>
      </w:pPr>
      <w:bookmarkStart w:id="282" w:name="_Toc162355301"/>
    </w:p>
    <w:p w:rsidR="009152DC" w:rsidRDefault="00E14101" w:rsidP="0006104D">
      <w:pPr>
        <w:pStyle w:val="verdtvite"/>
      </w:pPr>
      <w:r>
        <w:t xml:space="preserve">Hvordan praktisere dåpen i </w:t>
      </w:r>
      <w:r w:rsidR="00AC4D88">
        <w:t>det skulær-liberale samfunn</w:t>
      </w:r>
      <w:r>
        <w:t>?  S</w:t>
      </w:r>
      <w:r w:rsidR="00FB1EF6">
        <w:t>iden slutten av 1800-t</w:t>
      </w:r>
      <w:r w:rsidR="00BE004A">
        <w:t xml:space="preserve">allet har praksis endret seg </w:t>
      </w:r>
      <w:r>
        <w:t xml:space="preserve">betraktelig </w:t>
      </w:r>
      <w:r w:rsidR="00FB1EF6">
        <w:t>i de nordiske folkekirker</w:t>
      </w:r>
      <w:r w:rsidR="009152DC">
        <w:t>, i alt vesentlig som følge av trykk utenfra – fra økt sekularisering, og i</w:t>
      </w:r>
      <w:r w:rsidR="009152DC">
        <w:t>n</w:t>
      </w:r>
      <w:r w:rsidR="009152DC">
        <w:t xml:space="preserve">nenfra – fra pietistisk-reformet kristendom.  </w:t>
      </w:r>
      <w:r w:rsidR="006C7CF0">
        <w:t>Jeg begrenser meg til norske kirkeforhold</w:t>
      </w:r>
      <w:r>
        <w:t xml:space="preserve"> med vekt på det indre perspektiv i dåplæren</w:t>
      </w:r>
      <w:r w:rsidR="006C7CF0">
        <w:t>.</w:t>
      </w:r>
      <w:r w:rsidR="009152DC">
        <w:t xml:space="preserve">  </w:t>
      </w:r>
    </w:p>
    <w:p w:rsidR="00EE2E6D" w:rsidRDefault="009152DC" w:rsidP="0048661C">
      <w:pPr>
        <w:pStyle w:val="verdtvite"/>
      </w:pPr>
      <w:r>
        <w:t xml:space="preserve">Det </w:t>
      </w:r>
      <w:r w:rsidR="00BE004A">
        <w:t>skjedde en dreining</w:t>
      </w:r>
      <w:r w:rsidR="005644BE">
        <w:t xml:space="preserve"> bort </w:t>
      </w:r>
      <w:r w:rsidR="00FB1EF6" w:rsidRPr="00E55AE3">
        <w:rPr>
          <w:i/>
        </w:rPr>
        <w:t xml:space="preserve">fra </w:t>
      </w:r>
      <w:r w:rsidR="00FB1EF6">
        <w:t xml:space="preserve">Guds verk </w:t>
      </w:r>
      <w:r w:rsidR="00FB1EF6">
        <w:rPr>
          <w:i/>
          <w:iCs/>
        </w:rPr>
        <w:t xml:space="preserve">i </w:t>
      </w:r>
      <w:r w:rsidR="00FB1EF6">
        <w:t>den som døpes (gjenføde</w:t>
      </w:r>
      <w:r w:rsidR="00FB1EF6">
        <w:t>l</w:t>
      </w:r>
      <w:r w:rsidR="00FB1EF6">
        <w:t>sen)</w:t>
      </w:r>
      <w:r w:rsidR="005644BE">
        <w:t xml:space="preserve">.  Det </w:t>
      </w:r>
      <w:r w:rsidR="00AE4E0E">
        <w:t>dominerende motiv b</w:t>
      </w:r>
      <w:r w:rsidR="005644BE">
        <w:t xml:space="preserve">le </w:t>
      </w:r>
      <w:r w:rsidR="00FB1EF6" w:rsidRPr="00953BA3">
        <w:rPr>
          <w:i/>
        </w:rPr>
        <w:t xml:space="preserve">innlemmelse i </w:t>
      </w:r>
      <w:r w:rsidR="006B5F7C">
        <w:rPr>
          <w:i/>
        </w:rPr>
        <w:t>folke</w:t>
      </w:r>
      <w:r w:rsidR="00FB1EF6" w:rsidRPr="00953BA3">
        <w:rPr>
          <w:i/>
        </w:rPr>
        <w:t>kirkens fellesskap</w:t>
      </w:r>
      <w:r w:rsidR="00AE4E0E">
        <w:rPr>
          <w:i/>
        </w:rPr>
        <w:t xml:space="preserve">.  </w:t>
      </w:r>
      <w:r w:rsidR="00EE2E6D">
        <w:t>I kristelige sammenhenger betraktet man dåpen som starten på kristenl</w:t>
      </w:r>
      <w:r w:rsidR="00EE2E6D">
        <w:t>i</w:t>
      </w:r>
      <w:r w:rsidR="00EE2E6D">
        <w:t>vet.  Andre oppfattet den som navneseremoni (fornavn) og høytidelig start på livet.  D</w:t>
      </w:r>
      <w:r w:rsidR="00AE4E0E">
        <w:t>åphandlingen sett utenfra overskygget dåpens sakr</w:t>
      </w:r>
      <w:r w:rsidR="00AE4E0E">
        <w:t>a</w:t>
      </w:r>
      <w:r w:rsidR="00AE4E0E">
        <w:t xml:space="preserve">ment sett innenfra.  </w:t>
      </w:r>
    </w:p>
    <w:p w:rsidR="00772843" w:rsidRDefault="00772843" w:rsidP="0048661C">
      <w:pPr>
        <w:pStyle w:val="verdtvite"/>
      </w:pPr>
      <w:r>
        <w:t xml:space="preserve">Økt fremmedgjøring for kirkens lære endret forventningen til «kirken» som serviceorganisasjon, og «seremoniene» </w:t>
      </w:r>
      <w:r w:rsidR="00EE2E6D">
        <w:t xml:space="preserve">ble </w:t>
      </w:r>
      <w:r>
        <w:t>bedømt etter behovsti</w:t>
      </w:r>
      <w:r>
        <w:t>l</w:t>
      </w:r>
      <w:r>
        <w:t xml:space="preserve">fredsstillelse og terapeutisk virkning.  Fra kirkelig hold ga man stadig større spillerom for ønsker om passende musikk og sang, især under vielser og begravelser.  I denne sammenheng hører også kirkerommets profanering gjennom konsertvirksomhet i tidens smak.  Med nye former fulgte tapt innhold.  Slutningen lå nær: Dåpen er en rettighet vi har som medlemmer av folkekirken.  </w:t>
      </w:r>
    </w:p>
    <w:p w:rsidR="00284EA4" w:rsidRDefault="00AE4E0E" w:rsidP="0048661C">
      <w:pPr>
        <w:pStyle w:val="verdtvite"/>
      </w:pPr>
      <w:r>
        <w:t xml:space="preserve">Dåpens kirkesosiale betydning </w:t>
      </w:r>
      <w:r w:rsidR="00284EA4">
        <w:t>kom til å fortrenge to sentrale momenter i den nytestamentlige dåpteologi</w:t>
      </w:r>
      <w:r w:rsidR="00AC4D88">
        <w:t>.  Det er de samme momenter som L</w:t>
      </w:r>
      <w:r w:rsidR="00284EA4">
        <w:t>u</w:t>
      </w:r>
      <w:r w:rsidR="00284EA4">
        <w:t xml:space="preserve">ther fornyet og </w:t>
      </w:r>
      <w:r w:rsidR="00772843">
        <w:t xml:space="preserve">som </w:t>
      </w:r>
      <w:r w:rsidR="00284EA4">
        <w:t xml:space="preserve">konfesjonell lutherdom vedkjenner seg: </w:t>
      </w:r>
      <w:r w:rsidR="00EE2E6D" w:rsidRPr="00EE2E6D">
        <w:t>Dåpens nødvendighet til frelse</w:t>
      </w:r>
      <w:r w:rsidR="00EE2E6D">
        <w:t xml:space="preserve"> og meningen med vanndåpen. </w:t>
      </w:r>
    </w:p>
    <w:p w:rsidR="006B5F7C" w:rsidRDefault="009152DC" w:rsidP="0048661C">
      <w:pPr>
        <w:pStyle w:val="verdtvite"/>
      </w:pPr>
      <w:r w:rsidRPr="00AE1BC8">
        <w:lastRenderedPageBreak/>
        <w:t>Det ene moment: Dåpe</w:t>
      </w:r>
      <w:r w:rsidR="00284EA4" w:rsidRPr="00AE1BC8">
        <w:t>ns nødvendighet til frelse</w:t>
      </w:r>
      <w:r w:rsidR="00284EA4">
        <w:t xml:space="preserve">.  </w:t>
      </w:r>
    </w:p>
    <w:p w:rsidR="007468B4" w:rsidRDefault="007468B4" w:rsidP="0048661C">
      <w:pPr>
        <w:pStyle w:val="verdtvite"/>
      </w:pPr>
      <w:r>
        <w:t xml:space="preserve">Det nytestamentlige </w:t>
      </w:r>
      <w:r w:rsidR="006B5F7C">
        <w:t xml:space="preserve">vitnesbyrd beskriver </w:t>
      </w:r>
      <w:r>
        <w:t>dåpen som en overgang</w:t>
      </w:r>
      <w:r w:rsidR="006B5F7C">
        <w:t xml:space="preserve"> fra en </w:t>
      </w:r>
      <w:r>
        <w:t xml:space="preserve">negativ </w:t>
      </w:r>
      <w:r w:rsidR="006B5F7C">
        <w:t>side til en</w:t>
      </w:r>
      <w:r>
        <w:t xml:space="preserve"> positiv side.  </w:t>
      </w:r>
    </w:p>
    <w:p w:rsidR="007468B4" w:rsidRDefault="003A2F7E" w:rsidP="0048661C">
      <w:pPr>
        <w:pStyle w:val="verdtvite"/>
      </w:pPr>
      <w:r>
        <w:t xml:space="preserve">I tråd med dåpliturgier fra den gamle kirke, utformet Luther dåpliturgien som en </w:t>
      </w:r>
      <w:r w:rsidRPr="00EE2E6D">
        <w:rPr>
          <w:i/>
        </w:rPr>
        <w:t>kamphandling</w:t>
      </w:r>
      <w:r>
        <w:t xml:space="preserve">.  </w:t>
      </w:r>
      <w:r w:rsidR="007468B4">
        <w:t>Mennesket kommer til denne verden lik et okk</w:t>
      </w:r>
      <w:r w:rsidR="007468B4">
        <w:t>u</w:t>
      </w:r>
      <w:r w:rsidR="007468B4">
        <w:t xml:space="preserve">pert land, og kommer til dåpen </w:t>
      </w:r>
      <w:r w:rsidR="00837B9A">
        <w:t xml:space="preserve">for å bli frigjort fra </w:t>
      </w:r>
      <w:r w:rsidR="007468B4">
        <w:t xml:space="preserve">Guds fiendemakters herredømme – synd, død og djevel.  </w:t>
      </w:r>
      <w:r w:rsidR="00EE2E6D">
        <w:t xml:space="preserve">Det er den </w:t>
      </w:r>
      <w:r w:rsidR="00EE2E6D" w:rsidRPr="00EE2E6D">
        <w:rPr>
          <w:i/>
        </w:rPr>
        <w:t>negative</w:t>
      </w:r>
      <w:r w:rsidR="00EE2E6D">
        <w:t xml:space="preserve"> side.  </w:t>
      </w:r>
      <w:r w:rsidR="00837B9A">
        <w:t xml:space="preserve">Omsatt i liturgisk handling var det især excorsismen som falt rasjonalister </w:t>
      </w:r>
      <w:r w:rsidR="00EE2E6D">
        <w:t>og h</w:t>
      </w:r>
      <w:r w:rsidR="00EE2E6D">
        <w:t>u</w:t>
      </w:r>
      <w:r w:rsidR="00EE2E6D">
        <w:t xml:space="preserve">manister </w:t>
      </w:r>
      <w:r w:rsidR="00837B9A">
        <w:t>tungt for brystet.  D</w:t>
      </w:r>
      <w:r w:rsidR="007468B4">
        <w:t xml:space="preserve">åpliturgien </w:t>
      </w:r>
      <w:r w:rsidR="00837B9A">
        <w:t xml:space="preserve">ble </w:t>
      </w:r>
      <w:r w:rsidR="007468B4">
        <w:t>kraftig nedtone</w:t>
      </w:r>
      <w:r w:rsidR="00837B9A">
        <w:t>t</w:t>
      </w:r>
      <w:r w:rsidR="007468B4">
        <w:t xml:space="preserve"> som kam</w:t>
      </w:r>
      <w:r w:rsidR="007468B4">
        <w:t>p</w:t>
      </w:r>
      <w:r w:rsidR="007468B4">
        <w:t xml:space="preserve">handling.  </w:t>
      </w:r>
    </w:p>
    <w:p w:rsidR="007468B4" w:rsidRDefault="00837B9A" w:rsidP="0048661C">
      <w:pPr>
        <w:pStyle w:val="verdtvite"/>
      </w:pPr>
      <w:r>
        <w:t xml:space="preserve">Den </w:t>
      </w:r>
      <w:r w:rsidRPr="00EE2E6D">
        <w:rPr>
          <w:i/>
        </w:rPr>
        <w:t>positive</w:t>
      </w:r>
      <w:r>
        <w:t xml:space="preserve"> overgang gjaldt frelsen i dåpen.  G</w:t>
      </w:r>
      <w:r w:rsidR="007468B4">
        <w:t>uds frelsesverk for alle er fullført i Jesu Kristi død og stadfestet med Kristi oppstandelse fra de d</w:t>
      </w:r>
      <w:r w:rsidR="007468B4">
        <w:t>ø</w:t>
      </w:r>
      <w:r w:rsidR="007468B4">
        <w:t>de</w:t>
      </w:r>
      <w:r w:rsidR="00EE2E6D">
        <w:t>.  M</w:t>
      </w:r>
      <w:r w:rsidR="007468B4">
        <w:t xml:space="preserve">en dermed er ikke frelsen trodd og utdelt.  I dåpen blir den enkelte gjort delaktig i Guds frelsesverk og innlemmet i den nye pakts gudsfolk.  </w:t>
      </w:r>
    </w:p>
    <w:p w:rsidR="003A2F7E" w:rsidRDefault="003A2F7E" w:rsidP="0048661C">
      <w:pPr>
        <w:pStyle w:val="verdtvite"/>
      </w:pPr>
      <w:r>
        <w:t xml:space="preserve">I det frelseshistoriske perspektiv var </w:t>
      </w:r>
      <w:r w:rsidR="00EE2E6D">
        <w:t xml:space="preserve">paktstegnet i den gamle pakt </w:t>
      </w:r>
      <w:r>
        <w:t>o</w:t>
      </w:r>
      <w:r>
        <w:t>m</w:t>
      </w:r>
      <w:r>
        <w:t>skjærelsen på åtte dager gamle guttebarn</w:t>
      </w:r>
      <w:r w:rsidR="00837B9A">
        <w:t xml:space="preserve">.  </w:t>
      </w:r>
      <w:r>
        <w:t xml:space="preserve">Med Guds nådepakt i Jesu Kristi blod ble </w:t>
      </w:r>
      <w:r w:rsidR="0024099E">
        <w:t xml:space="preserve">paktstegnet </w:t>
      </w:r>
      <w:r>
        <w:t>dåpen til Jesu død.  Dåpen innlemme</w:t>
      </w:r>
      <w:r w:rsidR="00837B9A">
        <w:t>r</w:t>
      </w:r>
      <w:r>
        <w:t xml:space="preserve"> den døpte i Guds folk under Jesu Kristi herredømme</w:t>
      </w:r>
      <w:r w:rsidR="0024099E">
        <w:t xml:space="preserve"> for å leve under hans herredømme og tjene ham i hans hellighet og rettferdighet med </w:t>
      </w:r>
      <w:r w:rsidR="00837B9A">
        <w:t xml:space="preserve">salighet hos Gud som </w:t>
      </w:r>
      <w:r w:rsidR="0024099E">
        <w:t xml:space="preserve">livets mål.  </w:t>
      </w:r>
    </w:p>
    <w:p w:rsidR="009152DC" w:rsidRDefault="009152DC" w:rsidP="0048661C">
      <w:pPr>
        <w:pStyle w:val="verdtvite"/>
      </w:pPr>
      <w:r>
        <w:t>I folkekirken ble dåpens nødvendighet til frelse et perifert moment</w:t>
      </w:r>
      <w:r w:rsidR="00AE1BC8">
        <w:t>, v</w:t>
      </w:r>
      <w:r w:rsidR="00AE1BC8">
        <w:t>e</w:t>
      </w:r>
      <w:r w:rsidR="00AE1BC8">
        <w:t xml:space="preserve">sentlig fordi sentrale bibelske motiv var fraværende eller vage.  </w:t>
      </w:r>
      <w:r>
        <w:t xml:space="preserve"> </w:t>
      </w:r>
    </w:p>
    <w:p w:rsidR="00AE4E0E" w:rsidRDefault="00AE1BC8" w:rsidP="0048661C">
      <w:pPr>
        <w:pStyle w:val="verdtvite"/>
      </w:pPr>
      <w:r w:rsidRPr="003F688C">
        <w:rPr>
          <w:rStyle w:val="Sterkutheving"/>
        </w:rPr>
        <w:t xml:space="preserve">Det andre moment: </w:t>
      </w:r>
      <w:r w:rsidR="003E0C47" w:rsidRPr="003F688C">
        <w:rPr>
          <w:rStyle w:val="Sterkutheving"/>
        </w:rPr>
        <w:t>«Hva er da meningen med vanndåpen?</w:t>
      </w:r>
      <w:r w:rsidR="003E0C47">
        <w:t>»</w:t>
      </w:r>
      <w:r w:rsidR="00F16337">
        <w:t xml:space="preserve">   </w:t>
      </w:r>
      <w:r>
        <w:t xml:space="preserve">   </w:t>
      </w:r>
    </w:p>
    <w:p w:rsidR="0024099E" w:rsidRDefault="003E0C47" w:rsidP="0048661C">
      <w:pPr>
        <w:pStyle w:val="verdtvite"/>
      </w:pPr>
      <w:r>
        <w:t xml:space="preserve">Dette fjerde spørsmål i Fjerde parten </w:t>
      </w:r>
      <w:r w:rsidR="0024099E">
        <w:t xml:space="preserve">hører sammen med </w:t>
      </w:r>
      <w:r>
        <w:t xml:space="preserve">de foregående </w:t>
      </w:r>
      <w:r w:rsidR="0024099E">
        <w:t xml:space="preserve">spørsmål </w:t>
      </w:r>
      <w:r>
        <w:t xml:space="preserve">om frelsen </w:t>
      </w:r>
      <w:r w:rsidR="0024099E">
        <w:t xml:space="preserve">i dåpen </w:t>
      </w:r>
      <w:r>
        <w:t xml:space="preserve">og Guds løftepakt </w:t>
      </w:r>
      <w:r w:rsidR="0024099E">
        <w:t>med den som døpes</w:t>
      </w:r>
      <w:r>
        <w:t>i d</w:t>
      </w:r>
      <w:r>
        <w:t>å</w:t>
      </w:r>
      <w:r>
        <w:t xml:space="preserve">pen, og </w:t>
      </w:r>
      <w:r w:rsidR="0024099E">
        <w:t xml:space="preserve">deretter </w:t>
      </w:r>
      <w:r>
        <w:t xml:space="preserve">spørsmålet «hvordean kan vann gjøre så store ting?  </w:t>
      </w:r>
    </w:p>
    <w:p w:rsidR="0024099E" w:rsidRDefault="003E0C47" w:rsidP="0048661C">
      <w:pPr>
        <w:pStyle w:val="verdtvite"/>
      </w:pPr>
      <w:r>
        <w:t>Det altavgjørende er «Guds ord som er lagt til vannet.»  Fra dåpen kommer vi rettferdiggjort ved Guds nåde</w:t>
      </w:r>
      <w:r w:rsidR="0024099E">
        <w:t xml:space="preserve"> og med barnerett hos ham.  Med barneretten følger arveretten til </w:t>
      </w:r>
      <w:r w:rsidR="00EF5121">
        <w:t xml:space="preserve">til evige liv (Tit 3:7).  </w:t>
      </w:r>
      <w:r w:rsidR="0024099E">
        <w:t xml:space="preserve">Arveretten kan gå tapt fordi barneretten blir forsømt.  </w:t>
      </w:r>
      <w:r w:rsidR="00EF5121">
        <w:t>Ingen kan etterfølge Kristus som eksempel (imitattio Christi) uten den tro som har Kristus til gave (confo</w:t>
      </w:r>
      <w:r w:rsidR="00EF5121">
        <w:t>r</w:t>
      </w:r>
      <w:r w:rsidR="00EF5121">
        <w:t xml:space="preserve">mitas Christi).   </w:t>
      </w:r>
    </w:p>
    <w:p w:rsidR="00FB1EF6" w:rsidRDefault="00EF5121" w:rsidP="0048661C">
      <w:pPr>
        <w:pStyle w:val="verdtvite"/>
      </w:pPr>
      <w:r>
        <w:t>Meningen med vanndåpen er troens øvelse</w:t>
      </w:r>
      <w:r w:rsidR="0024099E">
        <w:t xml:space="preserve">, nemlig </w:t>
      </w:r>
      <w:r>
        <w:t>den tro som har Kristus til gave</w:t>
      </w:r>
      <w:r w:rsidR="0024099E">
        <w:t xml:space="preserve">.  Den skal </w:t>
      </w:r>
      <w:r>
        <w:t xml:space="preserve">øves med Kristus til eksempel i gjerninger som har Guds ord og befaling for seg (Rom 6:4).  </w:t>
      </w:r>
      <w:r w:rsidR="0024099E">
        <w:t>Dåplivet leves ikke en ki</w:t>
      </w:r>
      <w:r w:rsidR="0024099E">
        <w:t>r</w:t>
      </w:r>
      <w:r w:rsidR="0024099E">
        <w:t>keskapt virkelighet, men i en dennesidig virkelighet under syndefallets kår</w:t>
      </w:r>
      <w:r w:rsidR="009C47CF">
        <w:t xml:space="preserve">, enhver i sitt kall.  </w:t>
      </w:r>
      <w:r>
        <w:t xml:space="preserve">Denne mening med vanndåpen kan markeres </w:t>
      </w:r>
      <w:r w:rsidR="00772843">
        <w:t xml:space="preserve">med ordene </w:t>
      </w:r>
      <w:r w:rsidR="00595B8F">
        <w:t>under k</w:t>
      </w:r>
      <w:r w:rsidR="006C7CF0">
        <w:t>orsmerkingen</w:t>
      </w:r>
      <w:r w:rsidR="00772843">
        <w:t xml:space="preserve"> </w:t>
      </w:r>
      <w:r w:rsidR="00595B8F">
        <w:t xml:space="preserve">- </w:t>
      </w:r>
      <w:r w:rsidR="006C7CF0">
        <w:t>«</w:t>
      </w:r>
      <w:r w:rsidR="006C7CF0" w:rsidRPr="00595B8F">
        <w:rPr>
          <w:i/>
        </w:rPr>
        <w:t>for at du skal tro på den korsfestede J</w:t>
      </w:r>
      <w:r w:rsidR="006C7CF0" w:rsidRPr="00595B8F">
        <w:rPr>
          <w:i/>
        </w:rPr>
        <w:t>e</w:t>
      </w:r>
      <w:r w:rsidR="006C7CF0" w:rsidRPr="00595B8F">
        <w:rPr>
          <w:i/>
        </w:rPr>
        <w:t>sus Kristus</w:t>
      </w:r>
      <w:r w:rsidR="00772843">
        <w:rPr>
          <w:i/>
        </w:rPr>
        <w:t>,</w:t>
      </w:r>
      <w:r w:rsidR="006C7CF0" w:rsidRPr="00595B8F">
        <w:rPr>
          <w:i/>
        </w:rPr>
        <w:t xml:space="preserve"> </w:t>
      </w:r>
      <w:r w:rsidR="006C7CF0" w:rsidRPr="00772843">
        <w:rPr>
          <w:b/>
          <w:i/>
        </w:rPr>
        <w:t xml:space="preserve">og </w:t>
      </w:r>
      <w:r w:rsidR="00772843" w:rsidRPr="00772843">
        <w:rPr>
          <w:b/>
          <w:i/>
        </w:rPr>
        <w:t xml:space="preserve">med ham til gave </w:t>
      </w:r>
      <w:r w:rsidR="006C7CF0" w:rsidRPr="00772843">
        <w:rPr>
          <w:b/>
          <w:i/>
        </w:rPr>
        <w:t>etterfølge ham</w:t>
      </w:r>
      <w:r w:rsidR="006C7CF0">
        <w:t xml:space="preserve">.»  </w:t>
      </w:r>
    </w:p>
    <w:p w:rsidR="009C47CF" w:rsidRDefault="006628B7" w:rsidP="0048661C">
      <w:pPr>
        <w:pStyle w:val="verdtvite"/>
      </w:pPr>
      <w:r>
        <w:t xml:space="preserve">Økt </w:t>
      </w:r>
      <w:r w:rsidR="00FB1EF6">
        <w:t xml:space="preserve">vektlegging på dåpens </w:t>
      </w:r>
      <w:r w:rsidR="00FB1EF6">
        <w:rPr>
          <w:i/>
          <w:iCs/>
        </w:rPr>
        <w:t>samfunn</w:t>
      </w:r>
      <w:r w:rsidR="00FB1EF6">
        <w:t>skarakter</w:t>
      </w:r>
      <w:r>
        <w:t xml:space="preserve"> gjenspeiler </w:t>
      </w:r>
      <w:r w:rsidR="009C47CF">
        <w:t xml:space="preserve">den </w:t>
      </w:r>
      <w:r>
        <w:t>dreining</w:t>
      </w:r>
      <w:r w:rsidR="009C47CF">
        <w:t xml:space="preserve"> som gjennom de siste generasjoner er skjedd </w:t>
      </w:r>
      <w:r w:rsidRPr="006F09A8">
        <w:rPr>
          <w:i/>
        </w:rPr>
        <w:t>bort fra Guds ki</w:t>
      </w:r>
      <w:r w:rsidR="006F09A8" w:rsidRPr="006F09A8">
        <w:rPr>
          <w:i/>
        </w:rPr>
        <w:t>r</w:t>
      </w:r>
      <w:r w:rsidRPr="006F09A8">
        <w:rPr>
          <w:i/>
        </w:rPr>
        <w:t>kes sa</w:t>
      </w:r>
      <w:r w:rsidRPr="006F09A8">
        <w:rPr>
          <w:i/>
        </w:rPr>
        <w:t>k</w:t>
      </w:r>
      <w:r w:rsidRPr="006F09A8">
        <w:rPr>
          <w:i/>
        </w:rPr>
        <w:t>ramentale samfunn – konkret uttrykt i kommunionen</w:t>
      </w:r>
      <w:r>
        <w:t xml:space="preserve">.  </w:t>
      </w:r>
      <w:r w:rsidR="009C47CF">
        <w:t>I løpet av et par generasjoner er det i nåtid få konfirmanter som inkluderer første alte</w:t>
      </w:r>
      <w:r w:rsidR="009C47CF">
        <w:t>r</w:t>
      </w:r>
      <w:r w:rsidR="009C47CF">
        <w:t xml:space="preserve">gang i sin konfirmasjon.  </w:t>
      </w:r>
    </w:p>
    <w:p w:rsidR="00FA78A5" w:rsidRDefault="009C47CF" w:rsidP="0048661C">
      <w:pPr>
        <w:pStyle w:val="verdtvite"/>
      </w:pPr>
      <w:r>
        <w:lastRenderedPageBreak/>
        <w:t>Undertegnede gjorde 1982/83 e</w:t>
      </w:r>
      <w:r w:rsidR="00BB7182">
        <w:t>n systematisk gjennomgang av hjelp</w:t>
      </w:r>
      <w:r w:rsidR="00BB7182">
        <w:t>e</w:t>
      </w:r>
      <w:r w:rsidR="00BB7182">
        <w:t>midle</w:t>
      </w:r>
      <w:r w:rsidR="00605B43">
        <w:t xml:space="preserve">r for barne- og ungdomsarbeid </w:t>
      </w:r>
      <w:r>
        <w:t xml:space="preserve">innen Den norske kirke (Finnmark Distriktshøgskole, Alta).  Den </w:t>
      </w:r>
      <w:r w:rsidR="00605B43">
        <w:t>te</w:t>
      </w:r>
      <w:r w:rsidR="00BB7182">
        <w:t>gnet bildet av satellitt-virksomheter i b</w:t>
      </w:r>
      <w:r w:rsidR="00BB7182">
        <w:t>a</w:t>
      </w:r>
      <w:r w:rsidR="00BB7182">
        <w:t xml:space="preserve">ne </w:t>
      </w:r>
      <w:r w:rsidR="00BB7182" w:rsidRPr="006F09A8">
        <w:rPr>
          <w:i/>
        </w:rPr>
        <w:t>omkring</w:t>
      </w:r>
      <w:r w:rsidR="00BB7182">
        <w:t xml:space="preserve"> menighetens felles samling om Ord og Sakrament.  </w:t>
      </w:r>
      <w:r>
        <w:t>Oversi</w:t>
      </w:r>
      <w:r>
        <w:t>k</w:t>
      </w:r>
      <w:r>
        <w:t xml:space="preserve">ten stadfestet fenomenet </w:t>
      </w:r>
      <w:r w:rsidR="00BB7182">
        <w:t xml:space="preserve">sekularisering </w:t>
      </w:r>
      <w:r>
        <w:t xml:space="preserve">som </w:t>
      </w:r>
      <w:r w:rsidR="00BB7182">
        <w:t xml:space="preserve">et kirkesosialt fenomen.  </w:t>
      </w:r>
    </w:p>
    <w:p w:rsidR="007C2C4A" w:rsidRDefault="00605B43" w:rsidP="0048661C">
      <w:pPr>
        <w:pStyle w:val="verdtvite"/>
      </w:pPr>
      <w:r>
        <w:t xml:space="preserve">Kirkens katekumenat forutsetter frihet til å utøve kirkens rett </w:t>
      </w:r>
      <w:r w:rsidR="009C47CF">
        <w:t xml:space="preserve">i et </w:t>
      </w:r>
      <w:r>
        <w:t>evang</w:t>
      </w:r>
      <w:r>
        <w:t>e</w:t>
      </w:r>
      <w:r>
        <w:t xml:space="preserve">lisk-luthersk kirkefellesskap.  </w:t>
      </w:r>
      <w:r w:rsidR="00812A2B">
        <w:t xml:space="preserve">Her skal døpte lære å leve i apostolatets kirke i tidens løp.  </w:t>
      </w:r>
      <w:r>
        <w:t xml:space="preserve">Fri til </w:t>
      </w:r>
      <w:proofErr w:type="gramStart"/>
      <w:r>
        <w:t>å</w:t>
      </w:r>
      <w:proofErr w:type="gramEnd"/>
      <w:r>
        <w:t xml:space="preserve"> samtenke </w:t>
      </w:r>
      <w:r w:rsidR="00CC25C3">
        <w:t>gudstjeneste</w:t>
      </w:r>
      <w:r w:rsidR="00812A2B">
        <w:t>fellesskap</w:t>
      </w:r>
      <w:r w:rsidR="00CC25C3">
        <w:t xml:space="preserve"> og </w:t>
      </w:r>
      <w:r>
        <w:t>undervi</w:t>
      </w:r>
      <w:r>
        <w:t>s</w:t>
      </w:r>
      <w:r>
        <w:t xml:space="preserve">ning, </w:t>
      </w:r>
      <w:r w:rsidR="007C2C4A">
        <w:t xml:space="preserve">utformer vi </w:t>
      </w:r>
      <w:r>
        <w:t xml:space="preserve">gruppevirksomheter med </w:t>
      </w:r>
      <w:r w:rsidR="00812A2B">
        <w:t>k</w:t>
      </w:r>
      <w:r>
        <w:t>ommunion</w:t>
      </w:r>
      <w:r w:rsidR="00812A2B">
        <w:t>en</w:t>
      </w:r>
      <w:r>
        <w:t xml:space="preserve"> som mål. </w:t>
      </w:r>
      <w:r w:rsidR="00812A2B">
        <w:t xml:space="preserve"> Med bruk av de sentrale hjelpemidler bibelhistorie</w:t>
      </w:r>
      <w:proofErr w:type="gramStart"/>
      <w:r w:rsidR="00812A2B">
        <w:t>//</w:t>
      </w:r>
      <w:proofErr w:type="gramEnd"/>
      <w:r w:rsidR="00812A2B">
        <w:t>Bibel og kateki</w:t>
      </w:r>
      <w:r w:rsidR="00812A2B">
        <w:t>s</w:t>
      </w:r>
      <w:r w:rsidR="00812A2B">
        <w:t xml:space="preserve">me/katekismeforklaring </w:t>
      </w:r>
      <w:r w:rsidR="00657544">
        <w:t xml:space="preserve">er </w:t>
      </w:r>
      <w:r w:rsidR="007C2C4A">
        <w:rPr>
          <w:i/>
        </w:rPr>
        <w:t>K</w:t>
      </w:r>
      <w:r w:rsidR="007C2C4A" w:rsidRPr="0016063B">
        <w:rPr>
          <w:i/>
        </w:rPr>
        <w:t>irkeskolen</w:t>
      </w:r>
      <w:r w:rsidR="007C2C4A">
        <w:t xml:space="preserve"> </w:t>
      </w:r>
      <w:r w:rsidR="00657544">
        <w:t>alternativet til undervisning i kri</w:t>
      </w:r>
      <w:r w:rsidR="00657544">
        <w:t>s</w:t>
      </w:r>
      <w:r w:rsidR="00657544">
        <w:t xml:space="preserve">tendom, religion,livssyn og etikk i den sekulær-liberale skole.  </w:t>
      </w:r>
      <w:r w:rsidR="00812A2B">
        <w:t xml:space="preserve"> </w:t>
      </w:r>
    </w:p>
    <w:p w:rsidR="007C2C4A" w:rsidRDefault="007C2C4A" w:rsidP="0048661C">
      <w:pPr>
        <w:pStyle w:val="verdtvite"/>
      </w:pPr>
      <w:r>
        <w:rPr>
          <w:i/>
          <w:iCs/>
        </w:rPr>
        <w:t>K</w:t>
      </w:r>
      <w:r w:rsidR="00FB1EF6">
        <w:rPr>
          <w:i/>
          <w:iCs/>
        </w:rPr>
        <w:t>atekismekurs</w:t>
      </w:r>
      <w:r w:rsidR="00FB1EF6">
        <w:t xml:space="preserve"> for foreldre (el foresatte) og faddere</w:t>
      </w:r>
      <w:r>
        <w:t xml:space="preserve"> bør </w:t>
      </w:r>
      <w:r w:rsidR="00FB1EF6">
        <w:t>være et fast in</w:t>
      </w:r>
      <w:r w:rsidR="00FB1EF6">
        <w:t>n</w:t>
      </w:r>
      <w:r w:rsidR="00FB1EF6">
        <w:t xml:space="preserve">slag i menighetens virksomhet.  </w:t>
      </w:r>
      <w:r>
        <w:t>Når barn bringes til dåpen, må forplikte</w:t>
      </w:r>
      <w:r>
        <w:t>l</w:t>
      </w:r>
      <w:r>
        <w:t xml:space="preserve">sen på kristen oppseding utformes som en </w:t>
      </w:r>
      <w:r w:rsidR="00812A2B">
        <w:t xml:space="preserve">kirkerettslig </w:t>
      </w:r>
      <w:r>
        <w:t xml:space="preserve">kontrakt mellom prest og foreldre.  Dåpliturgien må gi </w:t>
      </w:r>
      <w:r w:rsidR="00812A2B">
        <w:t xml:space="preserve">tydelig </w:t>
      </w:r>
      <w:r>
        <w:t>til kjenne hva biskopens vis</w:t>
      </w:r>
      <w:r>
        <w:t>i</w:t>
      </w:r>
      <w:r>
        <w:t xml:space="preserve">tas gjelder.   </w:t>
      </w:r>
    </w:p>
    <w:p w:rsidR="00CA6E3F" w:rsidRDefault="00CA6E3F" w:rsidP="003768E7">
      <w:pPr>
        <w:pStyle w:val="innskuttlinje"/>
      </w:pPr>
    </w:p>
    <w:p w:rsidR="003E6764" w:rsidRPr="00B75B17" w:rsidRDefault="003E6764" w:rsidP="0048661C">
      <w:pPr>
        <w:pStyle w:val="overskrift40"/>
      </w:pPr>
      <w:bookmarkStart w:id="283" w:name="_Toc219720706"/>
      <w:bookmarkStart w:id="284" w:name="_Toc220902672"/>
      <w:bookmarkStart w:id="285" w:name="_Toc220904336"/>
      <w:bookmarkStart w:id="286" w:name="_Toc220904576"/>
      <w:bookmarkStart w:id="287" w:name="_Toc220904811"/>
      <w:bookmarkStart w:id="288" w:name="_Toc220905034"/>
      <w:bookmarkStart w:id="289" w:name="_Toc220905272"/>
      <w:bookmarkStart w:id="290" w:name="_Toc478845708"/>
      <w:r w:rsidRPr="00B75B17">
        <w:t>Om dåp av spedbarn</w:t>
      </w:r>
      <w:bookmarkEnd w:id="282"/>
      <w:bookmarkEnd w:id="283"/>
      <w:bookmarkEnd w:id="284"/>
      <w:bookmarkEnd w:id="285"/>
      <w:bookmarkEnd w:id="286"/>
      <w:bookmarkEnd w:id="287"/>
      <w:bookmarkEnd w:id="288"/>
      <w:bookmarkEnd w:id="289"/>
      <w:bookmarkEnd w:id="290"/>
    </w:p>
    <w:p w:rsidR="003E6764" w:rsidRDefault="003E6764" w:rsidP="000B6CB2">
      <w:pPr>
        <w:pStyle w:val="katekismesprsml"/>
      </w:pPr>
      <w:r>
        <w:t>Hvorfor døper vi</w:t>
      </w:r>
      <w:r w:rsidR="00AC4D88">
        <w:t xml:space="preserve"> spedbarn og </w:t>
      </w:r>
      <w:r>
        <w:t xml:space="preserve">småbarn?   </w:t>
      </w:r>
    </w:p>
    <w:p w:rsidR="00AC4D88" w:rsidRDefault="000346D2" w:rsidP="00CF2125">
      <w:pPr>
        <w:pStyle w:val="Svar"/>
      </w:pPr>
      <w:r>
        <w:t xml:space="preserve">(1) </w:t>
      </w:r>
      <w:r>
        <w:rPr>
          <w:bCs/>
        </w:rPr>
        <w:t>Kristi befaling</w:t>
      </w:r>
      <w:r>
        <w:t xml:space="preserve"> omfatter småbarna.  </w:t>
      </w:r>
    </w:p>
    <w:p w:rsidR="00AC4D88" w:rsidRDefault="000346D2" w:rsidP="00CF2125">
      <w:pPr>
        <w:pStyle w:val="Svar"/>
      </w:pPr>
      <w:r>
        <w:t>(2) Dåpen</w:t>
      </w:r>
      <w:r w:rsidR="00AC4D88">
        <w:t xml:space="preserve"> er nødvendig til frelse, for vi kommer til verden okkupert av </w:t>
      </w:r>
      <w:r w:rsidR="005774ED" w:rsidRPr="005774ED">
        <w:t>Guds fiend</w:t>
      </w:r>
      <w:r w:rsidR="005774ED" w:rsidRPr="005774ED">
        <w:t>e</w:t>
      </w:r>
      <w:r w:rsidR="005774ED" w:rsidRPr="005774ED">
        <w:t>makter</w:t>
      </w:r>
      <w:r w:rsidR="005774ED">
        <w:t xml:space="preserve">.  </w:t>
      </w:r>
      <w:r>
        <w:t xml:space="preserve"> </w:t>
      </w:r>
    </w:p>
    <w:p w:rsidR="000346D2" w:rsidRDefault="000346D2" w:rsidP="00CF2125">
      <w:pPr>
        <w:pStyle w:val="Svar"/>
      </w:pPr>
      <w:r>
        <w:t xml:space="preserve">(3) </w:t>
      </w:r>
      <w:r w:rsidR="00AC4D88">
        <w:t>D</w:t>
      </w:r>
      <w:r>
        <w:t xml:space="preserve">en Hellige Ånd skaper </w:t>
      </w:r>
      <w:r w:rsidR="00AC4D88">
        <w:t xml:space="preserve">troen i </w:t>
      </w:r>
      <w:r>
        <w:t xml:space="preserve">dem som </w:t>
      </w:r>
      <w:r w:rsidR="00AC4D88">
        <w:t xml:space="preserve">hører evangeliet.  </w:t>
      </w:r>
    </w:p>
    <w:p w:rsidR="000346D2" w:rsidRDefault="000346D2" w:rsidP="0006104D">
      <w:pPr>
        <w:pStyle w:val="bibelsitat"/>
      </w:pPr>
      <w:r w:rsidRPr="003F688C">
        <w:rPr>
          <w:b/>
        </w:rPr>
        <w:t>Apg 2:39</w:t>
      </w:r>
      <w:r>
        <w:t xml:space="preserve"> – Løftet gjelder dere og deres barn.  </w:t>
      </w:r>
    </w:p>
    <w:p w:rsidR="000346D2" w:rsidRDefault="000346D2" w:rsidP="00E31609">
      <w:pPr>
        <w:pStyle w:val="bibelsitat"/>
      </w:pPr>
      <w:r w:rsidRPr="003F688C">
        <w:rPr>
          <w:b/>
        </w:rPr>
        <w:t>Sal 51:7</w:t>
      </w:r>
      <w:r>
        <w:t xml:space="preserve"> – Se, jeg kom til verden med skyld, med synd ble jeg til i mors liv.   </w:t>
      </w:r>
      <w:r w:rsidRPr="003F688C">
        <w:rPr>
          <w:b/>
        </w:rPr>
        <w:t>Joh 3:5f</w:t>
      </w:r>
      <w:r>
        <w:t xml:space="preserve"> – Om man ikke blir født av vann og Ånd, kan man ikke komme inn i Guds rike.  </w:t>
      </w:r>
    </w:p>
    <w:p w:rsidR="000346D2" w:rsidRDefault="000346D2" w:rsidP="00E31609">
      <w:pPr>
        <w:pStyle w:val="bibelsitat"/>
      </w:pPr>
      <w:r w:rsidRPr="003F688C">
        <w:rPr>
          <w:b/>
        </w:rPr>
        <w:t>Mt 18:6</w:t>
      </w:r>
      <w:r>
        <w:t xml:space="preserve"> </w:t>
      </w:r>
      <w:proofErr w:type="gramStart"/>
      <w:r>
        <w:t>–den</w:t>
      </w:r>
      <w:proofErr w:type="gramEnd"/>
      <w:r>
        <w:t xml:space="preserve"> som forfører en av disse små som tror på meg, for ham var det bedre at en kvernstein ble hengt om hans hals og han ble senket i havets dyp.  </w:t>
      </w:r>
      <w:r w:rsidRPr="003F688C">
        <w:rPr>
          <w:b/>
        </w:rPr>
        <w:t>Lk 18:15-17</w:t>
      </w:r>
      <w:r>
        <w:t xml:space="preserve"> – ”La barna komme til meg og hindre dem ikke, for Guds rike hører slike til.  Amen sier jeg dere: Den som ikke tar imot Guds rike som et lite barn, kommer aldri inn i det.”  </w:t>
      </w:r>
    </w:p>
    <w:p w:rsidR="000346D2" w:rsidRDefault="000346D2" w:rsidP="0048661C">
      <w:r>
        <w:t xml:space="preserve">Småbarn kan ikke reflektere over troen og formidle dens innhold.  De mottar frelsen i dåpen ved den tro som Ånden skaper ved evangeliet (Mt 18:6, 1 Joh 2:13, Mk 10:14).    </w:t>
      </w:r>
    </w:p>
    <w:p w:rsidR="00CA6E3F" w:rsidRDefault="00CA6E3F" w:rsidP="003768E7">
      <w:pPr>
        <w:pStyle w:val="innskuttlinje"/>
      </w:pPr>
    </w:p>
    <w:p w:rsidR="00CA6E3F" w:rsidRDefault="00CA6E3F">
      <w:pPr>
        <w:spacing w:before="0" w:after="0"/>
        <w:jc w:val="left"/>
        <w:rPr>
          <w:rStyle w:val="Sterk"/>
          <w:rFonts w:ascii="Arial" w:hAnsi="Arial" w:cs="CG Times"/>
          <w:sz w:val="24"/>
        </w:rPr>
      </w:pPr>
      <w:r>
        <w:rPr>
          <w:rStyle w:val="Sterk"/>
        </w:rPr>
        <w:br w:type="page"/>
      </w:r>
    </w:p>
    <w:p w:rsidR="00815C0D" w:rsidRPr="009A6DFD" w:rsidRDefault="003F0D36" w:rsidP="007E7F8C">
      <w:pPr>
        <w:pStyle w:val="Anm0"/>
        <w:rPr>
          <w:rStyle w:val="Sterkutheving"/>
          <w:b w:val="0"/>
          <w:sz w:val="24"/>
          <w:lang w:val="nb-NO"/>
        </w:rPr>
      </w:pPr>
      <w:r w:rsidRPr="009A6DFD">
        <w:rPr>
          <w:rStyle w:val="Sterk"/>
          <w:lang w:val="nb-NO"/>
        </w:rPr>
        <w:lastRenderedPageBreak/>
        <w:t>Anm</w:t>
      </w:r>
      <w:r w:rsidRPr="00E915CC">
        <w:rPr>
          <w:lang w:val="nb-NO"/>
        </w:rPr>
        <w:t xml:space="preserve">. </w:t>
      </w:r>
      <w:r w:rsidRPr="009A6DFD">
        <w:rPr>
          <w:rStyle w:val="Sterkutheving"/>
          <w:sz w:val="24"/>
          <w:lang w:val="nb-NO"/>
        </w:rPr>
        <w:t xml:space="preserve">Dåp </w:t>
      </w:r>
      <w:r w:rsidR="007B7763" w:rsidRPr="009A6DFD">
        <w:rPr>
          <w:rStyle w:val="Sterkutheving"/>
          <w:sz w:val="24"/>
          <w:lang w:val="nb-NO"/>
        </w:rPr>
        <w:t xml:space="preserve">av </w:t>
      </w:r>
      <w:r w:rsidRPr="009A6DFD">
        <w:rPr>
          <w:rStyle w:val="Sterkutheving"/>
          <w:sz w:val="24"/>
          <w:lang w:val="nb-NO"/>
        </w:rPr>
        <w:t>spedbarn</w:t>
      </w:r>
      <w:r w:rsidR="007B7763" w:rsidRPr="009A6DFD">
        <w:rPr>
          <w:rStyle w:val="Sterkutheving"/>
          <w:lang w:val="nb-NO"/>
        </w:rPr>
        <w:t xml:space="preserve">.  </w:t>
      </w:r>
      <w:r w:rsidR="007B7763" w:rsidRPr="009A6DFD">
        <w:rPr>
          <w:rStyle w:val="Sterkutheving"/>
          <w:b w:val="0"/>
          <w:sz w:val="24"/>
          <w:lang w:val="nb-NO"/>
        </w:rPr>
        <w:t>Den villfarelse avviser dåp av spedbarn</w:t>
      </w:r>
      <w:r w:rsidR="004E4BAB" w:rsidRPr="009A6DFD">
        <w:rPr>
          <w:rStyle w:val="Sterkutheving"/>
          <w:b w:val="0"/>
          <w:sz w:val="24"/>
          <w:lang w:val="nb-NO"/>
        </w:rPr>
        <w:t xml:space="preserve"> trekker kons</w:t>
      </w:r>
      <w:r w:rsidR="004E4BAB" w:rsidRPr="009A6DFD">
        <w:rPr>
          <w:rStyle w:val="Sterkutheving"/>
          <w:b w:val="0"/>
          <w:sz w:val="24"/>
          <w:lang w:val="nb-NO"/>
        </w:rPr>
        <w:t>e</w:t>
      </w:r>
      <w:r w:rsidR="004E4BAB" w:rsidRPr="009A6DFD">
        <w:rPr>
          <w:rStyle w:val="Sterkutheving"/>
          <w:b w:val="0"/>
          <w:sz w:val="24"/>
          <w:lang w:val="nb-NO"/>
        </w:rPr>
        <w:t xml:space="preserve">kvensen av to villfarelser – den ene at de ikke trenger å få del i frelsen, den andre at de ikke kan tro.  Den første strider mot det bibelske vitnesbyrd om menneskene, som alle tilhører Adams falne ætt, født under syndens og dødens lov.  Den andre strider mot Jesu ord om småbarnas tro som forbilledlig for voksne (Lk 18:15).  De som blir båret til dåpen, har en ureflektert barnetro (fides infantium).  Det er en ekte tro, skapt av Den Hellige Ånd.  </w:t>
      </w:r>
      <w:r w:rsidR="00815C0D" w:rsidRPr="009A6DFD">
        <w:rPr>
          <w:rStyle w:val="Sterkutheving"/>
          <w:b w:val="0"/>
          <w:sz w:val="24"/>
          <w:lang w:val="nb-NO"/>
        </w:rPr>
        <w:t>Jesus sier at vi skal «la barna komme til meg», og at de som i</w:t>
      </w:r>
      <w:r w:rsidR="00815C0D" w:rsidRPr="009A6DFD">
        <w:rPr>
          <w:rStyle w:val="Sterkutheving"/>
          <w:b w:val="0"/>
          <w:sz w:val="24"/>
          <w:lang w:val="nb-NO"/>
        </w:rPr>
        <w:t>k</w:t>
      </w:r>
      <w:r w:rsidR="00815C0D" w:rsidRPr="009A6DFD">
        <w:rPr>
          <w:rStyle w:val="Sterkutheving"/>
          <w:b w:val="0"/>
          <w:sz w:val="24"/>
          <w:lang w:val="nb-NO"/>
        </w:rPr>
        <w:t xml:space="preserve">ke tar imot Guds rike lik dem, kan ikke komme inn i Guds rike (Mk 10:13ff, jf Joh 6:37).  Unntak fins ikke.  </w:t>
      </w:r>
    </w:p>
    <w:p w:rsidR="003F0D36" w:rsidRPr="00E915CC" w:rsidRDefault="00815C0D" w:rsidP="007E7F8C">
      <w:pPr>
        <w:pStyle w:val="Anm0"/>
        <w:rPr>
          <w:lang w:val="nb-NO"/>
        </w:rPr>
      </w:pPr>
      <w:r w:rsidRPr="009A6DFD">
        <w:rPr>
          <w:rStyle w:val="Sterkutheving"/>
          <w:b w:val="0"/>
          <w:sz w:val="24"/>
          <w:lang w:val="nb-NO"/>
        </w:rPr>
        <w:t xml:space="preserve">Dåp og tro hører sammen.  En evangelisk-luthersk dåpliturgi er den samme for barn og voksne.  Også spedbarnet blir spurt om det tror på Gud Fader, Sønn og Hellige Ånd, og den </w:t>
      </w:r>
      <w:proofErr w:type="gramStart"/>
      <w:r w:rsidRPr="009A6DFD">
        <w:rPr>
          <w:rStyle w:val="Sterkutheving"/>
          <w:b w:val="0"/>
          <w:sz w:val="24"/>
          <w:lang w:val="nb-NO"/>
        </w:rPr>
        <w:t>som  bærer</w:t>
      </w:r>
      <w:proofErr w:type="gramEnd"/>
      <w:r w:rsidRPr="009A6DFD">
        <w:rPr>
          <w:rStyle w:val="Sterkutheving"/>
          <w:b w:val="0"/>
          <w:sz w:val="24"/>
          <w:lang w:val="nb-NO"/>
        </w:rPr>
        <w:t xml:space="preserve"> barnet (el fadderne) svaret «ja» på barnets vegne.  Denne praksis er til anstøt for fari</w:t>
      </w:r>
      <w:r w:rsidR="002364F7" w:rsidRPr="009A6DFD">
        <w:rPr>
          <w:rStyle w:val="Sterkutheving"/>
          <w:b w:val="0"/>
          <w:sz w:val="24"/>
          <w:lang w:val="nb-NO"/>
        </w:rPr>
        <w:t>sèere og saddusèere (gjerningsrettferdige og fornuft</w:t>
      </w:r>
      <w:r w:rsidR="002364F7" w:rsidRPr="009A6DFD">
        <w:rPr>
          <w:rStyle w:val="Sterkutheving"/>
          <w:b w:val="0"/>
          <w:sz w:val="24"/>
          <w:lang w:val="nb-NO"/>
        </w:rPr>
        <w:t>s</w:t>
      </w:r>
      <w:r w:rsidR="002364F7" w:rsidRPr="009A6DFD">
        <w:rPr>
          <w:rStyle w:val="Sterkutheving"/>
          <w:b w:val="0"/>
          <w:sz w:val="24"/>
          <w:lang w:val="nb-NO"/>
        </w:rPr>
        <w:t xml:space="preserve">troende) til alle tidere.  </w:t>
      </w:r>
      <w:r w:rsidR="003F0D36" w:rsidRPr="00E915CC">
        <w:rPr>
          <w:lang w:val="nb-NO"/>
        </w:rPr>
        <w:t>Det gjelder bare å vokte seg (Mt 16:6).</w:t>
      </w:r>
    </w:p>
    <w:p w:rsidR="000B76AB" w:rsidRPr="0006104D" w:rsidRDefault="000B76AB" w:rsidP="003768E7">
      <w:pPr>
        <w:pStyle w:val="innskuttlinje"/>
        <w:rPr>
          <w:rStyle w:val="Sterkutheving"/>
        </w:rPr>
      </w:pPr>
    </w:p>
    <w:p w:rsidR="003E6764" w:rsidRPr="00E24C79" w:rsidRDefault="00FB3DA2" w:rsidP="0048661C">
      <w:pPr>
        <w:pStyle w:val="alternativ"/>
        <w:rPr>
          <w:rStyle w:val="Sterkutheving"/>
          <w:b/>
        </w:rPr>
      </w:pPr>
      <w:r w:rsidRPr="00E24C79">
        <w:rPr>
          <w:rStyle w:val="Sterkutheving"/>
          <w:b/>
        </w:rPr>
        <w:t>Til bibelstudium:</w:t>
      </w:r>
      <w:r w:rsidR="003E6764" w:rsidRPr="00E24C79">
        <w:rPr>
          <w:rStyle w:val="Sterkutheving"/>
          <w:b/>
        </w:rPr>
        <w:t xml:space="preserve">  </w:t>
      </w:r>
    </w:p>
    <w:p w:rsidR="00BC6958" w:rsidRDefault="003E6764" w:rsidP="0048661C">
      <w:pPr>
        <w:pStyle w:val="Punktmerketliste"/>
      </w:pPr>
      <w:r>
        <w:rPr>
          <w:b/>
          <w:bCs/>
        </w:rPr>
        <w:t xml:space="preserve">Omskjærelsen </w:t>
      </w:r>
      <w:r>
        <w:t>var i den gamle pakt et forb</w:t>
      </w:r>
      <w:r w:rsidR="00BC6958">
        <w:t xml:space="preserve">ilde om dåpen i den nye pakt.  </w:t>
      </w:r>
    </w:p>
    <w:p w:rsidR="003E6764" w:rsidRPr="00BE28C5" w:rsidRDefault="003E6764" w:rsidP="003768E7">
      <w:pPr>
        <w:pStyle w:val="avsnitt"/>
        <w:rPr>
          <w:lang w:val="nn-NO"/>
        </w:rPr>
      </w:pPr>
      <w:r w:rsidRPr="00BE28C5">
        <w:rPr>
          <w:lang w:val="nn-NO"/>
        </w:rPr>
        <w:t xml:space="preserve">Kol 2:11f.  5:Mos 6:7, Sal 78:1-7.  1 Kor 7:14, 2 Tim 1:5, 3:15.  </w:t>
      </w:r>
    </w:p>
    <w:p w:rsidR="003E6764" w:rsidRPr="00E25A8E" w:rsidRDefault="003E6764" w:rsidP="003768E7">
      <w:pPr>
        <w:pStyle w:val="avsnitt"/>
      </w:pPr>
      <w:r w:rsidRPr="00E25A8E">
        <w:t xml:space="preserve">Det var Guds befaling til foreldrene at de skulle ta barna inn i Guds paktssamfunn og omskjære åtte dager gamle guttebarn, 1 Mos 17:10-14, 21:4, Apg 7:8.  Voksne ble undervist før de ble omskåret.  Barna ble gitt undervisning når de ble i stand til å lære ordene og stille spørsmål, Lk 2:21-24.  </w:t>
      </w:r>
    </w:p>
    <w:p w:rsidR="003E6764" w:rsidRDefault="003E6764" w:rsidP="003768E7">
      <w:pPr>
        <w:pStyle w:val="avsnitt"/>
      </w:pPr>
      <w:r w:rsidRPr="00E25A8E">
        <w:t xml:space="preserve">Ved omskjærelsen ble Guds nådepakt anvendt og beseglet på den enkelte – ikke bare på voksne, 1 Mos 17:10, 12.  Samme oppgave har dåpen i en ny og bedre ordning for både barn og voksne.  </w:t>
      </w:r>
      <w:r>
        <w:t xml:space="preserve">- Også småbarn skal bringes til Kristus (Lk 18:15 – ta brefæ = småbarn).  </w:t>
      </w:r>
    </w:p>
    <w:p w:rsidR="00BC6958" w:rsidRDefault="003E6764" w:rsidP="0048661C">
      <w:pPr>
        <w:pStyle w:val="Punktmerketliste"/>
      </w:pPr>
      <w:r>
        <w:rPr>
          <w:b/>
          <w:bCs/>
        </w:rPr>
        <w:t>Profetiene</w:t>
      </w:r>
      <w:r>
        <w:rPr>
          <w:i/>
          <w:iCs/>
        </w:rPr>
        <w:t xml:space="preserve"> </w:t>
      </w:r>
      <w:r>
        <w:t xml:space="preserve">om Kristi kirke inkluderer småbarn.  </w:t>
      </w:r>
    </w:p>
    <w:p w:rsidR="003E6764" w:rsidRPr="00E25A8E" w:rsidRDefault="003E6764" w:rsidP="003768E7">
      <w:pPr>
        <w:pStyle w:val="avsnitt"/>
      </w:pPr>
      <w:r w:rsidRPr="00E25A8E">
        <w:rPr>
          <w:u w:val="single"/>
        </w:rPr>
        <w:t>Jes 49:22</w:t>
      </w:r>
      <w:r w:rsidRPr="00E25A8E">
        <w:t xml:space="preserve"> - (hedningene) </w:t>
      </w:r>
      <w:r w:rsidRPr="00E25A8E">
        <w:rPr>
          <w:i/>
          <w:iCs/>
        </w:rPr>
        <w:t xml:space="preserve">skal komme med dine sønner ved barmen, og dine døtre skal de bære på skulderen </w:t>
      </w:r>
      <w:r w:rsidRPr="00E25A8E">
        <w:t>(jf Jer 31:33f</w:t>
      </w:r>
      <w:r w:rsidRPr="00E25A8E">
        <w:rPr>
          <w:i/>
          <w:iCs/>
        </w:rPr>
        <w:t>).</w:t>
      </w:r>
      <w:r w:rsidRPr="00E25A8E">
        <w:t xml:space="preserve">  Den Hellige Ånd tar ikke hensyn til alder og rang, Joel 3:1f, Apg 2:16f.  Da Peter hadde døpt voksne på Pinsedagen, sa han, </w:t>
      </w:r>
      <w:r w:rsidRPr="00E25A8E">
        <w:rPr>
          <w:u w:val="single"/>
        </w:rPr>
        <w:t>Apg 2:39</w:t>
      </w:r>
      <w:r w:rsidRPr="00E25A8E">
        <w:t xml:space="preserve"> – </w:t>
      </w:r>
      <w:r w:rsidRPr="00E25A8E">
        <w:rPr>
          <w:i/>
          <w:iCs/>
        </w:rPr>
        <w:t>Løftet tilhører dere og deres barn og alle som er langt borte, så mange som Herren vår Gud vil kalle</w:t>
      </w:r>
      <w:r w:rsidRPr="00E25A8E">
        <w:t xml:space="preserve">.  Paulus viser til Israels vandring gjennom Rødehavet som forbilde om dåpen, 1 Kor 10:1f, og med i denne vandring var mange småbarn, 2 Mos 12:37.  </w:t>
      </w:r>
    </w:p>
    <w:p w:rsidR="00812A2B" w:rsidRDefault="00812A2B" w:rsidP="0048661C">
      <w:pPr>
        <w:pStyle w:val="Punktmerketliste"/>
      </w:pPr>
      <w:r w:rsidRPr="00BC6958">
        <w:rPr>
          <w:b/>
          <w:bCs/>
        </w:rPr>
        <w:t>Syndefordervet</w:t>
      </w:r>
      <w:r>
        <w:t xml:space="preserve"> og frelsesmidlet.  </w:t>
      </w:r>
    </w:p>
    <w:p w:rsidR="00812A2B" w:rsidRPr="00342314" w:rsidRDefault="00812A2B" w:rsidP="003768E7">
      <w:pPr>
        <w:pStyle w:val="avsnitt"/>
      </w:pPr>
      <w:r w:rsidRPr="00E25A8E">
        <w:t xml:space="preserve">Mennesket blir unnfanget og født i Adams falne ætt, uten tillit til Gud og med end lyst i itt innerste.  Sal 51:5, Ef 2:3.  </w:t>
      </w:r>
      <w:r w:rsidRPr="00E25A8E">
        <w:rPr>
          <w:i/>
          <w:iCs/>
        </w:rPr>
        <w:t>Dåpen er midlet</w:t>
      </w:r>
      <w:r w:rsidRPr="00E25A8E">
        <w:t xml:space="preserve"> til å motta syndenes forlatelse (rettferdiggjørelsen) og bli oppreist fra døden i våre synder, til nytt liv med Kritus Jesus.  </w:t>
      </w:r>
      <w:r w:rsidRPr="005C0FAC">
        <w:t xml:space="preserve">Apg 2:38, 22:16.  </w:t>
      </w:r>
      <w:r w:rsidRPr="00342314">
        <w:t>Lk 1:77</w:t>
      </w:r>
      <w:r>
        <w:t xml:space="preserve">.  </w:t>
      </w:r>
      <w:r w:rsidRPr="00342314">
        <w:t xml:space="preserve">Rom 4:7, 6:4-8.  </w:t>
      </w:r>
    </w:p>
    <w:p w:rsidR="00BC6958" w:rsidRDefault="00812A2B" w:rsidP="0048661C">
      <w:pPr>
        <w:pStyle w:val="Punktmerketliste"/>
      </w:pPr>
      <w:r>
        <w:rPr>
          <w:rStyle w:val="Sterkutheving"/>
        </w:rPr>
        <w:t>«</w:t>
      </w:r>
      <w:r w:rsidR="003E6764" w:rsidRPr="003F0D36">
        <w:rPr>
          <w:rStyle w:val="Sterkutheving"/>
        </w:rPr>
        <w:t>Barne-evangeliet</w:t>
      </w:r>
      <w:r>
        <w:rPr>
          <w:rStyle w:val="Sterkutheving"/>
        </w:rPr>
        <w:t>» og dåpsbefalingen</w:t>
      </w:r>
      <w:r w:rsidR="003E6764" w:rsidRPr="003F0D36">
        <w:rPr>
          <w:rStyle w:val="Sterkutheving"/>
        </w:rPr>
        <w:t>.</w:t>
      </w:r>
      <w:r w:rsidR="003E6764">
        <w:t xml:space="preserve">  </w:t>
      </w:r>
    </w:p>
    <w:p w:rsidR="005824BB" w:rsidRDefault="00812A2B" w:rsidP="003768E7">
      <w:pPr>
        <w:pStyle w:val="avsnitt"/>
      </w:pPr>
      <w:r w:rsidRPr="00E25A8E">
        <w:t>De</w:t>
      </w:r>
      <w:r>
        <w:t xml:space="preserve"> </w:t>
      </w:r>
      <w:r w:rsidRPr="00E25A8E">
        <w:t xml:space="preserve">brakte småbarn til </w:t>
      </w:r>
      <w:r>
        <w:t xml:space="preserve">Jesus </w:t>
      </w:r>
      <w:r w:rsidRPr="00E25A8E">
        <w:t xml:space="preserve">for at han skal velsigne dem, Mk 10:14, 16.  </w:t>
      </w:r>
      <w:r w:rsidR="003E6764" w:rsidRPr="00E25A8E">
        <w:t xml:space="preserve">Kristus sier at </w:t>
      </w:r>
      <w:r w:rsidR="003E6764" w:rsidRPr="00E25A8E">
        <w:rPr>
          <w:i/>
          <w:iCs/>
        </w:rPr>
        <w:t xml:space="preserve">Guds rike hører slike til, </w:t>
      </w:r>
      <w:r w:rsidR="003E6764" w:rsidRPr="00E25A8E">
        <w:t xml:space="preserve">Mt 19:14, Mk 10:14.  Men ingen kan komme inn i Guds rike uten å bli </w:t>
      </w:r>
      <w:r w:rsidR="003E6764" w:rsidRPr="00E25A8E">
        <w:rPr>
          <w:i/>
          <w:iCs/>
        </w:rPr>
        <w:t xml:space="preserve">født på ny av vann og Ånd, </w:t>
      </w:r>
      <w:r w:rsidR="003E6764" w:rsidRPr="00E25A8E">
        <w:t xml:space="preserve">Joh 3:3 og 5, Tit 3:5, 1 Kor 12:13. </w:t>
      </w:r>
    </w:p>
    <w:p w:rsidR="003E6764" w:rsidRDefault="003E6764" w:rsidP="003768E7">
      <w:pPr>
        <w:pStyle w:val="avsnitt"/>
      </w:pPr>
      <w:r>
        <w:lastRenderedPageBreak/>
        <w:t>Guds frelsesvilje omfatter alle, også barna, Mt 18:14, Tit 3:5.</w:t>
      </w:r>
      <w:r w:rsidR="005824BB" w:rsidRPr="005824BB">
        <w:t xml:space="preserve"> </w:t>
      </w:r>
      <w:r w:rsidR="005824BB">
        <w:t xml:space="preserve"> </w:t>
      </w:r>
      <w:r w:rsidR="005824BB" w:rsidRPr="00E25A8E">
        <w:t xml:space="preserve">Nå gir </w:t>
      </w:r>
      <w:r w:rsidR="005824BB">
        <w:t xml:space="preserve">han </w:t>
      </w:r>
      <w:r w:rsidR="005824BB" w:rsidRPr="00E25A8E">
        <w:t>dem all himmelsk velsignelse ved dåpens sakrament, Gal 4:14, Ef 1:3.</w:t>
      </w:r>
    </w:p>
    <w:p w:rsidR="003E6764" w:rsidRPr="00E25A8E" w:rsidRDefault="003E6764" w:rsidP="003768E7">
      <w:pPr>
        <w:pStyle w:val="avsnitt"/>
      </w:pPr>
      <w:r w:rsidRPr="00E25A8E">
        <w:t xml:space="preserve">Også </w:t>
      </w:r>
      <w:r w:rsidR="005824BB">
        <w:t xml:space="preserve">de små </w:t>
      </w:r>
      <w:r w:rsidRPr="00E25A8E">
        <w:t xml:space="preserve">skal døpes </w:t>
      </w:r>
      <w:r w:rsidR="005824BB">
        <w:t xml:space="preserve">når foreldre og faddere bringer dem til dåpen for å gi dem del i dåpens innhold og mening.  </w:t>
      </w:r>
      <w:r w:rsidRPr="00E25A8E">
        <w:t>Rom 6:3, 1 Pet 3:21, Gal 3:27.  Kristus re</w:t>
      </w:r>
      <w:r w:rsidRPr="00E25A8E">
        <w:t>n</w:t>
      </w:r>
      <w:r w:rsidRPr="00E25A8E">
        <w:t xml:space="preserve">ser sin kirke ved vannets bad i ordet, Ef 5:26, blant dem også barna, Mt 18:6, Mk 10:13-16.  </w:t>
      </w:r>
      <w:r w:rsidR="005824BB">
        <w:t xml:space="preserve">Dåp på andre vilkår må avvises, en konklusjon som foreldre trekker på egen hånd.  </w:t>
      </w:r>
    </w:p>
    <w:p w:rsidR="00BC6958" w:rsidRDefault="003E6764" w:rsidP="0048661C">
      <w:pPr>
        <w:pStyle w:val="Punktmerketliste"/>
      </w:pPr>
      <w:r w:rsidRPr="00BC6958">
        <w:rPr>
          <w:b/>
          <w:bCs/>
        </w:rPr>
        <w:t xml:space="preserve">Hele husstander </w:t>
      </w:r>
      <w:r>
        <w:t xml:space="preserve">ble døpt allerede i den første kristengenerasjon. </w:t>
      </w:r>
    </w:p>
    <w:p w:rsidR="003E6764" w:rsidRPr="00E25A8E" w:rsidRDefault="003E6764" w:rsidP="003768E7">
      <w:pPr>
        <w:pStyle w:val="avsnitt"/>
      </w:pPr>
      <w:r w:rsidRPr="00E25A8E">
        <w:t>Apg 11:14, 16:15, 33, 18:8, 1 Kor 1:16.  Uttrykket døpt ”med hele sitt hus” sikter til husstander eller storfamilier</w:t>
      </w:r>
      <w:r w:rsidR="00342314" w:rsidRPr="00E25A8E">
        <w:t xml:space="preserve">.  </w:t>
      </w:r>
      <w:r w:rsidRPr="00E25A8E">
        <w:t>1 Mos 45:18f, 1 Sam 22:16, 19, Jos 24:15.  Jf Heb 3:1-11 og 1 Kor 10:1-5.  Det er rimelig å slutte at dåpen ved slike anledninger o</w:t>
      </w:r>
      <w:r w:rsidRPr="00E25A8E">
        <w:t>m</w:t>
      </w:r>
      <w:r w:rsidRPr="00E25A8E">
        <w:t xml:space="preserve">fattet flere barn enn voksne. </w:t>
      </w:r>
      <w:r w:rsidR="00342314" w:rsidRPr="00E25A8E">
        <w:t xml:space="preserve"> Denne praksis </w:t>
      </w:r>
      <w:r w:rsidR="00381FDF" w:rsidRPr="00E25A8E">
        <w:t xml:space="preserve">fra aposteltiden </w:t>
      </w:r>
      <w:r w:rsidR="00342314" w:rsidRPr="00E25A8E">
        <w:t xml:space="preserve">har kirken fortsatt </w:t>
      </w:r>
      <w:r w:rsidR="00381FDF" w:rsidRPr="00E25A8E">
        <w:t xml:space="preserve">med </w:t>
      </w:r>
      <w:r w:rsidRPr="00E25A8E">
        <w:t xml:space="preserve">undervisning og dåp.  </w:t>
      </w:r>
    </w:p>
    <w:p w:rsidR="00BC6958" w:rsidRDefault="005C4030" w:rsidP="0048661C">
      <w:pPr>
        <w:pStyle w:val="Punktmerketliste"/>
      </w:pPr>
      <w:r w:rsidRPr="00342314">
        <w:rPr>
          <w:rStyle w:val="Sterkutheving"/>
        </w:rPr>
        <w:t>Johannes-f</w:t>
      </w:r>
      <w:r w:rsidR="003E6764" w:rsidRPr="00342314">
        <w:rPr>
          <w:rStyle w:val="Sterkutheving"/>
        </w:rPr>
        <w:t xml:space="preserve">ormaningen til småbarna </w:t>
      </w:r>
      <w:r w:rsidR="003E6764">
        <w:t>(gresk: teknìa)</w:t>
      </w:r>
      <w:r>
        <w:t>.</w:t>
      </w:r>
      <w:r w:rsidR="003958EF">
        <w:t xml:space="preserve"> </w:t>
      </w:r>
    </w:p>
    <w:p w:rsidR="003E6764" w:rsidRPr="00E25A8E" w:rsidRDefault="003958EF" w:rsidP="003768E7">
      <w:pPr>
        <w:pStyle w:val="avsnitt"/>
      </w:pPr>
      <w:r w:rsidRPr="00E25A8E">
        <w:t xml:space="preserve">Den </w:t>
      </w:r>
      <w:r w:rsidR="003E6764" w:rsidRPr="00E25A8E">
        <w:t xml:space="preserve">innleder </w:t>
      </w:r>
      <w:r w:rsidR="005C4030" w:rsidRPr="00E25A8E">
        <w:t xml:space="preserve">apostelens </w:t>
      </w:r>
      <w:proofErr w:type="gramStart"/>
      <w:r w:rsidR="003E6764" w:rsidRPr="00E25A8E">
        <w:t>formaninge</w:t>
      </w:r>
      <w:r w:rsidR="005C4030" w:rsidRPr="00E25A8E">
        <w:t xml:space="preserve">r </w:t>
      </w:r>
      <w:r w:rsidR="003E6764" w:rsidRPr="00E25A8E">
        <w:t xml:space="preserve"> til</w:t>
      </w:r>
      <w:proofErr w:type="gramEnd"/>
      <w:r w:rsidR="003E6764" w:rsidRPr="00E25A8E">
        <w:t xml:space="preserve"> menigheten</w:t>
      </w:r>
      <w:r w:rsidR="005C4030" w:rsidRPr="00E25A8E">
        <w:t>, 1 Joh 2:18ff.</w:t>
      </w:r>
      <w:r w:rsidR="003E6764" w:rsidRPr="00E25A8E">
        <w:t xml:space="preserve">  Han minner dem om to ting: (1) Deres forsvarer hos Faderen er Jesus Kristus, ”som er rettfe</w:t>
      </w:r>
      <w:r w:rsidR="003E6764" w:rsidRPr="00E25A8E">
        <w:t>r</w:t>
      </w:r>
      <w:r w:rsidR="003E6764" w:rsidRPr="00E25A8E">
        <w:t>dig” og ”forsoningen for våre synder”, v 1f.  Og (2) de har mottatt syndenes forl</w:t>
      </w:r>
      <w:r w:rsidR="003E6764" w:rsidRPr="00E25A8E">
        <w:t>a</w:t>
      </w:r>
      <w:r w:rsidR="003E6764" w:rsidRPr="00E25A8E">
        <w:t>telse i dåpen, v 12.</w:t>
      </w:r>
      <w:r w:rsidR="005C4030" w:rsidRPr="00E25A8E">
        <w:t xml:space="preserve">  De lever i sin dåp.  </w:t>
      </w:r>
      <w:r w:rsidR="003E6764" w:rsidRPr="00E25A8E">
        <w:t xml:space="preserve">- </w:t>
      </w:r>
      <w:r w:rsidR="003E6764" w:rsidRPr="00E25A8E">
        <w:rPr>
          <w:i/>
          <w:iCs/>
        </w:rPr>
        <w:t>Deretter</w:t>
      </w:r>
      <w:r w:rsidR="003E6764" w:rsidRPr="00E25A8E">
        <w:t xml:space="preserve"> følger formaningen til fedrene, de andre barna (paidìa) og de unge, v 13-17.  </w:t>
      </w:r>
    </w:p>
    <w:p w:rsidR="00381FDF" w:rsidRPr="00E25A8E" w:rsidRDefault="00381FDF" w:rsidP="003768E7">
      <w:pPr>
        <w:pStyle w:val="innskuttlinje"/>
      </w:pPr>
    </w:p>
    <w:p w:rsidR="005C4030" w:rsidRPr="009A6DFD" w:rsidRDefault="003E6764" w:rsidP="007E7F8C">
      <w:pPr>
        <w:pStyle w:val="Anm0"/>
        <w:rPr>
          <w:rStyle w:val="Sterkutheving"/>
          <w:lang w:val="nb-NO"/>
        </w:rPr>
      </w:pPr>
      <w:r w:rsidRPr="009A6DFD">
        <w:rPr>
          <w:rStyle w:val="Sterkutheving"/>
          <w:sz w:val="24"/>
          <w:lang w:val="nb-NO"/>
        </w:rPr>
        <w:t>Anm.  Tidlige vitnesbyrd om den overleverte praksis fra aposteltiden</w:t>
      </w:r>
      <w:r w:rsidR="005C4030" w:rsidRPr="009A6DFD">
        <w:rPr>
          <w:rStyle w:val="Sterkutheving"/>
          <w:sz w:val="24"/>
          <w:lang w:val="nb-NO"/>
        </w:rPr>
        <w:t>.</w:t>
      </w:r>
      <w:r w:rsidRPr="009A6DFD">
        <w:rPr>
          <w:rStyle w:val="Sterkutheving"/>
          <w:lang w:val="nb-NO"/>
        </w:rPr>
        <w:t xml:space="preserve">  </w:t>
      </w:r>
    </w:p>
    <w:p w:rsidR="003E6764" w:rsidRPr="00E915CC" w:rsidRDefault="005C4030" w:rsidP="007E7F8C">
      <w:pPr>
        <w:pStyle w:val="Anm0"/>
        <w:rPr>
          <w:lang w:val="nb-NO"/>
        </w:rPr>
      </w:pPr>
      <w:r w:rsidRPr="00E915CC">
        <w:rPr>
          <w:lang w:val="nb-NO"/>
        </w:rPr>
        <w:t>B</w:t>
      </w:r>
      <w:r w:rsidR="003E6764" w:rsidRPr="00E915CC">
        <w:rPr>
          <w:lang w:val="nb-NO"/>
        </w:rPr>
        <w:t xml:space="preserve">iskop </w:t>
      </w:r>
      <w:r w:rsidR="003E6764" w:rsidRPr="00E915CC">
        <w:rPr>
          <w:i/>
          <w:lang w:val="nb-NO"/>
        </w:rPr>
        <w:t>Polykarp</w:t>
      </w:r>
      <w:r w:rsidR="003E6764" w:rsidRPr="00E915CC">
        <w:rPr>
          <w:lang w:val="nb-NO"/>
        </w:rPr>
        <w:t xml:space="preserve"> av Smyrna i Lille-Asia</w:t>
      </w:r>
      <w:r w:rsidRPr="00E915CC">
        <w:rPr>
          <w:lang w:val="nb-NO"/>
        </w:rPr>
        <w:t xml:space="preserve"> ble </w:t>
      </w:r>
      <w:r w:rsidR="003E6764" w:rsidRPr="00E915CC">
        <w:rPr>
          <w:lang w:val="nb-NO"/>
        </w:rPr>
        <w:t>år 156 dømt til å brennes på bålet</w:t>
      </w:r>
      <w:r w:rsidRPr="00E915CC">
        <w:rPr>
          <w:lang w:val="nb-NO"/>
        </w:rPr>
        <w:t xml:space="preserve">, men med ett forbehold. </w:t>
      </w:r>
      <w:r w:rsidR="003E6764" w:rsidRPr="00E915CC">
        <w:rPr>
          <w:lang w:val="nb-NO"/>
        </w:rPr>
        <w:t xml:space="preserve"> </w:t>
      </w:r>
      <w:r w:rsidRPr="00E915CC">
        <w:rPr>
          <w:lang w:val="nb-NO"/>
        </w:rPr>
        <w:t xml:space="preserve">Han gikk fri, hvis han </w:t>
      </w:r>
      <w:r w:rsidR="003E6764" w:rsidRPr="00E915CC">
        <w:rPr>
          <w:lang w:val="nb-NO"/>
        </w:rPr>
        <w:t>fornektet Jesus Kristus</w:t>
      </w:r>
      <w:r w:rsidR="00B74228" w:rsidRPr="00E915CC">
        <w:rPr>
          <w:lang w:val="nb-NO"/>
        </w:rPr>
        <w:t xml:space="preserve"> som Herre</w:t>
      </w:r>
      <w:r w:rsidR="003E6764" w:rsidRPr="00E915CC">
        <w:rPr>
          <w:lang w:val="nb-NO"/>
        </w:rPr>
        <w:t>.  Han svarte: ”I åttiseks år har jeg tjent ham, og han har ikke gjort meg noen urett.  Hvordan skulle jeg da kunne spotte min konge som har frelst meg?”  Han var altså døpt ca år 70</w:t>
      </w:r>
      <w:r w:rsidR="00B74228" w:rsidRPr="00E915CC">
        <w:rPr>
          <w:lang w:val="nb-NO"/>
        </w:rPr>
        <w:t>.  P</w:t>
      </w:r>
      <w:r w:rsidR="003E6764" w:rsidRPr="00E915CC">
        <w:rPr>
          <w:lang w:val="nb-NO"/>
        </w:rPr>
        <w:t xml:space="preserve">å den tid </w:t>
      </w:r>
      <w:r w:rsidR="00B74228" w:rsidRPr="00E915CC">
        <w:rPr>
          <w:lang w:val="nb-NO"/>
        </w:rPr>
        <w:t xml:space="preserve">var </w:t>
      </w:r>
      <w:r w:rsidR="003E6764" w:rsidRPr="00E915CC">
        <w:rPr>
          <w:lang w:val="nb-NO"/>
        </w:rPr>
        <w:t>de tre første evangeliene nedskrevet.</w:t>
      </w:r>
      <w:r w:rsidR="00B74228" w:rsidRPr="00E915CC">
        <w:rPr>
          <w:lang w:val="nb-NO"/>
        </w:rPr>
        <w:t xml:space="preserve">  Han var aposteldisippel mens Johannes levde (d 90-tallet).</w:t>
      </w:r>
      <w:r w:rsidR="003E6764" w:rsidRPr="00E915CC">
        <w:rPr>
          <w:lang w:val="nb-NO"/>
        </w:rPr>
        <w:t xml:space="preserve"> </w:t>
      </w:r>
      <w:r w:rsidR="00B74228" w:rsidRPr="00E915CC">
        <w:rPr>
          <w:lang w:val="nb-NO"/>
        </w:rPr>
        <w:t xml:space="preserve"> </w:t>
      </w:r>
    </w:p>
    <w:p w:rsidR="003E6764" w:rsidRPr="00E915CC" w:rsidRDefault="003E6764" w:rsidP="007E7F8C">
      <w:pPr>
        <w:pStyle w:val="Anm0"/>
        <w:rPr>
          <w:lang w:val="nb-NO"/>
        </w:rPr>
      </w:pPr>
      <w:r w:rsidRPr="00E915CC">
        <w:rPr>
          <w:lang w:val="nb-NO"/>
        </w:rPr>
        <w:t xml:space="preserve">Mot slutten av 100-tallet bidro montanistene indirekte til å bekrefte kirkens dåppraksis fra aposteltiden.  Kirkefader </w:t>
      </w:r>
      <w:r w:rsidRPr="00E915CC">
        <w:rPr>
          <w:i/>
          <w:lang w:val="nb-NO"/>
        </w:rPr>
        <w:t>Tertullian</w:t>
      </w:r>
      <w:r w:rsidRPr="00E915CC">
        <w:rPr>
          <w:lang w:val="nb-NO"/>
        </w:rPr>
        <w:t xml:space="preserve"> polemiserte mot </w:t>
      </w:r>
      <w:r w:rsidR="00B74228" w:rsidRPr="00E915CC">
        <w:rPr>
          <w:lang w:val="nb-NO"/>
        </w:rPr>
        <w:t xml:space="preserve">den </w:t>
      </w:r>
      <w:r w:rsidRPr="00E915CC">
        <w:rPr>
          <w:lang w:val="nb-NO"/>
        </w:rPr>
        <w:t xml:space="preserve">i sitt skrift Om dåpen (ca 200). </w:t>
      </w:r>
      <w:r w:rsidR="00B74228" w:rsidRPr="00E915CC">
        <w:rPr>
          <w:lang w:val="nb-NO"/>
        </w:rPr>
        <w:t xml:space="preserve"> </w:t>
      </w:r>
      <w:r w:rsidRPr="00E915CC">
        <w:rPr>
          <w:lang w:val="nb-NO"/>
        </w:rPr>
        <w:t xml:space="preserve">Fra kirkens side ble dåpvegring overfor nyfødte betraktet som en ugudelig handling.  </w:t>
      </w:r>
    </w:p>
    <w:p w:rsidR="003E6764" w:rsidRPr="00E915CC" w:rsidRDefault="003E6764" w:rsidP="007E7F8C">
      <w:pPr>
        <w:pStyle w:val="Anm0"/>
        <w:rPr>
          <w:lang w:val="nb-NO"/>
        </w:rPr>
      </w:pPr>
      <w:r w:rsidRPr="00E915CC">
        <w:rPr>
          <w:lang w:val="nb-NO"/>
        </w:rPr>
        <w:t>Presbyteren</w:t>
      </w:r>
      <w:r w:rsidRPr="00E915CC">
        <w:rPr>
          <w:i/>
          <w:lang w:val="nb-NO"/>
        </w:rPr>
        <w:t xml:space="preserve"> Hippolyt </w:t>
      </w:r>
      <w:r w:rsidRPr="00E915CC">
        <w:rPr>
          <w:lang w:val="nb-NO"/>
        </w:rPr>
        <w:t xml:space="preserve">i Rom </w:t>
      </w:r>
      <w:r w:rsidR="00381FDF" w:rsidRPr="00E915CC">
        <w:rPr>
          <w:lang w:val="nb-NO"/>
        </w:rPr>
        <w:t xml:space="preserve">tok for gitt i </w:t>
      </w:r>
      <w:r w:rsidR="00B74228" w:rsidRPr="00E915CC">
        <w:rPr>
          <w:lang w:val="nb-NO"/>
        </w:rPr>
        <w:t xml:space="preserve">et </w:t>
      </w:r>
      <w:r w:rsidRPr="00E915CC">
        <w:rPr>
          <w:lang w:val="nb-NO"/>
        </w:rPr>
        <w:t>skrift om kirkens ordning (år 218) at barn av kristne foreldre skal døpes: ”Døp først barna.  Alle som kan svare for seg selv, gjør det.  Foreldrene eller en slektning kan svare for dem som ikke kan svare for seg selv.  Døp deretter mennene og til sist kvinnene…</w:t>
      </w:r>
      <w:proofErr w:type="gramStart"/>
      <w:r w:rsidRPr="00E915CC">
        <w:rPr>
          <w:lang w:val="nb-NO"/>
        </w:rPr>
        <w:t>”  Med</w:t>
      </w:r>
      <w:proofErr w:type="gramEnd"/>
      <w:r w:rsidRPr="00E915CC">
        <w:rPr>
          <w:lang w:val="nb-NO"/>
        </w:rPr>
        <w:t xml:space="preserve"> hensyn til foreldre (el for</w:t>
      </w:r>
      <w:r w:rsidRPr="00E915CC">
        <w:rPr>
          <w:lang w:val="nb-NO"/>
        </w:rPr>
        <w:t>e</w:t>
      </w:r>
      <w:r w:rsidRPr="00E915CC">
        <w:rPr>
          <w:lang w:val="nb-NO"/>
        </w:rPr>
        <w:t xml:space="preserve">satte) er det kun tale om </w:t>
      </w:r>
      <w:r w:rsidRPr="00E915CC">
        <w:rPr>
          <w:i/>
          <w:lang w:val="nb-NO"/>
        </w:rPr>
        <w:t>praktiserende</w:t>
      </w:r>
      <w:r w:rsidRPr="00E915CC">
        <w:rPr>
          <w:lang w:val="nb-NO"/>
        </w:rPr>
        <w:t xml:space="preserve"> kristne, og dermed om oppseding i troens mi</w:t>
      </w:r>
      <w:r w:rsidRPr="00E915CC">
        <w:rPr>
          <w:lang w:val="nb-NO"/>
        </w:rPr>
        <w:t>l</w:t>
      </w:r>
      <w:r w:rsidRPr="00E915CC">
        <w:rPr>
          <w:lang w:val="nb-NO"/>
        </w:rPr>
        <w:t xml:space="preserve">jø.  </w:t>
      </w:r>
    </w:p>
    <w:p w:rsidR="003E6764" w:rsidRPr="00E915CC" w:rsidRDefault="003E6764" w:rsidP="007E7F8C">
      <w:pPr>
        <w:pStyle w:val="Anm0"/>
        <w:rPr>
          <w:lang w:val="nb-NO"/>
        </w:rPr>
      </w:pPr>
      <w:r w:rsidRPr="00E915CC">
        <w:rPr>
          <w:lang w:val="nb-NO"/>
        </w:rPr>
        <w:t xml:space="preserve">Under </w:t>
      </w:r>
      <w:r w:rsidRPr="00E915CC">
        <w:rPr>
          <w:i/>
          <w:lang w:val="nb-NO"/>
        </w:rPr>
        <w:t xml:space="preserve">kirkemøtet i Kartago </w:t>
      </w:r>
      <w:r w:rsidRPr="00E915CC">
        <w:rPr>
          <w:lang w:val="nb-NO"/>
        </w:rPr>
        <w:t xml:space="preserve">år 251 tok 67 biskoper stilling til spørsmålet om det rette tidspunkt for å døpe barn.  Biskopene kom fra alle hold i kristenheten.  Biskop </w:t>
      </w:r>
      <w:r w:rsidRPr="00E915CC">
        <w:rPr>
          <w:i/>
          <w:lang w:val="nb-NO"/>
        </w:rPr>
        <w:t>Cy</w:t>
      </w:r>
      <w:r w:rsidRPr="00E915CC">
        <w:rPr>
          <w:i/>
          <w:lang w:val="nb-NO"/>
        </w:rPr>
        <w:t>p</w:t>
      </w:r>
      <w:r w:rsidRPr="00E915CC">
        <w:rPr>
          <w:i/>
          <w:lang w:val="nb-NO"/>
        </w:rPr>
        <w:t>rian</w:t>
      </w:r>
      <w:r w:rsidRPr="00E915CC">
        <w:rPr>
          <w:lang w:val="nb-NO"/>
        </w:rPr>
        <w:t xml:space="preserve"> i Kartago (d 258) har i et brev fortalt om vedtaket: Man trenger ikke vente i åtte dager – slik </w:t>
      </w:r>
      <w:proofErr w:type="gramStart"/>
      <w:r w:rsidRPr="00E915CC">
        <w:rPr>
          <w:lang w:val="nb-NO"/>
        </w:rPr>
        <w:t>jødene</w:t>
      </w:r>
      <w:proofErr w:type="gramEnd"/>
      <w:r w:rsidRPr="00E915CC">
        <w:rPr>
          <w:lang w:val="nb-NO"/>
        </w:rPr>
        <w:t xml:space="preserve"> gjør med omskjærelsen.  Døp dem helst med det samme!  Med henvisning til arvesynden, innskjerpet Cyprian den overleverte praksis å døpe nyfø</w:t>
      </w:r>
      <w:r w:rsidRPr="00E915CC">
        <w:rPr>
          <w:lang w:val="nb-NO"/>
        </w:rPr>
        <w:t>d</w:t>
      </w:r>
      <w:r w:rsidRPr="00E915CC">
        <w:rPr>
          <w:lang w:val="nb-NO"/>
        </w:rPr>
        <w:t xml:space="preserve">te to-tre dager gamle.  </w:t>
      </w:r>
    </w:p>
    <w:p w:rsidR="003E6764" w:rsidRPr="00E915CC" w:rsidRDefault="003E6764" w:rsidP="007E7F8C">
      <w:pPr>
        <w:pStyle w:val="Anm0"/>
        <w:rPr>
          <w:lang w:val="nb-NO"/>
        </w:rPr>
      </w:pPr>
      <w:r w:rsidRPr="00E915CC">
        <w:rPr>
          <w:i/>
          <w:lang w:val="nb-NO"/>
        </w:rPr>
        <w:t>Origines</w:t>
      </w:r>
      <w:r w:rsidRPr="00E915CC">
        <w:rPr>
          <w:lang w:val="nb-NO"/>
        </w:rPr>
        <w:t xml:space="preserve"> (d ca 254) opplyser i sin kommentar til Romerbrevet, kap 6: ”Å døpe barn, er en tradisjon kirken har mottatt fra apostlene” (eks Apg 16:30-34).</w:t>
      </w:r>
    </w:p>
    <w:p w:rsidR="000B76AB" w:rsidRPr="0006104D" w:rsidRDefault="000B76AB" w:rsidP="003768E7">
      <w:pPr>
        <w:pStyle w:val="innskuttlinje"/>
        <w:rPr>
          <w:rStyle w:val="Sterkutheving"/>
        </w:rPr>
      </w:pPr>
    </w:p>
    <w:p w:rsidR="00D27B5B" w:rsidRPr="00805BE1" w:rsidRDefault="003E6764" w:rsidP="003768E7">
      <w:pPr>
        <w:pStyle w:val="avsnitt"/>
        <w:rPr>
          <w:rStyle w:val="Sterkutheving"/>
        </w:rPr>
      </w:pPr>
      <w:r w:rsidRPr="005824BB">
        <w:rPr>
          <w:rStyle w:val="Sterkutheving"/>
          <w:sz w:val="24"/>
        </w:rPr>
        <w:lastRenderedPageBreak/>
        <w:t>Fra bekjennelsesskriftene</w:t>
      </w:r>
      <w:r w:rsidRPr="00805BE1">
        <w:rPr>
          <w:rStyle w:val="Sterkutheving"/>
        </w:rPr>
        <w:t xml:space="preserve">:  </w:t>
      </w:r>
    </w:p>
    <w:p w:rsidR="003E6764" w:rsidRDefault="003E6764" w:rsidP="003768E7">
      <w:pPr>
        <w:pStyle w:val="avsnitt"/>
      </w:pPr>
      <w:r w:rsidRPr="00E25A8E">
        <w:t>Dåpen er nødvendig til frelse, og derfor skal også barna døpes, CA 9, Apol 9.</w:t>
      </w:r>
    </w:p>
    <w:p w:rsidR="005824BB" w:rsidRPr="00E25A8E" w:rsidRDefault="005824BB" w:rsidP="003768E7">
      <w:pPr>
        <w:pStyle w:val="innskuttlinje"/>
      </w:pPr>
    </w:p>
    <w:p w:rsidR="003E6764" w:rsidRDefault="003E6764" w:rsidP="000B6CB2">
      <w:pPr>
        <w:pStyle w:val="katekismesprsml"/>
      </w:pPr>
      <w:r>
        <w:t xml:space="preserve">Er </w:t>
      </w:r>
      <w:r w:rsidRPr="003F688C">
        <w:t>dåpens</w:t>
      </w:r>
      <w:r>
        <w:t xml:space="preserve"> forutsetning foreldrenes velvilje til kirkens gudstjenester og barnea</w:t>
      </w:r>
      <w:r>
        <w:t>r</w:t>
      </w:r>
      <w:r>
        <w:t xml:space="preserve">beid? </w:t>
      </w:r>
    </w:p>
    <w:p w:rsidR="003E6764" w:rsidRDefault="003E6764" w:rsidP="00CF2125">
      <w:pPr>
        <w:pStyle w:val="Svar"/>
      </w:pPr>
      <w:r>
        <w:t xml:space="preserve">Nei, barnet er ikke foreldrenes stedfortreder i menigheten.  Det som er avgjørende i Guds ord, må være avgjørende for foreldre og prest. </w:t>
      </w:r>
    </w:p>
    <w:p w:rsidR="003E6764" w:rsidRPr="006B642D" w:rsidRDefault="003E6764" w:rsidP="0006104D">
      <w:pPr>
        <w:pStyle w:val="bibelsitat"/>
      </w:pPr>
      <w:r w:rsidRPr="003F688C">
        <w:rPr>
          <w:b/>
        </w:rPr>
        <w:t>Mt 28:20a</w:t>
      </w:r>
      <w:r w:rsidRPr="006B642D">
        <w:t xml:space="preserve"> - lær dem å holde alt hva jeg har befalt dere.   </w:t>
      </w:r>
      <w:r w:rsidRPr="003F688C">
        <w:rPr>
          <w:b/>
        </w:rPr>
        <w:t>Joh 14:23</w:t>
      </w:r>
      <w:r w:rsidRPr="006B642D">
        <w:t xml:space="preserve"> – Om noen elsker meg, tar han vare på mitt ord.</w:t>
      </w:r>
    </w:p>
    <w:p w:rsidR="00CB1ACF" w:rsidRDefault="00CB1ACF" w:rsidP="0048661C">
      <w:r>
        <w:t xml:space="preserve">Fadderløftet forplikter foreldre og prest til samarbeid om to </w:t>
      </w:r>
      <w:proofErr w:type="gramStart"/>
      <w:r>
        <w:t>ting:  (1</w:t>
      </w:r>
      <w:proofErr w:type="gramEnd"/>
      <w:r>
        <w:t xml:space="preserve">) Innføring i kirkens tro, og (2) dåpens bruk i barnets oppseding. </w:t>
      </w:r>
    </w:p>
    <w:p w:rsidR="00CB1ACF" w:rsidRDefault="00CB1ACF" w:rsidP="0048661C">
      <w:r>
        <w:t>En kort innføring gir bibelhistorie og Luthers Lille Katekisme.  Kristen opps</w:t>
      </w:r>
      <w:r>
        <w:t>e</w:t>
      </w:r>
      <w:r>
        <w:t xml:space="preserve">ding medfører kirkegang og barnets forberedelse til første altergang.  </w:t>
      </w:r>
    </w:p>
    <w:p w:rsidR="003E6764" w:rsidRDefault="003E6764" w:rsidP="000B6CB2">
      <w:pPr>
        <w:pStyle w:val="katekismesprsml"/>
      </w:pPr>
      <w:r>
        <w:t xml:space="preserve">Når blir prestens ord om dåp og tro meningsløse ord? </w:t>
      </w:r>
    </w:p>
    <w:p w:rsidR="003E6764" w:rsidRDefault="00CA55EF" w:rsidP="00CF2125">
      <w:pPr>
        <w:pStyle w:val="Svar"/>
      </w:pPr>
      <w:r>
        <w:t xml:space="preserve">Svar: </w:t>
      </w:r>
      <w:r w:rsidR="003E6764">
        <w:t xml:space="preserve">Når ordene tilslører kirkens bekjennelse til Guds ord.  </w:t>
      </w:r>
    </w:p>
    <w:p w:rsidR="00515C84" w:rsidRDefault="00515C84" w:rsidP="0048661C">
      <w:r>
        <w:t>Det kan være to grunner til det: (1) Oppseding og undervisning mangler, eller (2) den undervisning som gis, er falsk.  Samarbeid mellom prest og lekfolk på troskapens vilkår er ingen selvfølge.</w:t>
      </w:r>
    </w:p>
    <w:p w:rsidR="003E6764" w:rsidRDefault="003E6764" w:rsidP="000B6CB2">
      <w:pPr>
        <w:pStyle w:val="katekismesprsml"/>
      </w:pPr>
      <w:r>
        <w:t xml:space="preserve">Er det riktig å døpe dem som er for små til å motta undervisning?  </w:t>
      </w:r>
    </w:p>
    <w:p w:rsidR="003E6764" w:rsidRDefault="003E6764" w:rsidP="00CF2125">
      <w:pPr>
        <w:pStyle w:val="Svar"/>
      </w:pPr>
      <w:r>
        <w:t xml:space="preserve">Ja.  Jesu dåpbefaling omfatter barna.  </w:t>
      </w:r>
    </w:p>
    <w:p w:rsidR="00D27B5B" w:rsidRDefault="00D27B5B" w:rsidP="0006104D">
      <w:pPr>
        <w:pStyle w:val="bibelhenvisning"/>
      </w:pPr>
      <w:r w:rsidRPr="003F688C">
        <w:rPr>
          <w:b/>
        </w:rPr>
        <w:t>Apg 2:39</w:t>
      </w:r>
      <w:r>
        <w:t xml:space="preserve"> – Løftet tilhører dere og deres barn og alle som er langt borte, så mange som Herren vår Gud vil kalle til seg.  </w:t>
      </w:r>
      <w:r w:rsidRPr="003F688C">
        <w:rPr>
          <w:b/>
        </w:rPr>
        <w:t>Mk 10:14</w:t>
      </w:r>
      <w:r>
        <w:t xml:space="preserve"> – La barna komme til meg og hindre dem ikke, for Guds rike hører slike til.  (Jf Jes 49:22) </w:t>
      </w:r>
    </w:p>
    <w:p w:rsidR="00515C84" w:rsidRDefault="00515C84" w:rsidP="0048661C">
      <w:r>
        <w:t>Liksom dåpen er ”vannets bad i Ordet” (Ef 5:26), hører dåpen sammen med u</w:t>
      </w:r>
      <w:r>
        <w:t>n</w:t>
      </w:r>
      <w:r>
        <w:t xml:space="preserve">dervisning i Ordet - om kirkens tro og dens begrunnelse.  </w:t>
      </w:r>
    </w:p>
    <w:p w:rsidR="00C339EC" w:rsidRDefault="00C339EC" w:rsidP="0048661C">
      <w:r>
        <w:t>Hvor evangeliet er ukjent, skal det heller ikke døpes.  Men hvor evangeliet gj</w:t>
      </w:r>
      <w:r>
        <w:t>ø</w:t>
      </w:r>
      <w:r>
        <w:t xml:space="preserve">res kjent, vet foreldrene at Guds nådeløfte gjelder dem og barna deres.  </w:t>
      </w:r>
    </w:p>
    <w:p w:rsidR="003E6764" w:rsidRDefault="003E6764" w:rsidP="000B6CB2">
      <w:pPr>
        <w:pStyle w:val="katekismesprsml"/>
      </w:pPr>
      <w:r>
        <w:t xml:space="preserve">Kommer troen av evangeliet som vi hører, hvordan kan da spedbarn tro? </w:t>
      </w:r>
    </w:p>
    <w:p w:rsidR="003E6764" w:rsidRDefault="003E6764" w:rsidP="00CF2125">
      <w:pPr>
        <w:pStyle w:val="Svar"/>
      </w:pPr>
      <w:r>
        <w:t xml:space="preserve">Den Hellige Ånd skaper troen ved evangeliet - hos store og små. </w:t>
      </w:r>
    </w:p>
    <w:p w:rsidR="003E6764" w:rsidRPr="006B642D" w:rsidRDefault="003E6764" w:rsidP="0006104D">
      <w:pPr>
        <w:pStyle w:val="bibelsitat"/>
      </w:pPr>
      <w:r w:rsidRPr="003F688C">
        <w:rPr>
          <w:b/>
        </w:rPr>
        <w:t>Kol 2:12b</w:t>
      </w:r>
      <w:r w:rsidRPr="006B642D">
        <w:t xml:space="preserve"> – ved den tro som Gud virker, han som oppreiste (Kristus) fra de døde</w:t>
      </w:r>
      <w:r w:rsidRPr="003F688C">
        <w:rPr>
          <w:b/>
        </w:rPr>
        <w:t>.   Ef 1:19</w:t>
      </w:r>
      <w:r w:rsidRPr="006B642D">
        <w:t xml:space="preserve"> – hvor overveldende stor hans makt er i oss som tror, som følge av hans kraft som har virket mektig i oss.  </w:t>
      </w:r>
      <w:r w:rsidRPr="003F688C">
        <w:rPr>
          <w:b/>
        </w:rPr>
        <w:t>2:10a</w:t>
      </w:r>
      <w:r w:rsidRPr="006B642D">
        <w:t xml:space="preserve"> – Vi er hans verk, skapt i Kristus Jesus til gode gjerninger.</w:t>
      </w:r>
    </w:p>
    <w:p w:rsidR="003E6764" w:rsidRDefault="003E6764" w:rsidP="0048661C">
      <w:r>
        <w:t xml:space="preserve">Det finns kun </w:t>
      </w:r>
      <w:r w:rsidR="00CA4951">
        <w:t>é</w:t>
      </w:r>
      <w:r>
        <w:t>n kristentro</w:t>
      </w:r>
      <w:r w:rsidR="00CA55EF">
        <w:t xml:space="preserve">, og </w:t>
      </w:r>
      <w:r>
        <w:t xml:space="preserve">ingen ”barnetro” eller ”voksentro”.  </w:t>
      </w:r>
    </w:p>
    <w:p w:rsidR="00381FDF" w:rsidRPr="00E25A8E" w:rsidRDefault="00381FDF" w:rsidP="003768E7">
      <w:pPr>
        <w:pStyle w:val="innskuttlinje"/>
      </w:pPr>
    </w:p>
    <w:p w:rsidR="00CA6E3F" w:rsidRDefault="00CA6E3F">
      <w:pPr>
        <w:spacing w:before="0" w:after="0"/>
        <w:jc w:val="left"/>
        <w:rPr>
          <w:rStyle w:val="Sterkutheving"/>
          <w:rFonts w:ascii="Arial" w:hAnsi="Arial" w:cs="CG Times"/>
          <w:sz w:val="24"/>
        </w:rPr>
      </w:pPr>
      <w:r>
        <w:rPr>
          <w:rStyle w:val="Sterkutheving"/>
          <w:sz w:val="24"/>
        </w:rPr>
        <w:br w:type="page"/>
      </w:r>
    </w:p>
    <w:p w:rsidR="003E6764" w:rsidRPr="00E915CC" w:rsidRDefault="003E6764" w:rsidP="007E7F8C">
      <w:pPr>
        <w:pStyle w:val="Anm0"/>
        <w:rPr>
          <w:lang w:val="nb-NO"/>
        </w:rPr>
      </w:pPr>
      <w:r w:rsidRPr="009A6DFD">
        <w:rPr>
          <w:rStyle w:val="Sterkutheving"/>
          <w:sz w:val="24"/>
          <w:lang w:val="nb-NO"/>
        </w:rPr>
        <w:lastRenderedPageBreak/>
        <w:t>Anm. Uten tro er det umulig å behage Gud (Heb 11:6)</w:t>
      </w:r>
      <w:r w:rsidRPr="009A6DFD">
        <w:rPr>
          <w:rStyle w:val="Sterkutheving"/>
          <w:lang w:val="nb-NO"/>
        </w:rPr>
        <w:t xml:space="preserve">.  </w:t>
      </w:r>
      <w:r w:rsidRPr="00E915CC">
        <w:rPr>
          <w:lang w:val="nb-NO"/>
        </w:rPr>
        <w:t>Allerede i den gamle pakt var omskjærelsen på åtte dager gamle guttebarn ”et segl på troens rettferdighet” (Rom 4:11).  Kristus lukket opp Guds rike for småbarna ved å gi dem syndenes forl</w:t>
      </w:r>
      <w:r w:rsidRPr="00E915CC">
        <w:rPr>
          <w:lang w:val="nb-NO"/>
        </w:rPr>
        <w:t>a</w:t>
      </w:r>
      <w:r w:rsidRPr="00E915CC">
        <w:rPr>
          <w:lang w:val="nb-NO"/>
        </w:rPr>
        <w:t>telse og det evige liv (Mk 10:</w:t>
      </w:r>
      <w:proofErr w:type="gramStart"/>
      <w:r w:rsidRPr="00E915CC">
        <w:rPr>
          <w:lang w:val="nb-NO"/>
        </w:rPr>
        <w:t>14,  Lk</w:t>
      </w:r>
      <w:proofErr w:type="gramEnd"/>
      <w:r w:rsidRPr="00E915CC">
        <w:rPr>
          <w:lang w:val="nb-NO"/>
        </w:rPr>
        <w:t xml:space="preserve"> 18:16), og ved samme anledning formante han voksne til å vende om og motta himlenes rike lik småbarn (Mt 18:1-6, 10).  Uten tro har vi ingen nytte av vår dåp, men går fortapt (Mk 16:16, Kol 2:11f).  </w:t>
      </w:r>
    </w:p>
    <w:p w:rsidR="003E6764" w:rsidRPr="00E915CC" w:rsidRDefault="003E6764" w:rsidP="007E7F8C">
      <w:pPr>
        <w:pStyle w:val="Anm0"/>
        <w:rPr>
          <w:lang w:val="nb-NO"/>
        </w:rPr>
      </w:pPr>
      <w:r w:rsidRPr="00E915CC">
        <w:rPr>
          <w:lang w:val="nb-NO"/>
        </w:rPr>
        <w:t xml:space="preserve">Vi kan </w:t>
      </w:r>
      <w:r w:rsidR="00C50ECD" w:rsidRPr="00E915CC">
        <w:rPr>
          <w:lang w:val="nb-NO"/>
        </w:rPr>
        <w:t>hverken</w:t>
      </w:r>
      <w:r w:rsidRPr="00E915CC">
        <w:rPr>
          <w:lang w:val="nb-NO"/>
        </w:rPr>
        <w:t xml:space="preserve"> se eller forstå Åndens gjerning.  Allerede da Døperen Johannes var et foster, gjorde Ånden ham glad da han hørte jomfru Marias hilsen (Lk 1:41). </w:t>
      </w:r>
    </w:p>
    <w:p w:rsidR="003E6764" w:rsidRPr="00E915CC" w:rsidRDefault="003E6764" w:rsidP="007E7F8C">
      <w:pPr>
        <w:pStyle w:val="Anm0"/>
        <w:rPr>
          <w:lang w:val="nb-NO"/>
        </w:rPr>
      </w:pPr>
      <w:r w:rsidRPr="00E915CC">
        <w:rPr>
          <w:lang w:val="nb-NO"/>
        </w:rPr>
        <w:t xml:space="preserve">Vi er henvist til </w:t>
      </w:r>
      <w:r w:rsidRPr="00E915CC">
        <w:rPr>
          <w:i/>
          <w:lang w:val="nb-NO"/>
        </w:rPr>
        <w:t>Guds ord og løfte</w:t>
      </w:r>
      <w:r w:rsidRPr="00E915CC">
        <w:rPr>
          <w:lang w:val="nb-NO"/>
        </w:rPr>
        <w:t>, som sier at Ånden gis dem som døpes.  Gud e</w:t>
      </w:r>
      <w:r w:rsidRPr="00E915CC">
        <w:rPr>
          <w:lang w:val="nb-NO"/>
        </w:rPr>
        <w:t>r</w:t>
      </w:r>
      <w:r w:rsidRPr="00E915CC">
        <w:rPr>
          <w:lang w:val="nb-NO"/>
        </w:rPr>
        <w:t xml:space="preserve">klærer dem (eller regner dem) som rettferdige på grunn av ham som de tror på, ”for at vi, rettferdiggjort av hans nåde, i håpet skulle bli arvinger til det evige liv” (Tit 3:3, jf 4-7). </w:t>
      </w:r>
    </w:p>
    <w:p w:rsidR="000B76AB" w:rsidRPr="0006104D" w:rsidRDefault="000B76AB" w:rsidP="003768E7">
      <w:pPr>
        <w:pStyle w:val="innskuttlinje"/>
        <w:rPr>
          <w:rStyle w:val="Sterkutheving"/>
        </w:rPr>
      </w:pPr>
    </w:p>
    <w:p w:rsidR="00D27B5B" w:rsidRPr="00805BE1" w:rsidRDefault="00FB3DA2" w:rsidP="003768E7">
      <w:pPr>
        <w:pStyle w:val="avsnitt"/>
        <w:rPr>
          <w:rStyle w:val="Sterkutheving"/>
        </w:rPr>
      </w:pPr>
      <w:r w:rsidRPr="005824BB">
        <w:rPr>
          <w:rStyle w:val="Sterkutheving"/>
          <w:sz w:val="24"/>
        </w:rPr>
        <w:t>Til bibelstudium:</w:t>
      </w:r>
      <w:r w:rsidR="003E6764" w:rsidRPr="005824BB">
        <w:rPr>
          <w:rStyle w:val="Sterkutheving"/>
          <w:sz w:val="24"/>
        </w:rPr>
        <w:t xml:space="preserve"> </w:t>
      </w:r>
      <w:r w:rsidR="00381FDF" w:rsidRPr="005824BB">
        <w:rPr>
          <w:rStyle w:val="Sterkutheving"/>
          <w:sz w:val="24"/>
        </w:rPr>
        <w:t xml:space="preserve">Tro i ulike mål </w:t>
      </w:r>
    </w:p>
    <w:p w:rsidR="00381FDF" w:rsidRPr="00E25A8E" w:rsidRDefault="003E6764" w:rsidP="003768E7">
      <w:pPr>
        <w:pStyle w:val="avsnitt"/>
      </w:pPr>
      <w:r w:rsidRPr="00E25A8E">
        <w:t xml:space="preserve">Den svake tro, Jes 42:3, Mt 5:3, 11:28, Mk 9:24.  </w:t>
      </w:r>
    </w:p>
    <w:p w:rsidR="00381FDF" w:rsidRPr="00E25A8E" w:rsidRDefault="003E6764" w:rsidP="003768E7">
      <w:pPr>
        <w:pStyle w:val="avsnitt"/>
      </w:pPr>
      <w:r w:rsidRPr="00E25A8E">
        <w:t xml:space="preserve">Vekst i troen, 1 Pet 3:15, 2 Kor 10:15, Ef 2:15, Fil 3:12f.  </w:t>
      </w:r>
    </w:p>
    <w:p w:rsidR="00381FDF" w:rsidRPr="00E25A8E" w:rsidRDefault="003E6764" w:rsidP="003768E7">
      <w:pPr>
        <w:pStyle w:val="avsnitt"/>
      </w:pPr>
      <w:r w:rsidRPr="00E25A8E">
        <w:t xml:space="preserve">Ulike gaver, 1 Kor 12:4-11.  </w:t>
      </w:r>
    </w:p>
    <w:p w:rsidR="003E6764" w:rsidRPr="00E25A8E" w:rsidRDefault="003E6764" w:rsidP="003768E7">
      <w:pPr>
        <w:pStyle w:val="avsnitt"/>
      </w:pPr>
      <w:r w:rsidRPr="00E25A8E">
        <w:t xml:space="preserve">Tro i ulikt mål, Rom 12:3. </w:t>
      </w:r>
    </w:p>
    <w:p w:rsidR="00381FDF" w:rsidRPr="00E25A8E" w:rsidRDefault="00381FDF" w:rsidP="003768E7">
      <w:pPr>
        <w:pStyle w:val="innskuttlinje"/>
      </w:pPr>
    </w:p>
    <w:p w:rsidR="003E6764" w:rsidRDefault="001C734E" w:rsidP="000B6CB2">
      <w:pPr>
        <w:pStyle w:val="katekismesprsml"/>
      </w:pPr>
      <w:r>
        <w:t>E</w:t>
      </w:r>
      <w:r w:rsidR="003E6764">
        <w:t xml:space="preserve">r barna Guds barn før de blir døpt?  </w:t>
      </w:r>
    </w:p>
    <w:p w:rsidR="003E6764" w:rsidRDefault="003E6764" w:rsidP="00CF2125">
      <w:pPr>
        <w:pStyle w:val="Svar"/>
      </w:pPr>
      <w:r>
        <w:t>Nei.</w:t>
      </w:r>
    </w:p>
    <w:p w:rsidR="006D3B70" w:rsidRDefault="006D3B70" w:rsidP="0006104D">
      <w:pPr>
        <w:pStyle w:val="bibelhenvisning"/>
      </w:pPr>
      <w:r w:rsidRPr="003F688C">
        <w:rPr>
          <w:b/>
        </w:rPr>
        <w:t>Ef 2:3b</w:t>
      </w:r>
      <w:r>
        <w:t xml:space="preserve"> - Vi var av naturen vredens barn liksom de andre.   </w:t>
      </w:r>
      <w:r w:rsidRPr="003F688C">
        <w:rPr>
          <w:b/>
        </w:rPr>
        <w:t>Joh 3:5f</w:t>
      </w:r>
      <w:r>
        <w:t xml:space="preserve"> – Om man ikke blir født av vann og Ånden, kan man ikke komme inn i Guds rike.  Det som er født av kjød, er kjød, og det som er født av Ånden, er ånd.  </w:t>
      </w:r>
    </w:p>
    <w:p w:rsidR="00D27B5B" w:rsidRDefault="00D27B5B" w:rsidP="0048661C">
      <w:r>
        <w:t xml:space="preserve">Det fins kun én kristentro, og ingen ”barnetro” eller ”voksentro”.  </w:t>
      </w:r>
    </w:p>
    <w:p w:rsidR="00381FDF" w:rsidRPr="00E25A8E" w:rsidRDefault="00381FDF" w:rsidP="003768E7">
      <w:pPr>
        <w:pStyle w:val="innskuttlinje"/>
      </w:pPr>
    </w:p>
    <w:p w:rsidR="00D1608F" w:rsidRPr="00E915CC" w:rsidRDefault="00D1608F" w:rsidP="007E7F8C">
      <w:pPr>
        <w:pStyle w:val="Anm0"/>
        <w:rPr>
          <w:b/>
          <w:bCs/>
          <w:iCs/>
          <w:color w:val="000000"/>
          <w:sz w:val="28"/>
          <w:lang w:val="nb-NO"/>
        </w:rPr>
      </w:pPr>
      <w:r w:rsidRPr="009A6DFD">
        <w:rPr>
          <w:rStyle w:val="Sterkutheving"/>
          <w:sz w:val="24"/>
          <w:lang w:val="nb-NO"/>
        </w:rPr>
        <w:t>Anm.  1 Kor 7:14</w:t>
      </w:r>
      <w:r w:rsidR="002364F7" w:rsidRPr="009A6DFD">
        <w:rPr>
          <w:rStyle w:val="Sterkutheving"/>
          <w:sz w:val="24"/>
          <w:lang w:val="nb-NO"/>
        </w:rPr>
        <w:t xml:space="preserve">.  </w:t>
      </w:r>
      <w:r w:rsidRPr="00E915CC">
        <w:rPr>
          <w:lang w:val="nb-NO"/>
        </w:rPr>
        <w:t>En</w:t>
      </w:r>
      <w:r w:rsidRPr="00E915CC">
        <w:rPr>
          <w:b/>
          <w:lang w:val="nb-NO"/>
        </w:rPr>
        <w:t xml:space="preserve"> </w:t>
      </w:r>
      <w:r w:rsidRPr="00E915CC">
        <w:rPr>
          <w:lang w:val="nb-NO"/>
        </w:rPr>
        <w:t>vantro mann er helliget ved hustruen, og en vantro hustru er helliget ved mannen sin.  Ellers skulle jo barna deres være urene, men nå er de he</w:t>
      </w:r>
      <w:r w:rsidRPr="00E915CC">
        <w:rPr>
          <w:lang w:val="nb-NO"/>
        </w:rPr>
        <w:t>l</w:t>
      </w:r>
      <w:r w:rsidRPr="00E915CC">
        <w:rPr>
          <w:lang w:val="nb-NO"/>
        </w:rPr>
        <w:t>lige.</w:t>
      </w:r>
      <w:r w:rsidRPr="00E915CC">
        <w:rPr>
          <w:b/>
          <w:lang w:val="nb-NO"/>
        </w:rPr>
        <w:t xml:space="preserve">  - </w:t>
      </w:r>
      <w:r w:rsidRPr="00E915CC">
        <w:rPr>
          <w:lang w:val="nb-NO"/>
        </w:rPr>
        <w:t>Apostelen forsikrer</w:t>
      </w:r>
      <w:r w:rsidRPr="00E915CC">
        <w:rPr>
          <w:i/>
          <w:lang w:val="nb-NO"/>
        </w:rPr>
        <w:t xml:space="preserve"> </w:t>
      </w:r>
      <w:r w:rsidRPr="00E915CC">
        <w:rPr>
          <w:lang w:val="nb-NO"/>
        </w:rPr>
        <w:t xml:space="preserve">at en kristen kan leve med sin vantro ektefelle og sette barn til verden med god samvittighet, for barna er helliget ved den som er helliggjort.  </w:t>
      </w:r>
    </w:p>
    <w:p w:rsidR="00D1608F" w:rsidRPr="00E915CC" w:rsidRDefault="00D1608F" w:rsidP="007E7F8C">
      <w:pPr>
        <w:pStyle w:val="Anm0"/>
        <w:rPr>
          <w:lang w:val="nb-NO"/>
        </w:rPr>
      </w:pPr>
      <w:r w:rsidRPr="00E915CC">
        <w:rPr>
          <w:lang w:val="nb-NO"/>
        </w:rPr>
        <w:t xml:space="preserve">Det beror på misforståelse når stedet tjener som belegg for påstanden, at barna </w:t>
      </w:r>
      <w:r w:rsidRPr="00E915CC">
        <w:rPr>
          <w:i/>
          <w:lang w:val="nb-NO"/>
        </w:rPr>
        <w:t>er</w:t>
      </w:r>
      <w:r w:rsidRPr="00E915CC">
        <w:rPr>
          <w:lang w:val="nb-NO"/>
        </w:rPr>
        <w:t xml:space="preserve"> </w:t>
      </w:r>
      <w:r w:rsidRPr="00E915CC">
        <w:rPr>
          <w:iCs/>
          <w:lang w:val="nb-NO"/>
        </w:rPr>
        <w:t>Guds barn</w:t>
      </w:r>
      <w:r w:rsidRPr="00E915CC">
        <w:rPr>
          <w:lang w:val="nb-NO"/>
        </w:rPr>
        <w:t xml:space="preserve"> </w:t>
      </w:r>
      <w:r w:rsidRPr="00E915CC">
        <w:rPr>
          <w:i/>
          <w:lang w:val="nb-NO"/>
        </w:rPr>
        <w:t>før</w:t>
      </w:r>
      <w:r w:rsidRPr="00E915CC">
        <w:rPr>
          <w:lang w:val="nb-NO"/>
        </w:rPr>
        <w:t xml:space="preserve"> dåpen.  </w:t>
      </w:r>
      <w:r w:rsidRPr="00E915CC">
        <w:rPr>
          <w:i/>
          <w:iCs/>
          <w:lang w:val="nb-NO"/>
        </w:rPr>
        <w:t>Augustin</w:t>
      </w:r>
      <w:r w:rsidRPr="00E915CC">
        <w:rPr>
          <w:lang w:val="nb-NO"/>
        </w:rPr>
        <w:t xml:space="preserve"> avviste misforståelsen i kampen mot pelagianerne: Alle mennesker fødes til verden som ”vredens barn”, Ef 2:3, og kjød er kjød og kan ikke komme inn i Guds rike uten å bli født på ny av vann og Ånd, Joh 3:5f.  Det er ingen forskjell.  Av samme grunn må spedbarn fra kristne hjem bli Guds barn i dåpen (1 Mos 17:7).  </w:t>
      </w:r>
    </w:p>
    <w:p w:rsidR="00381FDF" w:rsidRPr="00E25A8E" w:rsidRDefault="00381FDF" w:rsidP="003768E7">
      <w:pPr>
        <w:pStyle w:val="innskuttlinje"/>
      </w:pPr>
    </w:p>
    <w:p w:rsidR="003E6764" w:rsidRDefault="003E6764" w:rsidP="000B6CB2">
      <w:pPr>
        <w:pStyle w:val="katekismesprsml"/>
      </w:pPr>
      <w:r>
        <w:t>Når bør man døpe spedbarn?</w:t>
      </w:r>
    </w:p>
    <w:p w:rsidR="003E6764" w:rsidRDefault="003E6764" w:rsidP="00CF2125">
      <w:pPr>
        <w:pStyle w:val="Svar"/>
      </w:pPr>
      <w:r>
        <w:t xml:space="preserve">foreldre som søker dåpens frelsesgoder for sitt barn, bringer barnet til dåpen snarest mulig.    </w:t>
      </w:r>
    </w:p>
    <w:p w:rsidR="003E6764" w:rsidRDefault="003E6764" w:rsidP="0048661C">
      <w:r>
        <w:t xml:space="preserve">Svaret gir seg selv: Dåpen er etter sin art en </w:t>
      </w:r>
      <w:r>
        <w:rPr>
          <w:i/>
          <w:iCs/>
        </w:rPr>
        <w:t>individuell frelseshandling, nødve</w:t>
      </w:r>
      <w:r>
        <w:rPr>
          <w:i/>
          <w:iCs/>
        </w:rPr>
        <w:t>n</w:t>
      </w:r>
      <w:r>
        <w:rPr>
          <w:i/>
          <w:iCs/>
        </w:rPr>
        <w:t>dig</w:t>
      </w:r>
      <w:r>
        <w:t xml:space="preserve"> </w:t>
      </w:r>
      <w:r>
        <w:rPr>
          <w:i/>
          <w:iCs/>
        </w:rPr>
        <w:t>til frelse.</w:t>
      </w:r>
      <w:r>
        <w:t xml:space="preserve">  Det viktigste skjer ikke </w:t>
      </w:r>
      <w:r>
        <w:rPr>
          <w:i/>
          <w:iCs/>
        </w:rPr>
        <w:t xml:space="preserve">rundt </w:t>
      </w:r>
      <w:r>
        <w:t xml:space="preserve">dåpen, men </w:t>
      </w:r>
      <w:r>
        <w:rPr>
          <w:i/>
          <w:iCs/>
        </w:rPr>
        <w:t xml:space="preserve">i </w:t>
      </w:r>
      <w:r>
        <w:t>den som døpes.</w:t>
      </w:r>
    </w:p>
    <w:p w:rsidR="00381FDF" w:rsidRPr="00E25A8E" w:rsidRDefault="00381FDF" w:rsidP="003768E7">
      <w:pPr>
        <w:pStyle w:val="innskuttlinje"/>
      </w:pPr>
    </w:p>
    <w:p w:rsidR="00381FDF" w:rsidRPr="00E915CC" w:rsidRDefault="003E6764" w:rsidP="007E7F8C">
      <w:pPr>
        <w:pStyle w:val="Anm0"/>
        <w:rPr>
          <w:lang w:val="nb-NO"/>
        </w:rPr>
      </w:pPr>
      <w:r w:rsidRPr="00E915CC">
        <w:rPr>
          <w:b/>
          <w:bCs/>
          <w:lang w:val="nb-NO"/>
        </w:rPr>
        <w:t>Anm</w:t>
      </w:r>
      <w:r w:rsidRPr="00E915CC">
        <w:rPr>
          <w:lang w:val="nb-NO"/>
        </w:rPr>
        <w:t xml:space="preserve">. </w:t>
      </w:r>
      <w:r w:rsidR="00381FDF" w:rsidRPr="00E915CC">
        <w:rPr>
          <w:lang w:val="nb-NO"/>
        </w:rPr>
        <w:t>Om et menneske dør før til dåpen…</w:t>
      </w:r>
    </w:p>
    <w:p w:rsidR="007572DD" w:rsidRPr="00E915CC" w:rsidRDefault="007572DD" w:rsidP="007E7F8C">
      <w:pPr>
        <w:pStyle w:val="Anm0"/>
        <w:rPr>
          <w:lang w:val="nb-NO"/>
        </w:rPr>
      </w:pPr>
      <w:r w:rsidRPr="00E915CC">
        <w:rPr>
          <w:lang w:val="nb-NO"/>
        </w:rPr>
        <w:t xml:space="preserve">Hva skjer med mennesket om døden innhenter det før det rekker </w:t>
      </w:r>
      <w:r w:rsidR="004C20AB" w:rsidRPr="00E915CC">
        <w:rPr>
          <w:lang w:val="nb-NO"/>
        </w:rPr>
        <w:t xml:space="preserve">fram </w:t>
      </w:r>
      <w:r w:rsidRPr="00E915CC">
        <w:rPr>
          <w:lang w:val="nb-NO"/>
        </w:rPr>
        <w:t xml:space="preserve">til dåpen?  Da har det en </w:t>
      </w:r>
      <w:r w:rsidR="003E6764" w:rsidRPr="00E915CC">
        <w:rPr>
          <w:i/>
          <w:iCs/>
          <w:lang w:val="nb-NO"/>
        </w:rPr>
        <w:t>frelsessøkende</w:t>
      </w:r>
      <w:r w:rsidR="003E6764" w:rsidRPr="00E915CC">
        <w:rPr>
          <w:lang w:val="nb-NO"/>
        </w:rPr>
        <w:t xml:space="preserve"> tro.  Da er ikke mangelen på dåp som fordømmer, men mangelen på tro, Mk 16:16</w:t>
      </w:r>
      <w:r w:rsidRPr="00E915CC">
        <w:rPr>
          <w:lang w:val="nb-NO"/>
        </w:rPr>
        <w:t xml:space="preserve">.  Jf </w:t>
      </w:r>
      <w:r w:rsidR="003E6764" w:rsidRPr="00E915CC">
        <w:rPr>
          <w:lang w:val="nb-NO"/>
        </w:rPr>
        <w:t xml:space="preserve">Mt 19:14, Joh 16:23, 1 Mos 17:7.  </w:t>
      </w:r>
    </w:p>
    <w:p w:rsidR="003E6764" w:rsidRDefault="003E6764" w:rsidP="007E7F8C">
      <w:pPr>
        <w:pStyle w:val="Anm0"/>
      </w:pPr>
      <w:r w:rsidRPr="00E915CC">
        <w:rPr>
          <w:lang w:val="nb-NO"/>
        </w:rPr>
        <w:t>Gud har bundet oss til dåpen, men ikke seg selv, Mt 28:19f</w:t>
      </w:r>
      <w:r w:rsidR="007572DD" w:rsidRPr="00E915CC">
        <w:rPr>
          <w:lang w:val="nb-NO"/>
        </w:rPr>
        <w:t xml:space="preserve">.  </w:t>
      </w:r>
      <w:r>
        <w:t xml:space="preserve">Jos 5:5-7. </w:t>
      </w:r>
    </w:p>
    <w:p w:rsidR="00381FDF" w:rsidRPr="007572DD" w:rsidRDefault="00381FDF" w:rsidP="003768E7">
      <w:pPr>
        <w:pStyle w:val="innskuttlinje"/>
      </w:pPr>
    </w:p>
    <w:p w:rsidR="00D1608F" w:rsidRPr="00B75B17" w:rsidRDefault="006B3296" w:rsidP="0048661C">
      <w:pPr>
        <w:pStyle w:val="overskrift40"/>
      </w:pPr>
      <w:bookmarkStart w:id="291" w:name="_Toc219720707"/>
      <w:bookmarkStart w:id="292" w:name="_Toc220902673"/>
      <w:bookmarkStart w:id="293" w:name="_Toc220904337"/>
      <w:bookmarkStart w:id="294" w:name="_Toc220904577"/>
      <w:bookmarkStart w:id="295" w:name="_Toc220904812"/>
      <w:bookmarkStart w:id="296" w:name="_Toc220905035"/>
      <w:bookmarkStart w:id="297" w:name="_Toc220905273"/>
      <w:bookmarkStart w:id="298" w:name="_Toc478845709"/>
      <w:r w:rsidRPr="00B75B17">
        <w:t>Om dåpundervisning og dåpforvaltning</w:t>
      </w:r>
      <w:bookmarkEnd w:id="291"/>
      <w:bookmarkEnd w:id="292"/>
      <w:bookmarkEnd w:id="293"/>
      <w:bookmarkEnd w:id="294"/>
      <w:bookmarkEnd w:id="295"/>
      <w:bookmarkEnd w:id="296"/>
      <w:bookmarkEnd w:id="297"/>
      <w:bookmarkEnd w:id="298"/>
    </w:p>
    <w:p w:rsidR="003E6764" w:rsidRDefault="003E6764" w:rsidP="00794CBA">
      <w:pPr>
        <w:pStyle w:val="katekismesprsml"/>
        <w:numPr>
          <w:ilvl w:val="0"/>
          <w:numId w:val="12"/>
        </w:numPr>
      </w:pPr>
      <w:r>
        <w:t>Hva slags avtale inngår foreldre og prest når spedbarn døpes?</w:t>
      </w:r>
    </w:p>
    <w:p w:rsidR="003E6764" w:rsidRDefault="003E6764" w:rsidP="00CF2125">
      <w:pPr>
        <w:pStyle w:val="Svar"/>
      </w:pPr>
      <w:proofErr w:type="gramStart"/>
      <w:r>
        <w:t>en kontrakt mellom likeverdige parter.</w:t>
      </w:r>
      <w:proofErr w:type="gramEnd"/>
      <w:r>
        <w:t xml:space="preserve">  </w:t>
      </w:r>
    </w:p>
    <w:p w:rsidR="006D3B70" w:rsidRDefault="006D3B70" w:rsidP="0048661C">
      <w:r>
        <w:t>Kristi befalingsord innholdsbestemmer dåp</w:t>
      </w:r>
      <w:r w:rsidRPr="000E20B3">
        <w:rPr>
          <w:i/>
        </w:rPr>
        <w:t>handlingen</w:t>
      </w:r>
      <w:r>
        <w:t xml:space="preserve">: ”Og lærer dem å holde alt hva jeg har befalt dere” (Mt 28:20a).  </w:t>
      </w:r>
    </w:p>
    <w:p w:rsidR="006D3B70" w:rsidRDefault="006D3B70" w:rsidP="0048661C">
      <w:r w:rsidRPr="000E20B3">
        <w:t>Fadderformaningen</w:t>
      </w:r>
      <w:r>
        <w:t xml:space="preserve"> innholdsbestemmer fadder</w:t>
      </w:r>
      <w:r>
        <w:rPr>
          <w:i/>
        </w:rPr>
        <w:t>løftet</w:t>
      </w:r>
      <w:r>
        <w:t>: Å be for barnet, lære det Budene, Troen og Herrens Bønn, og i gjerning vise vei til menighetens samlin</w:t>
      </w:r>
      <w:r>
        <w:t>g</w:t>
      </w:r>
      <w:r>
        <w:t xml:space="preserve">er om Ord og Sakrament.  Det er da en forutsetning at fadderne er fortrolige med innholdet i Lille Katekisme, især Budene, Troen og Bønnen.  </w:t>
      </w:r>
    </w:p>
    <w:p w:rsidR="007572DD" w:rsidRPr="00E25A8E" w:rsidRDefault="007572DD" w:rsidP="003768E7">
      <w:pPr>
        <w:pStyle w:val="innskuttlinje"/>
      </w:pPr>
    </w:p>
    <w:p w:rsidR="006D3B70" w:rsidRPr="00E915CC" w:rsidRDefault="006D3B70" w:rsidP="007E7F8C">
      <w:pPr>
        <w:pStyle w:val="Anm0"/>
        <w:rPr>
          <w:lang w:val="nb-NO"/>
        </w:rPr>
      </w:pPr>
      <w:r w:rsidRPr="00E915CC">
        <w:rPr>
          <w:b/>
          <w:lang w:val="nb-NO"/>
        </w:rPr>
        <w:t>Bemerkninger til dåpliturgien</w:t>
      </w:r>
      <w:r w:rsidRPr="00E915CC">
        <w:rPr>
          <w:lang w:val="nb-NO"/>
        </w:rPr>
        <w:t xml:space="preserve"> (etter Luthers Taufbüchlein):  </w:t>
      </w:r>
    </w:p>
    <w:p w:rsidR="006D3B70" w:rsidRPr="00E915CC" w:rsidRDefault="006D3B70" w:rsidP="007E7F8C">
      <w:pPr>
        <w:pStyle w:val="Anm0"/>
        <w:rPr>
          <w:lang w:val="nb-NO"/>
        </w:rPr>
      </w:pPr>
      <w:r w:rsidRPr="00E915CC">
        <w:rPr>
          <w:lang w:val="nb-NO"/>
        </w:rPr>
        <w:t xml:space="preserve">(1) </w:t>
      </w:r>
      <w:r w:rsidRPr="00E915CC">
        <w:rPr>
          <w:b/>
          <w:lang w:val="nb-NO"/>
        </w:rPr>
        <w:t>Innledende dåpformaning</w:t>
      </w:r>
      <w:r w:rsidRPr="00E915CC">
        <w:rPr>
          <w:lang w:val="nb-NO"/>
        </w:rPr>
        <w:t xml:space="preserve"> innskjerper </w:t>
      </w:r>
      <w:r w:rsidRPr="00E915CC">
        <w:rPr>
          <w:i/>
          <w:lang w:val="nb-NO"/>
        </w:rPr>
        <w:t>dåpens nødvendighet</w:t>
      </w:r>
      <w:r w:rsidRPr="00E915CC">
        <w:rPr>
          <w:lang w:val="nb-NO"/>
        </w:rPr>
        <w:t xml:space="preserve"> på grunn av arv</w:t>
      </w:r>
      <w:r w:rsidRPr="00E915CC">
        <w:rPr>
          <w:lang w:val="nb-NO"/>
        </w:rPr>
        <w:t>e</w:t>
      </w:r>
      <w:r w:rsidRPr="00E915CC">
        <w:rPr>
          <w:lang w:val="nb-NO"/>
        </w:rPr>
        <w:t>synden.</w:t>
      </w:r>
    </w:p>
    <w:p w:rsidR="006D3B70" w:rsidRPr="00E915CC" w:rsidRDefault="006D3B70" w:rsidP="007E7F8C">
      <w:pPr>
        <w:pStyle w:val="Anm0"/>
        <w:rPr>
          <w:lang w:val="nb-NO"/>
        </w:rPr>
      </w:pPr>
      <w:r w:rsidRPr="00E915CC">
        <w:rPr>
          <w:lang w:val="nb-NO"/>
        </w:rPr>
        <w:t xml:space="preserve">(2) </w:t>
      </w:r>
      <w:r w:rsidRPr="00E915CC">
        <w:rPr>
          <w:b/>
          <w:lang w:val="nb-NO"/>
        </w:rPr>
        <w:t>Spørsmålene forut for dåphandlingen</w:t>
      </w:r>
      <w:r w:rsidRPr="00E915CC">
        <w:rPr>
          <w:lang w:val="nb-NO"/>
        </w:rPr>
        <w:t xml:space="preserve">, er rettet til den </w:t>
      </w:r>
      <w:r w:rsidRPr="00E915CC">
        <w:rPr>
          <w:i/>
          <w:lang w:val="nb-NO"/>
        </w:rPr>
        <w:t>frelsessøkende</w:t>
      </w:r>
      <w:r w:rsidRPr="00E915CC">
        <w:rPr>
          <w:lang w:val="nb-NO"/>
        </w:rPr>
        <w:t xml:space="preserve"> tro.  </w:t>
      </w:r>
    </w:p>
    <w:p w:rsidR="006D3B70" w:rsidRPr="00E915CC" w:rsidRDefault="006D3B70" w:rsidP="007E7F8C">
      <w:pPr>
        <w:pStyle w:val="Anm0"/>
        <w:rPr>
          <w:lang w:val="nb-NO"/>
        </w:rPr>
      </w:pPr>
      <w:r w:rsidRPr="00E915CC">
        <w:rPr>
          <w:lang w:val="nb-NO"/>
        </w:rPr>
        <w:t xml:space="preserve">(3) </w:t>
      </w:r>
      <w:r w:rsidRPr="00E915CC">
        <w:rPr>
          <w:b/>
          <w:lang w:val="nb-NO"/>
        </w:rPr>
        <w:t>Exorcismen</w:t>
      </w:r>
      <w:r w:rsidRPr="00E915CC">
        <w:rPr>
          <w:lang w:val="nb-NO"/>
        </w:rPr>
        <w:t xml:space="preserve"> gjelder ingen fysisk besettelse, men </w:t>
      </w:r>
      <w:r w:rsidRPr="00E915CC">
        <w:rPr>
          <w:i/>
          <w:lang w:val="nb-NO"/>
        </w:rPr>
        <w:t xml:space="preserve">Guds motstanders herredømme </w:t>
      </w:r>
      <w:r w:rsidRPr="00E915CC">
        <w:rPr>
          <w:lang w:val="nb-NO"/>
        </w:rPr>
        <w:t>over</w:t>
      </w:r>
      <w:r w:rsidRPr="00E915CC">
        <w:rPr>
          <w:i/>
          <w:lang w:val="nb-NO"/>
        </w:rPr>
        <w:t xml:space="preserve"> </w:t>
      </w:r>
      <w:r w:rsidRPr="00E915CC">
        <w:rPr>
          <w:lang w:val="nb-NO"/>
        </w:rPr>
        <w:t xml:space="preserve">Skaperens eiendom, Ef 2:1-9.  </w:t>
      </w:r>
    </w:p>
    <w:p w:rsidR="006D3B70" w:rsidRPr="00E915CC" w:rsidRDefault="006D3B70" w:rsidP="007E7F8C">
      <w:pPr>
        <w:pStyle w:val="Anm0"/>
        <w:rPr>
          <w:lang w:val="nb-NO"/>
        </w:rPr>
      </w:pPr>
      <w:r w:rsidRPr="00E915CC">
        <w:rPr>
          <w:lang w:val="nb-NO"/>
        </w:rPr>
        <w:t xml:space="preserve">(4) </w:t>
      </w:r>
      <w:r w:rsidRPr="00E915CC">
        <w:rPr>
          <w:b/>
          <w:lang w:val="nb-NO"/>
        </w:rPr>
        <w:t>Bruk av fornavn og etternavn</w:t>
      </w:r>
      <w:r w:rsidRPr="00E915CC">
        <w:rPr>
          <w:lang w:val="nb-NO"/>
        </w:rPr>
        <w:t xml:space="preserve"> under korsmerking og spørsmålet om trosb</w:t>
      </w:r>
      <w:r w:rsidRPr="00E915CC">
        <w:rPr>
          <w:lang w:val="nb-NO"/>
        </w:rPr>
        <w:t>e</w:t>
      </w:r>
      <w:r w:rsidRPr="00E915CC">
        <w:rPr>
          <w:lang w:val="nb-NO"/>
        </w:rPr>
        <w:t xml:space="preserve">kjennelse.  Det er en påminnelse om Guds handling med den enkelte, som her </w:t>
      </w:r>
      <w:r w:rsidRPr="00E915CC">
        <w:rPr>
          <w:i/>
          <w:lang w:val="nb-NO"/>
        </w:rPr>
        <w:t>mo</w:t>
      </w:r>
      <w:r w:rsidRPr="00E915CC">
        <w:rPr>
          <w:i/>
          <w:lang w:val="nb-NO"/>
        </w:rPr>
        <w:t>t</w:t>
      </w:r>
      <w:r w:rsidRPr="00E915CC">
        <w:rPr>
          <w:i/>
          <w:lang w:val="nb-NO"/>
        </w:rPr>
        <w:t>tar frelsen</w:t>
      </w:r>
      <w:r w:rsidRPr="00E915CC">
        <w:rPr>
          <w:lang w:val="nb-NO"/>
        </w:rPr>
        <w:t xml:space="preserve"> i Kristus Jesus med gyldighet for hele livet.  </w:t>
      </w:r>
    </w:p>
    <w:p w:rsidR="006D3B70" w:rsidRPr="00E915CC" w:rsidRDefault="006D3B70" w:rsidP="007E7F8C">
      <w:pPr>
        <w:pStyle w:val="Anm0"/>
        <w:rPr>
          <w:lang w:val="nb-NO"/>
        </w:rPr>
      </w:pPr>
      <w:r w:rsidRPr="00E915CC">
        <w:rPr>
          <w:lang w:val="nb-NO"/>
        </w:rPr>
        <w:t xml:space="preserve">(5) </w:t>
      </w:r>
      <w:r w:rsidRPr="00E915CC">
        <w:rPr>
          <w:b/>
          <w:lang w:val="nb-NO"/>
        </w:rPr>
        <w:t>Forsakelsen og trosbekjennelsen</w:t>
      </w:r>
      <w:r w:rsidRPr="00E915CC">
        <w:rPr>
          <w:lang w:val="nb-NO"/>
        </w:rPr>
        <w:t xml:space="preserve"> markerer </w:t>
      </w:r>
      <w:r w:rsidRPr="00E915CC">
        <w:rPr>
          <w:i/>
          <w:lang w:val="nb-NO"/>
        </w:rPr>
        <w:t xml:space="preserve">dåpens </w:t>
      </w:r>
      <w:proofErr w:type="gramStart"/>
      <w:r w:rsidRPr="00E915CC">
        <w:rPr>
          <w:i/>
          <w:lang w:val="nb-NO"/>
        </w:rPr>
        <w:t>virkning</w:t>
      </w:r>
      <w:r w:rsidRPr="00E915CC">
        <w:rPr>
          <w:lang w:val="nb-NO"/>
        </w:rPr>
        <w:t>:  Ved</w:t>
      </w:r>
      <w:proofErr w:type="gramEnd"/>
      <w:r w:rsidRPr="00E915CC">
        <w:rPr>
          <w:lang w:val="nb-NO"/>
        </w:rPr>
        <w:t xml:space="preserve"> dåphan</w:t>
      </w:r>
      <w:r w:rsidRPr="00E915CC">
        <w:rPr>
          <w:lang w:val="nb-NO"/>
        </w:rPr>
        <w:t>d</w:t>
      </w:r>
      <w:r w:rsidRPr="00E915CC">
        <w:rPr>
          <w:lang w:val="nb-NO"/>
        </w:rPr>
        <w:t xml:space="preserve">lingen blir dette menneske satt over i Guds nåderike.  </w:t>
      </w:r>
    </w:p>
    <w:p w:rsidR="006D3B70" w:rsidRPr="00E915CC" w:rsidRDefault="006D3B70" w:rsidP="007E7F8C">
      <w:pPr>
        <w:pStyle w:val="Anm0"/>
        <w:rPr>
          <w:lang w:val="nb-NO"/>
        </w:rPr>
      </w:pPr>
      <w:r w:rsidRPr="00E915CC">
        <w:rPr>
          <w:lang w:val="nb-NO"/>
        </w:rPr>
        <w:t xml:space="preserve">(6) </w:t>
      </w:r>
      <w:r w:rsidRPr="00E915CC">
        <w:rPr>
          <w:b/>
          <w:lang w:val="nb-NO"/>
        </w:rPr>
        <w:t xml:space="preserve">Fadderansvar: </w:t>
      </w:r>
      <w:r w:rsidRPr="00E915CC">
        <w:rPr>
          <w:lang w:val="nb-NO"/>
        </w:rPr>
        <w:t xml:space="preserve">I tilfelle foreldrene skulle falle bort, har de ansvaret for barnets oppseding i den kristne tro.  </w:t>
      </w:r>
    </w:p>
    <w:p w:rsidR="000B76AB" w:rsidRPr="0006104D" w:rsidRDefault="000B76AB" w:rsidP="003768E7">
      <w:pPr>
        <w:pStyle w:val="innskuttlinje"/>
        <w:rPr>
          <w:rStyle w:val="Sterkutheving"/>
        </w:rPr>
      </w:pPr>
    </w:p>
    <w:p w:rsidR="006D3B70" w:rsidRPr="002364F7" w:rsidRDefault="00FB3DA2" w:rsidP="003768E7">
      <w:pPr>
        <w:pStyle w:val="avsnitt"/>
        <w:rPr>
          <w:rStyle w:val="Sterkutheving"/>
          <w:sz w:val="24"/>
        </w:rPr>
      </w:pPr>
      <w:r w:rsidRPr="002364F7">
        <w:rPr>
          <w:rStyle w:val="Sterkutheving"/>
          <w:sz w:val="24"/>
        </w:rPr>
        <w:t>Til bibelstudium:</w:t>
      </w:r>
      <w:r w:rsidR="003E6764" w:rsidRPr="002364F7">
        <w:rPr>
          <w:rStyle w:val="Sterkutheving"/>
          <w:sz w:val="24"/>
        </w:rPr>
        <w:t xml:space="preserve"> </w:t>
      </w:r>
      <w:r w:rsidR="007572DD" w:rsidRPr="002364F7">
        <w:rPr>
          <w:rStyle w:val="Sterkutheving"/>
          <w:sz w:val="24"/>
        </w:rPr>
        <w:t>Guds gjerninger på jorden skjeer alltid lokalt</w:t>
      </w:r>
      <w:r w:rsidR="002364F7">
        <w:rPr>
          <w:rStyle w:val="Sterkutheving"/>
          <w:sz w:val="24"/>
        </w:rPr>
        <w:t>.</w:t>
      </w:r>
    </w:p>
    <w:p w:rsidR="003E6764" w:rsidRDefault="007572DD" w:rsidP="003768E7">
      <w:pPr>
        <w:pStyle w:val="avsnitt"/>
      </w:pPr>
      <w:r w:rsidRPr="00E25A8E">
        <w:t xml:space="preserve">Gud handler alltid </w:t>
      </w:r>
      <w:r w:rsidR="003E6764" w:rsidRPr="00E25A8E">
        <w:t xml:space="preserve">lokalt, Hes 1:1f, Apg 10:5f.  Jf de hilsener som innleder </w:t>
      </w:r>
      <w:r w:rsidR="000B76AB" w:rsidRPr="00E25A8E">
        <w:t>apostel-</w:t>
      </w:r>
      <w:r w:rsidR="003E6764" w:rsidRPr="00E25A8E">
        <w:t>brevene.</w:t>
      </w:r>
    </w:p>
    <w:p w:rsidR="005824BB" w:rsidRPr="00E25A8E" w:rsidRDefault="005824BB" w:rsidP="003768E7">
      <w:pPr>
        <w:pStyle w:val="innskuttlinje"/>
      </w:pPr>
    </w:p>
    <w:p w:rsidR="003E6764" w:rsidRDefault="003E6764" w:rsidP="000B6CB2">
      <w:pPr>
        <w:pStyle w:val="katekismesprsml"/>
      </w:pPr>
      <w:r>
        <w:t>Er restriktiv dåpforvaltning løsnin</w:t>
      </w:r>
      <w:r>
        <w:t>g</w:t>
      </w:r>
      <w:r>
        <w:t>en, når dåpundervisningen svikter?</w:t>
      </w:r>
    </w:p>
    <w:p w:rsidR="003E6764" w:rsidRDefault="003E6764" w:rsidP="00CF2125">
      <w:pPr>
        <w:pStyle w:val="Svar"/>
      </w:pPr>
      <w:r>
        <w:t xml:space="preserve">Nei, ikke nødvendigvis.  </w:t>
      </w:r>
    </w:p>
    <w:p w:rsidR="006D3B70" w:rsidRDefault="006D3B70" w:rsidP="0048661C">
      <w:r>
        <w:t>Folkekirkelige tilpasninger til den sekulær</w:t>
      </w:r>
      <w:r w:rsidR="007572DD">
        <w:t xml:space="preserve">-liberale samfunn </w:t>
      </w:r>
      <w:r>
        <w:t xml:space="preserve">medfører </w:t>
      </w:r>
      <w:r w:rsidR="007572DD">
        <w:t xml:space="preserve">kiekens allminneliggjørelse på bekostning av det som er unikt og sammenlignbart ved </w:t>
      </w:r>
      <w:r w:rsidR="007572DD">
        <w:lastRenderedPageBreak/>
        <w:t xml:space="preserve">kirkens lære og liv.  Det oppstår et </w:t>
      </w:r>
      <w:r>
        <w:t>misforhold mellom lemfeldig praksis og b</w:t>
      </w:r>
      <w:r>
        <w:t>i</w:t>
      </w:r>
      <w:r>
        <w:t>belsk begrunnelse.</w:t>
      </w:r>
      <w:r w:rsidRPr="00FA5770">
        <w:t xml:space="preserve"> </w:t>
      </w:r>
      <w:r>
        <w:t xml:space="preserve"> Da kan restriktiv dåpforvaltning være uttrykk for prestens markeringsbehov.</w:t>
      </w:r>
    </w:p>
    <w:p w:rsidR="003E6764" w:rsidRDefault="003E6764" w:rsidP="00794CBA">
      <w:pPr>
        <w:pStyle w:val="katekismesprsml"/>
        <w:numPr>
          <w:ilvl w:val="0"/>
          <w:numId w:val="13"/>
        </w:numPr>
      </w:pPr>
      <w:r>
        <w:t>Hva er rett tilbakeholdenhet i dåpforvaltningen?</w:t>
      </w:r>
    </w:p>
    <w:p w:rsidR="003E6764" w:rsidRDefault="003E6764" w:rsidP="00CF2125">
      <w:pPr>
        <w:pStyle w:val="Svar"/>
      </w:pPr>
      <w:r>
        <w:t>Rett tilbakeholdenhet er rettet mot åpenbar misbruk.</w:t>
      </w:r>
    </w:p>
    <w:p w:rsidR="006D3B70" w:rsidRDefault="006D3B70" w:rsidP="0006104D">
      <w:pPr>
        <w:pStyle w:val="bibelhenvisning"/>
      </w:pPr>
      <w:r w:rsidRPr="003F688C">
        <w:rPr>
          <w:b/>
        </w:rPr>
        <w:t>Mt 7:6</w:t>
      </w:r>
      <w:r>
        <w:t xml:space="preserve"> – kast ikke deres perler for svin, så de tråkker dem ned under føttene og ve</w:t>
      </w:r>
      <w:r>
        <w:t>n</w:t>
      </w:r>
      <w:r>
        <w:t xml:space="preserve">der seg om og sliter dere i stykker.  </w:t>
      </w:r>
    </w:p>
    <w:p w:rsidR="006D3B70" w:rsidRDefault="006D3B70" w:rsidP="0048661C">
      <w:r>
        <w:t>De</w:t>
      </w:r>
      <w:r w:rsidR="0037600F">
        <w:t xml:space="preserve">ttte er </w:t>
      </w:r>
      <w:r>
        <w:t>”k</w:t>
      </w:r>
      <w:r w:rsidRPr="00340FDA">
        <w:t>irkerettens grunnregel</w:t>
      </w:r>
      <w:r>
        <w:t>”</w:t>
      </w:r>
      <w:r w:rsidR="0037600F">
        <w:t xml:space="preserve">.  Den </w:t>
      </w:r>
      <w:r w:rsidRPr="00340FDA">
        <w:t xml:space="preserve">skal regulere menneskers tilgang til Guds frelsesgoder.  </w:t>
      </w:r>
      <w:r>
        <w:t xml:space="preserve">Dåpen blir misbrukt, </w:t>
      </w:r>
      <w:r w:rsidRPr="00340FDA">
        <w:t xml:space="preserve">når kristen oppseding og undervisning </w:t>
      </w:r>
      <w:r w:rsidR="0037600F">
        <w:t xml:space="preserve">blir innordnet relativismens tyranne og begrunnelsen for kirkens tro underkjent.  </w:t>
      </w:r>
    </w:p>
    <w:p w:rsidR="003E6764" w:rsidRDefault="003E6764" w:rsidP="00794CBA">
      <w:pPr>
        <w:pStyle w:val="katekismesprsml"/>
        <w:numPr>
          <w:ilvl w:val="0"/>
          <w:numId w:val="13"/>
        </w:numPr>
      </w:pPr>
      <w:r>
        <w:t>Hvordan kan prestens dåpvegring unngås?</w:t>
      </w:r>
    </w:p>
    <w:p w:rsidR="003E6764" w:rsidRDefault="003E6764" w:rsidP="00CF2125">
      <w:pPr>
        <w:pStyle w:val="Svar"/>
      </w:pPr>
      <w:r>
        <w:t xml:space="preserve">Spørsmålet gjelder </w:t>
      </w:r>
      <w:r>
        <w:rPr>
          <w:bCs/>
        </w:rPr>
        <w:t>kristen oppseding</w:t>
      </w:r>
      <w:r>
        <w:t xml:space="preserve"> - ikke foreldrenes tro eller vantro.  </w:t>
      </w:r>
    </w:p>
    <w:p w:rsidR="006D3B70" w:rsidRDefault="006D3B70" w:rsidP="0048661C">
      <w:r>
        <w:t>En løsning kan være faddere som tar ansvar for barnets kristne oppseding i fo</w:t>
      </w:r>
      <w:r>
        <w:t>r</w:t>
      </w:r>
      <w:r>
        <w:t>eldrenes sted.  En annen løsning kan være et foreldrekurs i kristen oppseding.  For noen kan konklusjonen bero til fullført kurs.</w:t>
      </w:r>
      <w:r w:rsidR="0037600F">
        <w:t xml:space="preserve">  Det er uttrykk for Guds sjel</w:t>
      </w:r>
      <w:r w:rsidR="0037600F">
        <w:t>e</w:t>
      </w:r>
      <w:r w:rsidR="0037600F">
        <w:t>sorg når foreldre blir ønsket velkommen til menighetens livslnge katekumant (bibelgruppe, studiegruppe o l).</w:t>
      </w:r>
      <w:r>
        <w:t xml:space="preserve"> </w:t>
      </w:r>
    </w:p>
    <w:p w:rsidR="003E6764" w:rsidRDefault="003E6764" w:rsidP="00794CBA">
      <w:pPr>
        <w:pStyle w:val="katekismesprsml"/>
        <w:numPr>
          <w:ilvl w:val="0"/>
          <w:numId w:val="13"/>
        </w:numPr>
      </w:pPr>
      <w:r>
        <w:t xml:space="preserve">Er lemfeldig dåp- og nattverdpraksis kirkesplittende? </w:t>
      </w:r>
    </w:p>
    <w:p w:rsidR="003E6764" w:rsidRDefault="003E6764" w:rsidP="00CF2125">
      <w:pPr>
        <w:pStyle w:val="Svar"/>
      </w:pPr>
      <w:r>
        <w:t xml:space="preserve">Nei.  Kirkens praksis vil alltid være beheftet med skrøpeligheter.  </w:t>
      </w:r>
    </w:p>
    <w:p w:rsidR="00C328C5" w:rsidRDefault="00C328C5" w:rsidP="0048661C">
      <w:r>
        <w:t>Botemidlet er bibelstudium og fornyet troskap mot Guds ord.</w:t>
      </w:r>
    </w:p>
    <w:p w:rsidR="003E6764" w:rsidRDefault="003E6764" w:rsidP="00794CBA">
      <w:pPr>
        <w:pStyle w:val="katekismesprsml"/>
        <w:numPr>
          <w:ilvl w:val="0"/>
          <w:numId w:val="13"/>
        </w:numPr>
      </w:pPr>
      <w:r>
        <w:t>Hva kan gi dåpforvaltningen kirkesplittende virkning?</w:t>
      </w:r>
    </w:p>
    <w:p w:rsidR="003E6764" w:rsidRDefault="00EE7CEF" w:rsidP="00CF2125">
      <w:pPr>
        <w:pStyle w:val="Svar"/>
      </w:pPr>
      <w:r>
        <w:t xml:space="preserve">Svar: </w:t>
      </w:r>
      <w:r w:rsidR="003E6764">
        <w:t>Maktmisbruk.</w:t>
      </w:r>
      <w:r>
        <w:t xml:space="preserve"> </w:t>
      </w:r>
      <w:r w:rsidRPr="00EE7CEF">
        <w:t xml:space="preserve"> </w:t>
      </w:r>
      <w:r>
        <w:t>Kun Gud er oss overordnet i spørsmål om tro og tillit til Ham.</w:t>
      </w:r>
    </w:p>
    <w:p w:rsidR="00C328C5" w:rsidRDefault="00C328C5" w:rsidP="0006104D">
      <w:pPr>
        <w:pStyle w:val="bibelhenvisning"/>
      </w:pPr>
      <w:r w:rsidRPr="003F688C">
        <w:rPr>
          <w:b/>
        </w:rPr>
        <w:t>Mt 7:15</w:t>
      </w:r>
      <w:r>
        <w:t xml:space="preserve"> – Vokt dere for de falske profeter, som kommer til dere i saueham, men in</w:t>
      </w:r>
      <w:r>
        <w:t>n</w:t>
      </w:r>
      <w:r>
        <w:t xml:space="preserve">vendig er glupende ulver.  </w:t>
      </w:r>
      <w:r w:rsidRPr="003F688C">
        <w:rPr>
          <w:b/>
        </w:rPr>
        <w:t>2 Kor 11:13-15</w:t>
      </w:r>
      <w:r>
        <w:t xml:space="preserve"> – Slike som de, er falske apostler, svikefu</w:t>
      </w:r>
      <w:r>
        <w:t>l</w:t>
      </w:r>
      <w:r>
        <w:t xml:space="preserve">le arbeidere, som omskaper seg til Kristi apostler.  Det er ikke noe å undre seg over.  Satan selv omskaper seg til en lysets engel! </w:t>
      </w:r>
    </w:p>
    <w:p w:rsidR="00C52865" w:rsidRDefault="00C52865" w:rsidP="0048661C">
      <w:r>
        <w:t>Maktmisbruk skjer hvor undervisningen påtvinger foreldre et innhold i strid med Guds ord.  Da rammes kirkens enhet i bekjennelsen (CA 7).  Med god samvi</w:t>
      </w:r>
      <w:r>
        <w:t>t</w:t>
      </w:r>
      <w:r>
        <w:t xml:space="preserve">tighet kan foreldrene (Apg 5:29) holde barna borte fra undervisningen og gi dem alternativ undervisning i troskap mot dåpens gudgitte vilkår.   </w:t>
      </w:r>
    </w:p>
    <w:p w:rsidR="0037600F" w:rsidRPr="00E25A8E" w:rsidRDefault="0037600F" w:rsidP="003768E7">
      <w:pPr>
        <w:pStyle w:val="innskuttlinje"/>
      </w:pPr>
    </w:p>
    <w:p w:rsidR="00C52865" w:rsidRPr="00E915CC" w:rsidRDefault="00C52865" w:rsidP="007E7F8C">
      <w:pPr>
        <w:pStyle w:val="Anm0"/>
        <w:rPr>
          <w:lang w:val="nb-NO"/>
        </w:rPr>
      </w:pPr>
      <w:r w:rsidRPr="009A6DFD">
        <w:rPr>
          <w:rStyle w:val="Sterk"/>
          <w:sz w:val="22"/>
          <w:lang w:val="nb-NO"/>
        </w:rPr>
        <w:t xml:space="preserve">Anm.  </w:t>
      </w:r>
      <w:r w:rsidR="00AD14F7" w:rsidRPr="009A6DFD">
        <w:rPr>
          <w:rStyle w:val="Sterk"/>
          <w:sz w:val="22"/>
          <w:lang w:val="nb-NO"/>
        </w:rPr>
        <w:t xml:space="preserve">Dåpen forvaltet på </w:t>
      </w:r>
      <w:r w:rsidRPr="009A6DFD">
        <w:rPr>
          <w:rStyle w:val="Sterk"/>
          <w:sz w:val="22"/>
          <w:lang w:val="nb-NO"/>
        </w:rPr>
        <w:t xml:space="preserve">gudgitte </w:t>
      </w:r>
      <w:proofErr w:type="gramStart"/>
      <w:r w:rsidRPr="009A6DFD">
        <w:rPr>
          <w:rStyle w:val="Sterk"/>
          <w:sz w:val="22"/>
          <w:lang w:val="nb-NO"/>
        </w:rPr>
        <w:t>vilkår</w:t>
      </w:r>
      <w:r w:rsidR="00AD14F7" w:rsidRPr="009A6DFD">
        <w:rPr>
          <w:rStyle w:val="Sterk"/>
          <w:sz w:val="22"/>
          <w:lang w:val="nb-NO"/>
        </w:rPr>
        <w:t>:</w:t>
      </w:r>
      <w:r w:rsidRPr="00E915CC">
        <w:rPr>
          <w:lang w:val="nb-NO"/>
        </w:rPr>
        <w:t xml:space="preserve">  </w:t>
      </w:r>
      <w:r w:rsidR="00AD14F7" w:rsidRPr="00E915CC">
        <w:rPr>
          <w:lang w:val="nb-NO"/>
        </w:rPr>
        <w:t>«</w:t>
      </w:r>
      <w:proofErr w:type="gramEnd"/>
      <w:r w:rsidR="00AD14F7" w:rsidRPr="00E915CC">
        <w:rPr>
          <w:lang w:val="nb-NO"/>
        </w:rPr>
        <w:t>- lær dem å holde alt det jeg har befalt d</w:t>
      </w:r>
      <w:r w:rsidR="00AD14F7" w:rsidRPr="00E915CC">
        <w:rPr>
          <w:lang w:val="nb-NO"/>
        </w:rPr>
        <w:t>e</w:t>
      </w:r>
      <w:r w:rsidR="00AD14F7" w:rsidRPr="00E915CC">
        <w:rPr>
          <w:lang w:val="nb-NO"/>
        </w:rPr>
        <w:t xml:space="preserve">re…» (Mt 28:20).  Med Herrens apostler som forbilde skal en prest innestå for Kristi vilkår med livet som innsats.  </w:t>
      </w:r>
      <w:r w:rsidR="00EC0E17" w:rsidRPr="00E915CC">
        <w:rPr>
          <w:lang w:val="nb-NO"/>
        </w:rPr>
        <w:t>Åp 2:10b, 3:11.</w:t>
      </w:r>
    </w:p>
    <w:p w:rsidR="00C52865" w:rsidRPr="00E915CC" w:rsidRDefault="00C52865" w:rsidP="007E7F8C">
      <w:pPr>
        <w:pStyle w:val="Anm0"/>
        <w:rPr>
          <w:lang w:val="nb-NO"/>
        </w:rPr>
      </w:pPr>
      <w:r w:rsidRPr="00E915CC">
        <w:rPr>
          <w:lang w:val="nb-NO"/>
        </w:rPr>
        <w:t xml:space="preserve">En </w:t>
      </w:r>
      <w:r w:rsidRPr="00E915CC">
        <w:rPr>
          <w:i/>
          <w:iCs/>
          <w:lang w:val="nb-NO"/>
        </w:rPr>
        <w:t>menighet</w:t>
      </w:r>
      <w:r w:rsidRPr="00E915CC">
        <w:rPr>
          <w:lang w:val="nb-NO"/>
        </w:rPr>
        <w:t xml:space="preserve"> lever av Kristi lære, gitt fra begynnelsen, Mt 28:20 (jf 1 Tess 1-2).  Men får menneskers tanker, ønsker og behov innholdsbestemme læren og regulere ki</w:t>
      </w:r>
      <w:r w:rsidRPr="00E915CC">
        <w:rPr>
          <w:lang w:val="nb-NO"/>
        </w:rPr>
        <w:t>r</w:t>
      </w:r>
      <w:r w:rsidRPr="00E915CC">
        <w:rPr>
          <w:lang w:val="nb-NO"/>
        </w:rPr>
        <w:t xml:space="preserve">kens undervisning, vitner praksis om Guds fiendemakters herjinger i hjem, menighet og skole.  Like fullt står foreldreretten fast.  Det gjør også kirkens bekjennelse til den </w:t>
      </w:r>
      <w:r w:rsidRPr="00E915CC">
        <w:rPr>
          <w:lang w:val="nb-NO"/>
        </w:rPr>
        <w:lastRenderedPageBreak/>
        <w:t xml:space="preserve">rett utlagte Skrift.  Den er basis for samarbeidet mellom prest og foreldre, i gjensidig respekt for Kirkens rett og foreldreretten.  </w:t>
      </w:r>
    </w:p>
    <w:p w:rsidR="00C52865" w:rsidRPr="00E915CC" w:rsidRDefault="00C52865" w:rsidP="007E7F8C">
      <w:pPr>
        <w:pStyle w:val="Anm0"/>
        <w:rPr>
          <w:lang w:val="nb-NO"/>
        </w:rPr>
      </w:pPr>
      <w:r w:rsidRPr="00E915CC">
        <w:rPr>
          <w:lang w:val="nb-NO"/>
        </w:rPr>
        <w:t>Hvor formidlingskrisen er åpenbar og erkjent, bør man tilstrebe alternative løsninger, eksempelvis hjemmeundervisning, kirkeskoler og alternativ forberedelse til konfirm</w:t>
      </w:r>
      <w:r w:rsidRPr="00E915CC">
        <w:rPr>
          <w:lang w:val="nb-NO"/>
        </w:rPr>
        <w:t>a</w:t>
      </w:r>
      <w:r w:rsidRPr="00E915CC">
        <w:rPr>
          <w:lang w:val="nb-NO"/>
        </w:rPr>
        <w:t xml:space="preserve">sjon.  Alternativene verner om kirkens frihet på kirkens grunn.  </w:t>
      </w:r>
    </w:p>
    <w:p w:rsidR="0037600F" w:rsidRPr="00E25A8E" w:rsidRDefault="0037600F" w:rsidP="003768E7">
      <w:pPr>
        <w:pStyle w:val="innskuttlinje"/>
      </w:pPr>
    </w:p>
    <w:p w:rsidR="003E6764" w:rsidRDefault="003E6764" w:rsidP="00794CBA">
      <w:pPr>
        <w:pStyle w:val="katekismesprsml"/>
        <w:numPr>
          <w:ilvl w:val="0"/>
          <w:numId w:val="18"/>
        </w:numPr>
      </w:pPr>
      <w:r>
        <w:t>Hvor finnes rett dåpforvaltning?</w:t>
      </w:r>
    </w:p>
    <w:p w:rsidR="003E6764" w:rsidRDefault="003E6764" w:rsidP="00CF2125">
      <w:pPr>
        <w:pStyle w:val="Svar"/>
      </w:pPr>
      <w:r>
        <w:t xml:space="preserve">Hvor undervisningen i Guds ord viser vei til alterets sakrament, </w:t>
      </w:r>
      <w:r w:rsidR="0001480E">
        <w:t>i samsvar med apo</w:t>
      </w:r>
      <w:r w:rsidR="0001480E">
        <w:t>s</w:t>
      </w:r>
      <w:r w:rsidR="0001480E">
        <w:t xml:space="preserve">telordets lære fra Skriftens Herre.  </w:t>
      </w:r>
    </w:p>
    <w:p w:rsidR="00D0509F" w:rsidRDefault="00D0509F" w:rsidP="0006104D">
      <w:pPr>
        <w:pStyle w:val="bibelhenvisning"/>
      </w:pPr>
      <w:r w:rsidRPr="00684A02">
        <w:rPr>
          <w:b/>
        </w:rPr>
        <w:t>Sal 119:105</w:t>
      </w:r>
      <w:r>
        <w:t xml:space="preserve"> – Ditt ord er en lykt for min fot og et lys på min sti.  </w:t>
      </w:r>
      <w:r w:rsidRPr="00684A02">
        <w:rPr>
          <w:b/>
        </w:rPr>
        <w:t>2 Tim 1:13f</w:t>
      </w:r>
      <w:r>
        <w:t xml:space="preserve"> – Som mønster for en sunn forkynnelse, skal du holde fast ved det du har hørt av meg, i tro og kjærlighet i Kristus Jesus.  </w:t>
      </w:r>
      <w:proofErr w:type="gramStart"/>
      <w:r>
        <w:t>/…/</w:t>
      </w:r>
      <w:proofErr w:type="gramEnd"/>
      <w:r>
        <w:t xml:space="preserve"> ta vare på den fagre skatt som er deg betrodd.  </w:t>
      </w:r>
    </w:p>
    <w:p w:rsidR="00C52865" w:rsidRDefault="00C52865" w:rsidP="0048661C">
      <w:r>
        <w:t xml:space="preserve">Guds løfters oppfyllelse i en bevitnet </w:t>
      </w:r>
      <w:r w:rsidR="00EC0E17">
        <w:t>Jesus-</w:t>
      </w:r>
      <w:r>
        <w:t>historie begrunner kirkens undervi</w:t>
      </w:r>
      <w:r>
        <w:t>s</w:t>
      </w:r>
      <w:r>
        <w:t xml:space="preserve">ning og sjelesorg.  </w:t>
      </w:r>
      <w:r w:rsidR="00EC0E17">
        <w:t>V</w:t>
      </w:r>
      <w:r>
        <w:t xml:space="preserve">irkningene merkes i selvoppfatning og tenkning, i diakoni og misjon og i samfunnsbyggende arbeid på alle nivå.  </w:t>
      </w:r>
    </w:p>
    <w:p w:rsidR="000B0776" w:rsidRPr="00E25A8E" w:rsidRDefault="000B0776" w:rsidP="003768E7">
      <w:pPr>
        <w:pStyle w:val="innskuttlinje"/>
      </w:pPr>
    </w:p>
    <w:p w:rsidR="00D0509F" w:rsidRPr="00E25A8E" w:rsidRDefault="00D0509F" w:rsidP="003768E7">
      <w:pPr>
        <w:pStyle w:val="avsnitt"/>
      </w:pPr>
      <w:r w:rsidRPr="00805BE1">
        <w:rPr>
          <w:rStyle w:val="Sterk"/>
        </w:rPr>
        <w:t>Eksempel</w:t>
      </w:r>
      <w:r w:rsidRPr="00E25A8E">
        <w:t>: Jesu fristelse i ørkenen og hans virksomhet i Galiléa, Mt 4, Lk 4.</w:t>
      </w:r>
    </w:p>
    <w:p w:rsidR="000B76AB" w:rsidRPr="00CA6E3F" w:rsidRDefault="000B76AB" w:rsidP="003768E7">
      <w:pPr>
        <w:pStyle w:val="innskuttlinje"/>
        <w:rPr>
          <w:rStyle w:val="Sterkutheving"/>
          <w:b/>
          <w:bCs/>
          <w:iCs/>
          <w:color w:val="auto"/>
          <w:sz w:val="16"/>
        </w:rPr>
      </w:pPr>
    </w:p>
    <w:p w:rsidR="003E6764" w:rsidRDefault="00FB3DA2" w:rsidP="003768E7">
      <w:pPr>
        <w:pStyle w:val="avsnitt"/>
        <w:rPr>
          <w:lang w:val="nn-NO"/>
        </w:rPr>
      </w:pPr>
      <w:r w:rsidRPr="0006104D">
        <w:rPr>
          <w:rStyle w:val="Sterkutheving"/>
          <w:sz w:val="24"/>
          <w:lang w:val="nn-NO"/>
        </w:rPr>
        <w:t>Til bibelstudium</w:t>
      </w:r>
      <w:r w:rsidRPr="0006104D">
        <w:rPr>
          <w:rStyle w:val="Sterkutheving"/>
          <w:lang w:val="nn-NO"/>
        </w:rPr>
        <w:t>:</w:t>
      </w:r>
      <w:r w:rsidR="003E6764" w:rsidRPr="0006104D">
        <w:rPr>
          <w:rStyle w:val="Sterkutheving"/>
          <w:lang w:val="nn-NO"/>
        </w:rPr>
        <w:t xml:space="preserve"> </w:t>
      </w:r>
      <w:r w:rsidR="002364F7" w:rsidRPr="0006104D">
        <w:rPr>
          <w:rStyle w:val="Sterkutheving"/>
          <w:b w:val="0"/>
          <w:sz w:val="24"/>
          <w:lang w:val="nn-NO"/>
        </w:rPr>
        <w:t>2</w:t>
      </w:r>
      <w:r w:rsidR="002364F7" w:rsidRPr="0006104D">
        <w:rPr>
          <w:rStyle w:val="Sterkutheving"/>
          <w:lang w:val="nn-NO"/>
        </w:rPr>
        <w:t xml:space="preserve"> </w:t>
      </w:r>
      <w:r w:rsidR="003E6764" w:rsidRPr="00E3292E">
        <w:rPr>
          <w:lang w:val="nn-NO"/>
        </w:rPr>
        <w:t>Tim 3:10ff (nb v 10 og 14f).  Jf Ef 2:21f, 1 Tim 3:15b, osv.</w:t>
      </w:r>
    </w:p>
    <w:p w:rsidR="00EC0E17" w:rsidRPr="00E3292E" w:rsidRDefault="00EC0E17" w:rsidP="003768E7">
      <w:pPr>
        <w:pStyle w:val="innskuttlinje"/>
        <w:rPr>
          <w:lang w:val="nn-NO"/>
        </w:rPr>
      </w:pPr>
    </w:p>
    <w:p w:rsidR="003E6764" w:rsidRDefault="003E6764" w:rsidP="00794CBA">
      <w:pPr>
        <w:pStyle w:val="katekismesprsml"/>
        <w:numPr>
          <w:ilvl w:val="0"/>
          <w:numId w:val="14"/>
        </w:numPr>
      </w:pPr>
      <w:r>
        <w:t>Hvem har ansvar</w:t>
      </w:r>
      <w:r w:rsidR="004E6929">
        <w:t>et</w:t>
      </w:r>
      <w:r>
        <w:t xml:space="preserve"> for </w:t>
      </w:r>
      <w:r w:rsidR="00684A02">
        <w:t>kirkens troformidling</w:t>
      </w:r>
      <w:r w:rsidR="00EC0E17">
        <w:t xml:space="preserve"> i menigheten</w:t>
      </w:r>
      <w:r>
        <w:t xml:space="preserve">? </w:t>
      </w:r>
    </w:p>
    <w:p w:rsidR="00B261CE" w:rsidRDefault="00684A02" w:rsidP="00CF2125">
      <w:pPr>
        <w:pStyle w:val="Svar"/>
      </w:pPr>
      <w:r>
        <w:t>Menighetens prest(er) har et lære</w:t>
      </w:r>
      <w:r>
        <w:rPr>
          <w:i/>
        </w:rPr>
        <w:t xml:space="preserve">- </w:t>
      </w:r>
      <w:r>
        <w:t>og</w:t>
      </w:r>
      <w:r>
        <w:rPr>
          <w:i/>
        </w:rPr>
        <w:t xml:space="preserve"> </w:t>
      </w:r>
      <w:r>
        <w:t xml:space="preserve">tilsynsansvar.  </w:t>
      </w:r>
      <w:r w:rsidR="00B261CE">
        <w:t xml:space="preserve">Foreldre og faddere har et oppsedingsansvar.  </w:t>
      </w:r>
      <w:r w:rsidR="00EC0E17">
        <w:t>En voksen menighet prøver lære og liv på Guds ord og oppmu</w:t>
      </w:r>
      <w:r w:rsidR="00EC0E17">
        <w:t>n</w:t>
      </w:r>
      <w:r w:rsidR="00EC0E17">
        <w:t xml:space="preserve">trer </w:t>
      </w:r>
      <w:r w:rsidR="00B261CE">
        <w:t xml:space="preserve">til kirkegang og gode gjerninger.  </w:t>
      </w:r>
    </w:p>
    <w:p w:rsidR="00B261CE" w:rsidRDefault="00B261CE" w:rsidP="0006104D">
      <w:pPr>
        <w:pStyle w:val="bibelsitat"/>
      </w:pPr>
      <w:r w:rsidRPr="00684A02">
        <w:rPr>
          <w:b/>
        </w:rPr>
        <w:t>Apg 2:42</w:t>
      </w:r>
      <w:r>
        <w:t xml:space="preserve"> – De holdt fast ved apostlenes lære og kirkefellesskapet, brødsbrytelsen (nattverdmåltidet) og bønnene (Kristi bønnebok: Psalteret).  </w:t>
      </w:r>
      <w:r w:rsidRPr="00684A02">
        <w:rPr>
          <w:b/>
        </w:rPr>
        <w:t>Heb 10:24f</w:t>
      </w:r>
      <w:r>
        <w:t xml:space="preserve"> – La oss </w:t>
      </w:r>
      <w:proofErr w:type="gramStart"/>
      <w:r>
        <w:t>gi</w:t>
      </w:r>
      <w:proofErr w:type="gramEnd"/>
      <w:r>
        <w:t xml:space="preserve"> akt på hverandre, så vi egger hverandre til kjærlighet og gode gjerninger, og ikke overgir vår egen menighetsgudstjeneste…</w:t>
      </w:r>
    </w:p>
    <w:p w:rsidR="001F7E59" w:rsidRPr="00070C26" w:rsidRDefault="006A3037" w:rsidP="0048661C">
      <w:r>
        <w:t xml:space="preserve">Barna vokser opp i et kristent </w:t>
      </w:r>
      <w:r w:rsidRPr="00070C26">
        <w:t>tradisjonsmiljø</w:t>
      </w:r>
      <w:r>
        <w:t xml:space="preserve"> hvor prest og lekfolk samarbeider om nådemidlenes rette bruk.  Virkninger merkes i lokalsamfunn og nærmiljø.  </w:t>
      </w:r>
    </w:p>
    <w:p w:rsidR="003E6764" w:rsidRDefault="003E6764" w:rsidP="00794CBA">
      <w:pPr>
        <w:pStyle w:val="katekismesprsml"/>
        <w:numPr>
          <w:ilvl w:val="0"/>
          <w:numId w:val="14"/>
        </w:numPr>
      </w:pPr>
      <w:r>
        <w:t xml:space="preserve">Hvem har myndighet til å ordne rett dåpundervisning i hjemmene? </w:t>
      </w:r>
    </w:p>
    <w:p w:rsidR="003E6764" w:rsidRDefault="003E6764" w:rsidP="00CF2125">
      <w:pPr>
        <w:pStyle w:val="Svar"/>
      </w:pPr>
      <w:r>
        <w:t>Foreldrene</w:t>
      </w:r>
      <w:r w:rsidR="00684A02">
        <w:t xml:space="preserve"> har </w:t>
      </w:r>
      <w:r>
        <w:t>foreldreretten</w:t>
      </w:r>
      <w:r w:rsidR="00684A02">
        <w:t xml:space="preserve">, og </w:t>
      </w:r>
      <w:r w:rsidR="006A3037">
        <w:t xml:space="preserve">dermed </w:t>
      </w:r>
      <w:r w:rsidR="00684A02">
        <w:t xml:space="preserve">rett til å sørge for dåpundervisning </w:t>
      </w:r>
      <w:r w:rsidR="006A3037">
        <w:t>i samsvar med Kristi befaling.</w:t>
      </w:r>
      <w:r>
        <w:t xml:space="preserve">  </w:t>
      </w:r>
    </w:p>
    <w:p w:rsidR="003E6764" w:rsidRDefault="003E6764" w:rsidP="0006104D">
      <w:pPr>
        <w:pStyle w:val="bibelsitat"/>
      </w:pPr>
      <w:r w:rsidRPr="00684A02">
        <w:rPr>
          <w:b/>
          <w:snapToGrid w:val="0"/>
        </w:rPr>
        <w:t>1 Mos 1 27f</w:t>
      </w:r>
      <w:r w:rsidRPr="006B642D">
        <w:t xml:space="preserve"> – Gud skapte mennesket i Guds bilde, i Guds bilde skapte han det, til mannlig og kvinnelig skapte han dem.  Og Gud velsignet dem og sa til dem: Vær fruktbare og bli mange og oppfyll jorden og legg den under dere…</w:t>
      </w:r>
    </w:p>
    <w:p w:rsidR="0037600F" w:rsidRPr="00E25A8E" w:rsidRDefault="0037600F" w:rsidP="003768E7">
      <w:pPr>
        <w:pStyle w:val="innskuttlinje"/>
      </w:pPr>
    </w:p>
    <w:p w:rsidR="002364F7" w:rsidRPr="00E915CC" w:rsidRDefault="003E6764" w:rsidP="007E7F8C">
      <w:pPr>
        <w:pStyle w:val="Anm0"/>
        <w:rPr>
          <w:lang w:val="nb-NO"/>
        </w:rPr>
      </w:pPr>
      <w:r w:rsidRPr="00E915CC">
        <w:rPr>
          <w:b/>
          <w:bCs/>
          <w:lang w:val="nb-NO"/>
        </w:rPr>
        <w:t>Anm</w:t>
      </w:r>
      <w:r w:rsidRPr="00E915CC">
        <w:rPr>
          <w:lang w:val="nb-NO"/>
        </w:rPr>
        <w:t xml:space="preserve">. </w:t>
      </w:r>
      <w:r w:rsidR="0037600F" w:rsidRPr="00E915CC">
        <w:rPr>
          <w:lang w:val="nb-NO"/>
        </w:rPr>
        <w:t xml:space="preserve">Merk </w:t>
      </w:r>
      <w:r w:rsidRPr="00E915CC">
        <w:rPr>
          <w:lang w:val="nb-NO"/>
        </w:rPr>
        <w:t xml:space="preserve">Luthers </w:t>
      </w:r>
      <w:r w:rsidRPr="00E915CC">
        <w:rPr>
          <w:i/>
          <w:iCs/>
          <w:lang w:val="nb-NO"/>
        </w:rPr>
        <w:t>overskrifter til partene</w:t>
      </w:r>
      <w:r w:rsidRPr="00E915CC">
        <w:rPr>
          <w:lang w:val="nb-NO"/>
        </w:rPr>
        <w:t xml:space="preserve">: ”Hvordan en husfar (el familiefar) på en enkel måte skal undervise sine husfolk (el familie)”.  </w:t>
      </w:r>
      <w:r w:rsidR="000A1520" w:rsidRPr="00E915CC">
        <w:rPr>
          <w:lang w:val="nb-NO"/>
        </w:rPr>
        <w:t>De forutsetter en vekselvirkning mellom den offentlige trosformidling i menigheten og den private i hjemmene.</w:t>
      </w:r>
    </w:p>
    <w:p w:rsidR="0037600F" w:rsidRPr="00E25A8E" w:rsidRDefault="0037600F" w:rsidP="003768E7">
      <w:pPr>
        <w:pStyle w:val="innskuttlinje"/>
      </w:pPr>
    </w:p>
    <w:p w:rsidR="003E6764" w:rsidRDefault="003E6764" w:rsidP="00794CBA">
      <w:pPr>
        <w:pStyle w:val="katekismesprsml"/>
        <w:numPr>
          <w:ilvl w:val="0"/>
          <w:numId w:val="19"/>
        </w:numPr>
      </w:pPr>
      <w:r>
        <w:t>Hva er ”barne- og ungdomsarbeid” i en evangelisk-luthersk menighet?</w:t>
      </w:r>
    </w:p>
    <w:p w:rsidR="00684A02" w:rsidRDefault="00684A02" w:rsidP="00CF2125">
      <w:pPr>
        <w:pStyle w:val="Svar"/>
      </w:pPr>
      <w:r>
        <w:t xml:space="preserve">I Sentrum står </w:t>
      </w:r>
      <w:r w:rsidR="00B261CE">
        <w:t>Guds tjeneste med Ord og Sakrament</w:t>
      </w:r>
      <w:r>
        <w:t xml:space="preserve"> og </w:t>
      </w:r>
      <w:r w:rsidR="00B261CE">
        <w:t xml:space="preserve">medbestemmer arbeidet for barn og unge.  </w:t>
      </w:r>
    </w:p>
    <w:p w:rsidR="00B261CE" w:rsidRDefault="00B261CE" w:rsidP="00CF2125">
      <w:pPr>
        <w:pStyle w:val="Svar"/>
      </w:pPr>
      <w:r>
        <w:t xml:space="preserve">Fra messen blir døpte utsendt for å øve troen, enhver i sitt kall.  </w:t>
      </w:r>
    </w:p>
    <w:p w:rsidR="00B261CE" w:rsidRDefault="00B261CE" w:rsidP="0006104D">
      <w:pPr>
        <w:pStyle w:val="bibelsitat"/>
      </w:pPr>
      <w:r w:rsidRPr="00684A02">
        <w:rPr>
          <w:b/>
        </w:rPr>
        <w:t>1 Mos 1:28</w:t>
      </w:r>
      <w:r>
        <w:t xml:space="preserve"> – Gud velsignet dem og sa til dem: Vær fruktbare og bli mange og oppfyll jorden og legg den under dere </w:t>
      </w:r>
      <w:proofErr w:type="gramStart"/>
      <w:r w:rsidRPr="00684A02">
        <w:rPr>
          <w:b/>
        </w:rPr>
        <w:t>…  Mt</w:t>
      </w:r>
      <w:proofErr w:type="gramEnd"/>
      <w:r w:rsidRPr="00684A02">
        <w:rPr>
          <w:b/>
        </w:rPr>
        <w:t xml:space="preserve"> 28:20</w:t>
      </w:r>
      <w:r>
        <w:t xml:space="preserve"> – og lær dem å holde alt det som jeg har befalt dere.</w:t>
      </w:r>
    </w:p>
    <w:p w:rsidR="00B261CE" w:rsidRDefault="00B261CE" w:rsidP="0048661C">
      <w:r>
        <w:t>Troen er ingen aktivitet på fritid, eller et tilbud til slutt – når vår</w:t>
      </w:r>
      <w:r w:rsidR="001F7E59">
        <w:t>e</w:t>
      </w:r>
      <w:r>
        <w:t xml:space="preserve"> behov er ti</w:t>
      </w:r>
      <w:r>
        <w:t>l</w:t>
      </w:r>
      <w:r>
        <w:t xml:space="preserve">fredsstilt, eller våre drømmer lagt i grus.  Troen næres i Guds kirkeorden, øves </w:t>
      </w:r>
      <w:r w:rsidR="00372AB5">
        <w:t xml:space="preserve">med bønnen </w:t>
      </w:r>
      <w:r>
        <w:t>i Guds skaperverk, og vokser i kjærlighet til Gud og medmenne</w:t>
      </w:r>
      <w:r>
        <w:t>s</w:t>
      </w:r>
      <w:r>
        <w:t xml:space="preserve">ker.  </w:t>
      </w:r>
    </w:p>
    <w:p w:rsidR="0037600F" w:rsidRPr="00E25A8E" w:rsidRDefault="0037600F" w:rsidP="003768E7">
      <w:pPr>
        <w:pStyle w:val="innskuttlinje"/>
      </w:pPr>
    </w:p>
    <w:p w:rsidR="0037600F" w:rsidRPr="0006104D" w:rsidRDefault="00B261CE" w:rsidP="0006104D">
      <w:pPr>
        <w:pStyle w:val="Anm0"/>
      </w:pPr>
      <w:r w:rsidRPr="009A6DFD">
        <w:rPr>
          <w:rStyle w:val="Sterkutheving"/>
          <w:sz w:val="24"/>
          <w:lang w:val="nb-NO"/>
        </w:rPr>
        <w:t xml:space="preserve">Anm.  </w:t>
      </w:r>
      <w:r w:rsidR="00E50BDB" w:rsidRPr="009A6DFD">
        <w:rPr>
          <w:rStyle w:val="Sterkutheving"/>
          <w:sz w:val="24"/>
          <w:lang w:val="nb-NO"/>
        </w:rPr>
        <w:t>Guds ord og befaling er kristnes rettesnor.</w:t>
      </w:r>
    </w:p>
    <w:p w:rsidR="00B261CE" w:rsidRPr="00E915CC" w:rsidRDefault="00B261CE" w:rsidP="007E7F8C">
      <w:pPr>
        <w:pStyle w:val="Anm0"/>
        <w:rPr>
          <w:lang w:val="nb-NO"/>
        </w:rPr>
      </w:pPr>
      <w:r w:rsidRPr="00E915CC">
        <w:rPr>
          <w:lang w:val="nb-NO"/>
        </w:rPr>
        <w:t>Livet i Guds kirkes ordninger stiller den treéne Gud i sentrum</w:t>
      </w:r>
      <w:r w:rsidR="00595B8F" w:rsidRPr="00E915CC">
        <w:rPr>
          <w:lang w:val="nb-NO"/>
        </w:rPr>
        <w:t xml:space="preserve"> for et bedende og tj</w:t>
      </w:r>
      <w:r w:rsidR="00595B8F" w:rsidRPr="00E915CC">
        <w:rPr>
          <w:lang w:val="nb-NO"/>
        </w:rPr>
        <w:t>e</w:t>
      </w:r>
      <w:r w:rsidR="00595B8F" w:rsidRPr="00E915CC">
        <w:rPr>
          <w:lang w:val="nb-NO"/>
        </w:rPr>
        <w:t>nende fellesskap</w:t>
      </w:r>
      <w:r w:rsidRPr="00E915CC">
        <w:rPr>
          <w:lang w:val="nb-NO"/>
        </w:rPr>
        <w:t>.  Alt foregår på Guds vilkår</w:t>
      </w:r>
      <w:r w:rsidR="00595B8F" w:rsidRPr="00E915CC">
        <w:rPr>
          <w:lang w:val="nb-NO"/>
        </w:rPr>
        <w:t xml:space="preserve">, </w:t>
      </w:r>
      <w:r w:rsidR="00EA0974" w:rsidRPr="00E915CC">
        <w:rPr>
          <w:lang w:val="nb-NO"/>
        </w:rPr>
        <w:t xml:space="preserve">som tjener oss med </w:t>
      </w:r>
      <w:r w:rsidRPr="00E915CC">
        <w:rPr>
          <w:lang w:val="nb-NO"/>
        </w:rPr>
        <w:t>Ord og Sakrament</w:t>
      </w:r>
      <w:r w:rsidR="00EA0974" w:rsidRPr="00E915CC">
        <w:rPr>
          <w:lang w:val="nb-NO"/>
        </w:rPr>
        <w:t xml:space="preserve"> i </w:t>
      </w:r>
      <w:r w:rsidR="000A1520" w:rsidRPr="00E915CC">
        <w:rPr>
          <w:lang w:val="nb-NO"/>
        </w:rPr>
        <w:t xml:space="preserve">den felles </w:t>
      </w:r>
      <w:r w:rsidR="00EA0974" w:rsidRPr="00E915CC">
        <w:rPr>
          <w:lang w:val="nb-NO"/>
        </w:rPr>
        <w:t>gudstjeneste.  Den må ingen kristen forsømme uten tvingende grunn</w:t>
      </w:r>
      <w:r w:rsidRPr="00E915CC">
        <w:rPr>
          <w:lang w:val="nb-NO"/>
        </w:rPr>
        <w:t xml:space="preserve">.  </w:t>
      </w:r>
    </w:p>
    <w:p w:rsidR="000A1520" w:rsidRPr="00E915CC" w:rsidRDefault="000A1520" w:rsidP="007E7F8C">
      <w:pPr>
        <w:pStyle w:val="Anm0"/>
        <w:rPr>
          <w:lang w:val="nb-NO"/>
        </w:rPr>
      </w:pPr>
      <w:r w:rsidRPr="00E915CC">
        <w:rPr>
          <w:lang w:val="nb-NO"/>
        </w:rPr>
        <w:t xml:space="preserve">Vi skiller ikke livet i Guds nåderike fra livet i </w:t>
      </w:r>
      <w:r w:rsidR="00B261CE" w:rsidRPr="00E915CC">
        <w:rPr>
          <w:lang w:val="nb-NO"/>
        </w:rPr>
        <w:t>Guds skaperverk</w:t>
      </w:r>
      <w:r w:rsidRPr="00E915CC">
        <w:rPr>
          <w:lang w:val="nb-NO"/>
        </w:rPr>
        <w:t xml:space="preserve">, for </w:t>
      </w:r>
      <w:r w:rsidR="0037600F" w:rsidRPr="00E915CC">
        <w:rPr>
          <w:lang w:val="nb-NO"/>
        </w:rPr>
        <w:t xml:space="preserve">Kristus er Herren i begge sammenhenger.  </w:t>
      </w:r>
      <w:r w:rsidR="00247FA1" w:rsidRPr="00E915CC">
        <w:rPr>
          <w:lang w:val="nb-NO"/>
        </w:rPr>
        <w:t xml:space="preserve">Når vi samles </w:t>
      </w:r>
      <w:r w:rsidRPr="00E915CC">
        <w:rPr>
          <w:lang w:val="nb-NO"/>
        </w:rPr>
        <w:t xml:space="preserve">til gudstjeneste </w:t>
      </w:r>
      <w:r w:rsidR="00247FA1" w:rsidRPr="00E915CC">
        <w:rPr>
          <w:lang w:val="nb-NO"/>
        </w:rPr>
        <w:t xml:space="preserve">i Guds nåderike, holder vi Kristi befalinger </w:t>
      </w:r>
      <w:r w:rsidRPr="00E915CC">
        <w:rPr>
          <w:lang w:val="nb-NO"/>
        </w:rPr>
        <w:t xml:space="preserve">til sin kirke </w:t>
      </w:r>
      <w:r w:rsidR="00247FA1" w:rsidRPr="00E915CC">
        <w:rPr>
          <w:lang w:val="nb-NO"/>
        </w:rPr>
        <w:t xml:space="preserve">og gjør hva hans disipler alltid har gjort og skal gjøre.  </w:t>
      </w:r>
      <w:r w:rsidRPr="00E915CC">
        <w:rPr>
          <w:lang w:val="nb-NO"/>
        </w:rPr>
        <w:t>Fra messen blir vi utsendt til tjeneste i Guds falne skaperverk, enhver i sitt kall.  Der for</w:t>
      </w:r>
      <w:r w:rsidRPr="00E915CC">
        <w:rPr>
          <w:lang w:val="nb-NO"/>
        </w:rPr>
        <w:t>t</w:t>
      </w:r>
      <w:r w:rsidRPr="00E915CC">
        <w:rPr>
          <w:lang w:val="nb-NO"/>
        </w:rPr>
        <w:t>setter gudstjenesten, når troens øves i gjerninger som har Guds ord og bud for seg</w:t>
      </w:r>
      <w:r w:rsidR="00E50BDB" w:rsidRPr="00E915CC">
        <w:rPr>
          <w:lang w:val="nb-NO"/>
        </w:rPr>
        <w:t>.</w:t>
      </w:r>
      <w:r w:rsidRPr="00E915CC">
        <w:rPr>
          <w:u w:val="double"/>
          <w:lang w:val="nb-NO"/>
        </w:rPr>
        <w:t xml:space="preserve">  </w:t>
      </w:r>
    </w:p>
    <w:p w:rsidR="0096743F" w:rsidRPr="00E915CC" w:rsidRDefault="00AB54BE" w:rsidP="007E7F8C">
      <w:pPr>
        <w:pStyle w:val="Anm0"/>
        <w:rPr>
          <w:lang w:val="nb-NO"/>
        </w:rPr>
      </w:pPr>
      <w:r w:rsidRPr="00E915CC">
        <w:rPr>
          <w:lang w:val="nb-NO"/>
        </w:rPr>
        <w:t xml:space="preserve">Rettesnoren er hverken føleri eller snusfornuft.  </w:t>
      </w:r>
      <w:r w:rsidR="00E50BDB" w:rsidRPr="00E915CC">
        <w:rPr>
          <w:lang w:val="nb-NO"/>
        </w:rPr>
        <w:t>Guds ord og befaling er rettesnoren i menighetens virksomhet og i vår</w:t>
      </w:r>
      <w:r w:rsidRPr="00E915CC">
        <w:rPr>
          <w:lang w:val="nb-NO"/>
        </w:rPr>
        <w:t>t</w:t>
      </w:r>
      <w:r w:rsidR="00E50BDB" w:rsidRPr="00E915CC">
        <w:rPr>
          <w:lang w:val="nb-NO"/>
        </w:rPr>
        <w:t xml:space="preserve"> dagligliv.  Hva Gud vil vi skal drive på med, har han befalt allerede</w:t>
      </w:r>
      <w:r w:rsidR="009718BB" w:rsidRPr="00E915CC">
        <w:rPr>
          <w:lang w:val="nb-NO"/>
        </w:rPr>
        <w:t xml:space="preserve">: </w:t>
      </w:r>
      <w:r w:rsidR="00247FA1" w:rsidRPr="00E915CC">
        <w:rPr>
          <w:lang w:val="nb-NO"/>
        </w:rPr>
        <w:t xml:space="preserve">(1) </w:t>
      </w:r>
      <w:r w:rsidR="00E50BDB" w:rsidRPr="00E915CC">
        <w:rPr>
          <w:lang w:val="nb-NO"/>
        </w:rPr>
        <w:t xml:space="preserve">Nådemidlenes bruk i et ordnet gudstjenestsefellesskap, og </w:t>
      </w:r>
      <w:r w:rsidR="00247FA1" w:rsidRPr="00E915CC">
        <w:rPr>
          <w:lang w:val="nb-NO"/>
        </w:rPr>
        <w:t>(2) det jordiske kall</w:t>
      </w:r>
      <w:r w:rsidR="00E50BDB" w:rsidRPr="00E915CC">
        <w:rPr>
          <w:lang w:val="nb-NO"/>
        </w:rPr>
        <w:t>sarbeid</w:t>
      </w:r>
      <w:r w:rsidR="00247FA1" w:rsidRPr="00E915CC">
        <w:rPr>
          <w:lang w:val="nb-NO"/>
        </w:rPr>
        <w:t xml:space="preserve">, enhver i sin gjerning.  </w:t>
      </w:r>
    </w:p>
    <w:p w:rsidR="00B261CE" w:rsidRPr="00E915CC" w:rsidRDefault="00473734" w:rsidP="007E7F8C">
      <w:pPr>
        <w:pStyle w:val="Anm0"/>
        <w:rPr>
          <w:lang w:val="nb-NO"/>
        </w:rPr>
      </w:pPr>
      <w:r w:rsidRPr="00E915CC">
        <w:rPr>
          <w:lang w:val="nb-NO"/>
        </w:rPr>
        <w:t xml:space="preserve">Av Guds ord lærer vi å </w:t>
      </w:r>
      <w:r w:rsidR="005D5207" w:rsidRPr="00E915CC">
        <w:rPr>
          <w:lang w:val="nb-NO"/>
        </w:rPr>
        <w:t xml:space="preserve">akte på </w:t>
      </w:r>
      <w:r w:rsidR="00B261CE" w:rsidRPr="00E915CC">
        <w:rPr>
          <w:lang w:val="nb-NO"/>
        </w:rPr>
        <w:t>det som er ære verdt</w:t>
      </w:r>
      <w:r w:rsidR="0096743F" w:rsidRPr="00E915CC">
        <w:rPr>
          <w:lang w:val="nb-NO"/>
        </w:rPr>
        <w:t xml:space="preserve">, så vi kan </w:t>
      </w:r>
      <w:r w:rsidR="00B261CE" w:rsidRPr="00E915CC">
        <w:rPr>
          <w:lang w:val="nb-NO"/>
        </w:rPr>
        <w:t>”</w:t>
      </w:r>
      <w:r w:rsidR="00B261CE" w:rsidRPr="009A6DFD">
        <w:rPr>
          <w:rStyle w:val="SitatTegn"/>
          <w:sz w:val="24"/>
          <w:lang w:val="nb-NO"/>
        </w:rPr>
        <w:t>prøve hva som er Guds vilje, hva som er godt, velbehagelig og fullkomment</w:t>
      </w:r>
      <w:r w:rsidR="00B261CE" w:rsidRPr="00E915CC">
        <w:rPr>
          <w:sz w:val="22"/>
          <w:lang w:val="nb-NO"/>
        </w:rPr>
        <w:t xml:space="preserve">”, </w:t>
      </w:r>
      <w:r w:rsidR="00B261CE" w:rsidRPr="00E915CC">
        <w:rPr>
          <w:lang w:val="nb-NO"/>
        </w:rPr>
        <w:t xml:space="preserve">Rom 12:2.  </w:t>
      </w:r>
      <w:r w:rsidRPr="00E915CC">
        <w:rPr>
          <w:lang w:val="nb-NO"/>
        </w:rPr>
        <w:t>Denne kun</w:t>
      </w:r>
      <w:r w:rsidRPr="00E915CC">
        <w:rPr>
          <w:lang w:val="nb-NO"/>
        </w:rPr>
        <w:t>n</w:t>
      </w:r>
      <w:r w:rsidRPr="00E915CC">
        <w:rPr>
          <w:lang w:val="nb-NO"/>
        </w:rPr>
        <w:t>skap omfatter både gudstjenestefellesskap og samfunnsliv på alle nivå.</w:t>
      </w:r>
      <w:r w:rsidR="009718BB" w:rsidRPr="00E915CC">
        <w:rPr>
          <w:lang w:val="nb-NO"/>
        </w:rPr>
        <w:t xml:space="preserve">  Lært av Guds ord, er denne prøving en ydmyk oppfinnsomhet.  </w:t>
      </w:r>
    </w:p>
    <w:p w:rsidR="00AB54BE" w:rsidRPr="00E915CC" w:rsidRDefault="00EA0974" w:rsidP="007E7F8C">
      <w:pPr>
        <w:pStyle w:val="Anm0"/>
        <w:rPr>
          <w:lang w:val="nb-NO"/>
        </w:rPr>
      </w:pPr>
      <w:r w:rsidRPr="00E915CC">
        <w:rPr>
          <w:lang w:val="nb-NO"/>
        </w:rPr>
        <w:t xml:space="preserve">Utelukket er kristeliggjorte aktiviteter som lik satelitter </w:t>
      </w:r>
      <w:r w:rsidR="00473734" w:rsidRPr="00E915CC">
        <w:rPr>
          <w:lang w:val="nb-NO"/>
        </w:rPr>
        <w:t xml:space="preserve">sirkler hver i sin </w:t>
      </w:r>
      <w:r w:rsidR="009718BB" w:rsidRPr="00E915CC">
        <w:rPr>
          <w:lang w:val="nb-NO"/>
        </w:rPr>
        <w:t xml:space="preserve">selvkloke </w:t>
      </w:r>
      <w:r w:rsidR="00473734" w:rsidRPr="00E915CC">
        <w:rPr>
          <w:lang w:val="nb-NO"/>
        </w:rPr>
        <w:t xml:space="preserve">bane </w:t>
      </w:r>
      <w:r w:rsidRPr="00E915CC">
        <w:rPr>
          <w:lang w:val="nb-NO"/>
        </w:rPr>
        <w:t xml:space="preserve">uavhengig av menighetens </w:t>
      </w:r>
      <w:r w:rsidR="00473734" w:rsidRPr="00E915CC">
        <w:rPr>
          <w:lang w:val="nb-NO"/>
        </w:rPr>
        <w:t xml:space="preserve">gudstjenestefellesskap.  </w:t>
      </w:r>
      <w:r w:rsidR="00AB54BE" w:rsidRPr="00E915CC">
        <w:rPr>
          <w:lang w:val="nb-NO"/>
        </w:rPr>
        <w:t>Og utelukket er isolert</w:t>
      </w:r>
      <w:r w:rsidR="009718BB" w:rsidRPr="00E915CC">
        <w:rPr>
          <w:lang w:val="nb-NO"/>
        </w:rPr>
        <w:t>e</w:t>
      </w:r>
      <w:r w:rsidR="00AB54BE" w:rsidRPr="00E915CC">
        <w:rPr>
          <w:lang w:val="nb-NO"/>
        </w:rPr>
        <w:t xml:space="preserve"> gudstj</w:t>
      </w:r>
      <w:r w:rsidR="00AB54BE" w:rsidRPr="00E915CC">
        <w:rPr>
          <w:lang w:val="nb-NO"/>
        </w:rPr>
        <w:t>e</w:t>
      </w:r>
      <w:r w:rsidR="00AB54BE" w:rsidRPr="00E915CC">
        <w:rPr>
          <w:lang w:val="nb-NO"/>
        </w:rPr>
        <w:t>nestefellesskap</w:t>
      </w:r>
      <w:r w:rsidR="009718BB" w:rsidRPr="00E915CC">
        <w:rPr>
          <w:lang w:val="nb-NO"/>
        </w:rPr>
        <w:t xml:space="preserve"> i påtatt åndelighet</w:t>
      </w:r>
      <w:r w:rsidR="00AB54BE" w:rsidRPr="00E915CC">
        <w:rPr>
          <w:lang w:val="nb-NO"/>
        </w:rPr>
        <w:t xml:space="preserve">, skilt fra det lokale samfunnsliv.  </w:t>
      </w:r>
    </w:p>
    <w:p w:rsidR="000B76AB" w:rsidRPr="0006104D" w:rsidRDefault="000B76AB" w:rsidP="003768E7">
      <w:pPr>
        <w:pStyle w:val="avsnitt"/>
        <w:rPr>
          <w:rStyle w:val="Sterkutheving"/>
          <w:iCs w:val="0"/>
          <w:color w:val="auto"/>
          <w:sz w:val="16"/>
        </w:rPr>
      </w:pPr>
    </w:p>
    <w:p w:rsidR="00B261CE" w:rsidRPr="00805BE1" w:rsidRDefault="003E6764" w:rsidP="003768E7">
      <w:pPr>
        <w:pStyle w:val="avsnitt"/>
        <w:rPr>
          <w:rStyle w:val="Sterkutheving"/>
        </w:rPr>
      </w:pPr>
      <w:r w:rsidRPr="009718BB">
        <w:rPr>
          <w:rStyle w:val="Sterkutheving"/>
          <w:sz w:val="24"/>
        </w:rPr>
        <w:t>Fra bekjennelsesskriftene</w:t>
      </w:r>
      <w:r w:rsidRPr="00805BE1">
        <w:rPr>
          <w:rStyle w:val="Sterkutheving"/>
        </w:rPr>
        <w:t xml:space="preserve">:   </w:t>
      </w:r>
    </w:p>
    <w:p w:rsidR="003E6764" w:rsidRDefault="009718BB" w:rsidP="003768E7">
      <w:pPr>
        <w:pStyle w:val="avsnitt"/>
      </w:pPr>
      <w:r>
        <w:t>G</w:t>
      </w:r>
      <w:r w:rsidRPr="00E25A8E">
        <w:t xml:space="preserve">jennom kirkeåret </w:t>
      </w:r>
      <w:r>
        <w:t>skal u</w:t>
      </w:r>
      <w:r w:rsidR="003E6764" w:rsidRPr="00E25A8E">
        <w:t xml:space="preserve">ngdommen gå for å høre prekenen.  Men skal prekenen bære frukt, må det prekes ofte over katekismen for å innprente hva den sier.  </w:t>
      </w:r>
      <w:r w:rsidR="003E6764">
        <w:t xml:space="preserve">SK Første forord 26, samme Troen 32. </w:t>
      </w:r>
      <w:r>
        <w:t xml:space="preserve"> (Preken er her </w:t>
      </w:r>
      <w:r w:rsidR="0047600C">
        <w:t>formidling av den rett utlagte Bibel fra dens Herre.)</w:t>
      </w:r>
      <w:r>
        <w:t xml:space="preserve"> </w:t>
      </w:r>
    </w:p>
    <w:p w:rsidR="0047600C" w:rsidRDefault="0047600C" w:rsidP="003768E7">
      <w:pPr>
        <w:pStyle w:val="innskuttlinje"/>
      </w:pPr>
    </w:p>
    <w:p w:rsidR="003E6764" w:rsidRDefault="003E6764" w:rsidP="00794CBA">
      <w:pPr>
        <w:pStyle w:val="katekismesprsml"/>
        <w:numPr>
          <w:ilvl w:val="0"/>
          <w:numId w:val="15"/>
        </w:numPr>
      </w:pPr>
      <w:r>
        <w:t>Hva er formålet for menighetens barne- og ungdomsarbeid?</w:t>
      </w:r>
    </w:p>
    <w:p w:rsidR="003E6764" w:rsidRDefault="003E6764" w:rsidP="00CF2125">
      <w:pPr>
        <w:pStyle w:val="Svar"/>
      </w:pPr>
      <w:r>
        <w:t xml:space="preserve">”Det evige liv – at de kjenner deg, den ene sanne Gud, og ham du utsendte, Kristus Jesus”, Joh 17:3.  </w:t>
      </w:r>
    </w:p>
    <w:p w:rsidR="003E6764" w:rsidRPr="006B642D" w:rsidRDefault="003E6764" w:rsidP="0006104D">
      <w:pPr>
        <w:pStyle w:val="bibelsitat"/>
      </w:pPr>
      <w:r w:rsidRPr="00684A02">
        <w:rPr>
          <w:b/>
        </w:rPr>
        <w:lastRenderedPageBreak/>
        <w:t>1 Joh 2:16</w:t>
      </w:r>
      <w:r w:rsidRPr="006B642D">
        <w:t xml:space="preserve"> – Alt det som er i verden, kjødets begjær og øyenslyst og et skrytaktig le</w:t>
      </w:r>
      <w:r w:rsidRPr="006B642D">
        <w:t>v</w:t>
      </w:r>
      <w:r w:rsidRPr="006B642D">
        <w:t>net, det er ikke av Faderen, men av verden (= den falne, gudfiendtlige verden).  Ve</w:t>
      </w:r>
      <w:r w:rsidRPr="006B642D">
        <w:t>r</w:t>
      </w:r>
      <w:r w:rsidRPr="006B642D">
        <w:t xml:space="preserve">den med sitt begjær forgår, men den som gjør Guds vilje blir i evighet.  </w:t>
      </w:r>
      <w:r w:rsidRPr="00684A02">
        <w:rPr>
          <w:b/>
        </w:rPr>
        <w:t>Joh 14:23</w:t>
      </w:r>
      <w:r w:rsidRPr="006B642D">
        <w:t xml:space="preserve"> – Om noen elsker meg, tar han vare på mitt ord.  Min Fader skal elske ham, og vi skal komme til ham og ta vår bolig hos ham.  </w:t>
      </w:r>
      <w:r w:rsidRPr="00684A02">
        <w:rPr>
          <w:b/>
        </w:rPr>
        <w:t>1 Kor 3:19</w:t>
      </w:r>
      <w:r w:rsidRPr="006B642D">
        <w:t xml:space="preserve"> – Denne verdens visdom er då</w:t>
      </w:r>
      <w:r w:rsidRPr="006B642D">
        <w:t>r</w:t>
      </w:r>
      <w:r w:rsidRPr="006B642D">
        <w:t xml:space="preserve">skap for Gud.  </w:t>
      </w:r>
      <w:r w:rsidRPr="00684A02">
        <w:rPr>
          <w:b/>
        </w:rPr>
        <w:t>2 Tim 3:15</w:t>
      </w:r>
      <w:r w:rsidRPr="006B642D">
        <w:t xml:space="preserve"> – Du kjenner fra barndommen av de Hellige Skrifter som kan gjøre deg vis til frelse ved troen på Kristus Jesus.</w:t>
      </w:r>
    </w:p>
    <w:p w:rsidR="003E6764" w:rsidRDefault="003E6764" w:rsidP="0048661C">
      <w:r>
        <w:t xml:space="preserve">Guds løfte i dåpen gir også barn og unge frimodighet til å anvende Kristi død og oppstandelse på seg selv, og kjempe for ”den tro som en gang for alle er overgitt til de hellige” (Jud </w:t>
      </w:r>
      <w:r>
        <w:rPr>
          <w:smallCaps/>
        </w:rPr>
        <w:t>3</w:t>
      </w:r>
      <w:r>
        <w:t xml:space="preserve">).  </w:t>
      </w:r>
    </w:p>
    <w:p w:rsidR="0047600C" w:rsidRDefault="0047600C" w:rsidP="003768E7">
      <w:pPr>
        <w:pStyle w:val="innskuttlinje"/>
      </w:pPr>
    </w:p>
    <w:p w:rsidR="007E7F8C" w:rsidRDefault="007E7F8C" w:rsidP="007E7F8C">
      <w:pPr>
        <w:pStyle w:val="Overskrift3"/>
      </w:pPr>
      <w:bookmarkStart w:id="299" w:name="_Toc162355302"/>
      <w:bookmarkStart w:id="300" w:name="_Toc219720708"/>
      <w:bookmarkStart w:id="301" w:name="_Toc220902674"/>
      <w:bookmarkStart w:id="302" w:name="_Toc220904338"/>
      <w:bookmarkStart w:id="303" w:name="_Toc220904578"/>
      <w:bookmarkStart w:id="304" w:name="_Toc220904813"/>
      <w:bookmarkStart w:id="305" w:name="_Toc220905036"/>
      <w:bookmarkStart w:id="306" w:name="_Toc220905274"/>
    </w:p>
    <w:p w:rsidR="003E6764" w:rsidRDefault="003E6764" w:rsidP="0006104D">
      <w:pPr>
        <w:pStyle w:val="Overskrift3"/>
      </w:pPr>
      <w:bookmarkStart w:id="307" w:name="_Toc478845710"/>
      <w:r>
        <w:t>Excurs: Dåp</w:t>
      </w:r>
      <w:r w:rsidR="007E7F8C">
        <w:t>s</w:t>
      </w:r>
      <w:r>
        <w:t>forvaltning i den sekulær</w:t>
      </w:r>
      <w:r w:rsidR="00D018AD">
        <w:t>-liberale</w:t>
      </w:r>
      <w:r>
        <w:t xml:space="preserve"> stat</w:t>
      </w:r>
      <w:bookmarkEnd w:id="299"/>
      <w:bookmarkEnd w:id="300"/>
      <w:bookmarkEnd w:id="301"/>
      <w:bookmarkEnd w:id="302"/>
      <w:bookmarkEnd w:id="303"/>
      <w:bookmarkEnd w:id="304"/>
      <w:bookmarkEnd w:id="305"/>
      <w:bookmarkEnd w:id="306"/>
      <w:bookmarkEnd w:id="307"/>
    </w:p>
    <w:p w:rsidR="0047600C" w:rsidRDefault="0047600C" w:rsidP="003768E7">
      <w:pPr>
        <w:pStyle w:val="innskuttlinje"/>
        <w:rPr>
          <w:rStyle w:val="Sterkutheving"/>
        </w:rPr>
      </w:pPr>
    </w:p>
    <w:p w:rsidR="00A12D95" w:rsidRPr="00E21A5C" w:rsidRDefault="003E6764" w:rsidP="0006104D">
      <w:pPr>
        <w:pStyle w:val="verdtvite"/>
        <w:rPr>
          <w:rStyle w:val="Sterkutheving"/>
          <w:rFonts w:cs="Arial"/>
          <w:b w:val="0"/>
          <w:bCs w:val="0"/>
          <w:caps/>
          <w:szCs w:val="28"/>
        </w:rPr>
      </w:pPr>
      <w:r w:rsidRPr="00E21A5C">
        <w:rPr>
          <w:rStyle w:val="Sterkutheving"/>
        </w:rPr>
        <w:t>De</w:t>
      </w:r>
      <w:r w:rsidR="00A12D95" w:rsidRPr="00E21A5C">
        <w:rPr>
          <w:rStyle w:val="Sterkutheving"/>
        </w:rPr>
        <w:t xml:space="preserve">t </w:t>
      </w:r>
      <w:r w:rsidRPr="00E21A5C">
        <w:rPr>
          <w:rStyle w:val="Sterkutheving"/>
        </w:rPr>
        <w:t>sekulær</w:t>
      </w:r>
      <w:r w:rsidR="00A12D95" w:rsidRPr="00E21A5C">
        <w:rPr>
          <w:rStyle w:val="Sterkutheving"/>
        </w:rPr>
        <w:t>-liberale samfunn</w:t>
      </w:r>
    </w:p>
    <w:p w:rsidR="0047600C" w:rsidRDefault="00A12D95" w:rsidP="0048661C">
      <w:pPr>
        <w:pStyle w:val="verdtvite"/>
      </w:pPr>
      <w:r>
        <w:t>utf</w:t>
      </w:r>
      <w:r w:rsidR="003E6764">
        <w:t>ordrer undervisning og dåpforvaltning</w:t>
      </w:r>
      <w:r w:rsidR="00FE66EC">
        <w:t xml:space="preserve"> i evangelisk-lutherske menigh</w:t>
      </w:r>
      <w:r w:rsidR="00FE66EC">
        <w:t>e</w:t>
      </w:r>
      <w:r w:rsidR="00FE66EC">
        <w:t xml:space="preserve">ter.   Retningsgivende for den statlige skolepoletikk i </w:t>
      </w:r>
      <w:r w:rsidR="005E4397">
        <w:t xml:space="preserve">vårt land </w:t>
      </w:r>
      <w:r w:rsidR="0047600C">
        <w:t>er foresti</w:t>
      </w:r>
      <w:r w:rsidR="0047600C">
        <w:t>l</w:t>
      </w:r>
      <w:r w:rsidR="0047600C">
        <w:t>linger</w:t>
      </w:r>
      <w:r w:rsidR="00FE66EC">
        <w:t xml:space="preserve"> om livssynsnøytralitet og </w:t>
      </w:r>
      <w:r w:rsidR="003E6764">
        <w:t xml:space="preserve">individets frihet til selvbestemt tro.  </w:t>
      </w:r>
    </w:p>
    <w:p w:rsidR="00780D39" w:rsidRDefault="003E6764" w:rsidP="0048661C">
      <w:pPr>
        <w:pStyle w:val="verdtvite"/>
      </w:pPr>
      <w:r>
        <w:t xml:space="preserve">En nærliggende slutning </w:t>
      </w:r>
      <w:r w:rsidR="005D5207">
        <w:t xml:space="preserve">kan da være </w:t>
      </w:r>
      <w:r w:rsidR="005D5207" w:rsidRPr="005E4397">
        <w:rPr>
          <w:i/>
        </w:rPr>
        <w:t>alles</w:t>
      </w:r>
      <w:r w:rsidR="005D5207">
        <w:t xml:space="preserve"> forpliktelse til å delta i </w:t>
      </w:r>
      <w:r>
        <w:t>”orie</w:t>
      </w:r>
      <w:r>
        <w:t>n</w:t>
      </w:r>
      <w:r>
        <w:t>tering”</w:t>
      </w:r>
      <w:r w:rsidR="005D5207">
        <w:t xml:space="preserve"> om kristendom, religioner</w:t>
      </w:r>
      <w:r w:rsidR="0047600C">
        <w:t xml:space="preserve">, </w:t>
      </w:r>
      <w:r w:rsidR="00780D39">
        <w:t>livssyn</w:t>
      </w:r>
      <w:r w:rsidR="0047600C">
        <w:t xml:space="preserve"> og etikk</w:t>
      </w:r>
      <w:r w:rsidR="00780D39">
        <w:t xml:space="preserve"> (KRL</w:t>
      </w:r>
      <w:r w:rsidR="0047600C">
        <w:t>E</w:t>
      </w:r>
      <w:r w:rsidR="00780D39">
        <w:t xml:space="preserve">-faget).  </w:t>
      </w:r>
      <w:r w:rsidR="00FE66EC">
        <w:t>Under skinn av orienteringsfag, blir ki</w:t>
      </w:r>
      <w:r w:rsidR="00780D39">
        <w:t>r</w:t>
      </w:r>
      <w:r w:rsidR="00FE66EC">
        <w:t>kens tro og dens unike begrunnelse in</w:t>
      </w:r>
      <w:r w:rsidR="00FE66EC">
        <w:t>n</w:t>
      </w:r>
      <w:r w:rsidR="00FE66EC">
        <w:t xml:space="preserve">ordnet </w:t>
      </w:r>
      <w:r w:rsidR="005D5207">
        <w:t>relativismen</w:t>
      </w:r>
      <w:r w:rsidR="00FE66EC">
        <w:t>s terror</w:t>
      </w:r>
      <w:r w:rsidR="005E4397">
        <w:t xml:space="preserve">.   </w:t>
      </w:r>
    </w:p>
    <w:p w:rsidR="003E6764" w:rsidRDefault="00D279EF" w:rsidP="0048661C">
      <w:pPr>
        <w:pStyle w:val="verdtvite"/>
      </w:pPr>
      <w:r>
        <w:t>Den Oppstandnes dåp</w:t>
      </w:r>
      <w:r w:rsidR="0047600C">
        <w:t>s</w:t>
      </w:r>
      <w:r>
        <w:t>befaling kreve</w:t>
      </w:r>
      <w:r w:rsidR="009C4B8A">
        <w:t xml:space="preserve">r med stor konsekvens </w:t>
      </w:r>
      <w:r>
        <w:t>kirkeskole</w:t>
      </w:r>
      <w:r w:rsidR="009C4B8A">
        <w:t>r,</w:t>
      </w:r>
      <w:r>
        <w:t xml:space="preserve"> som uten påtvungne forbehold formidler apo</w:t>
      </w:r>
      <w:r w:rsidR="005E4397">
        <w:t>stelordets lære</w:t>
      </w:r>
      <w:r w:rsidR="009C4B8A">
        <w:t xml:space="preserve"> fra ham som er Bibelens Herre</w:t>
      </w:r>
      <w:r w:rsidR="00D85E7A">
        <w:t xml:space="preserve">.  </w:t>
      </w:r>
      <w:r w:rsidR="009C4B8A">
        <w:t xml:space="preserve">Det er å være </w:t>
      </w:r>
      <w:r w:rsidR="009C4B8A" w:rsidRPr="00D85E7A">
        <w:rPr>
          <w:i/>
        </w:rPr>
        <w:t>konfesjonell</w:t>
      </w:r>
      <w:r w:rsidR="009C4B8A">
        <w:t xml:space="preserve"> </w:t>
      </w:r>
      <w:r w:rsidR="00D85E7A">
        <w:t xml:space="preserve">i ordets nytestamentlige mening.  Da vokser det </w:t>
      </w:r>
      <w:r w:rsidR="004C20AB">
        <w:t xml:space="preserve">fram </w:t>
      </w:r>
      <w:r w:rsidR="00D85E7A">
        <w:t xml:space="preserve">undervisning </w:t>
      </w:r>
      <w:r w:rsidR="005E4397">
        <w:t xml:space="preserve">i evangelisk-lutherske </w:t>
      </w:r>
      <w:r w:rsidR="0047600C">
        <w:t>gud</w:t>
      </w:r>
      <w:r w:rsidR="0047600C">
        <w:t>s</w:t>
      </w:r>
      <w:r w:rsidR="0047600C">
        <w:t xml:space="preserve">tjenestefellesskap, </w:t>
      </w:r>
      <w:r w:rsidR="009C4B8A">
        <w:t xml:space="preserve">fri til å </w:t>
      </w:r>
      <w:r w:rsidR="00D85E7A">
        <w:t xml:space="preserve">formidle </w:t>
      </w:r>
      <w:r w:rsidR="009C4B8A">
        <w:t>den rett utlagte Bibel fra dens Herre</w:t>
      </w:r>
      <w:r w:rsidR="00D85E7A">
        <w:t>, og fri til å praktisere dåpen i forsakelse og tro</w:t>
      </w:r>
      <w:r w:rsidR="009C4B8A">
        <w:t xml:space="preserve">.  </w:t>
      </w:r>
      <w:r w:rsidR="00D85E7A">
        <w:t>Innholdet er en omfatte</w:t>
      </w:r>
      <w:r w:rsidR="00D85E7A">
        <w:t>n</w:t>
      </w:r>
      <w:r w:rsidR="00D85E7A">
        <w:t xml:space="preserve">de basiskunnskap om </w:t>
      </w:r>
      <w:r w:rsidR="009C4B8A">
        <w:t xml:space="preserve">Gud, mennesket og verden, </w:t>
      </w:r>
      <w:r w:rsidR="00780D39">
        <w:t xml:space="preserve">kort fremstilt i </w:t>
      </w:r>
      <w:r w:rsidR="009C4B8A">
        <w:t>«</w:t>
      </w:r>
      <w:r w:rsidR="00780D39">
        <w:t>Dr Martin Luthers Lille Katekisme</w:t>
      </w:r>
      <w:r w:rsidR="009C4B8A">
        <w:t>»</w:t>
      </w:r>
      <w:r w:rsidR="005E4397">
        <w:t xml:space="preserve">.  Denne undervisning er hverken </w:t>
      </w:r>
      <w:r w:rsidR="004726B2">
        <w:t>te</w:t>
      </w:r>
      <w:r w:rsidR="004726B2">
        <w:t>n</w:t>
      </w:r>
      <w:r w:rsidR="004726B2">
        <w:t xml:space="preserve">densiøs </w:t>
      </w:r>
      <w:r w:rsidR="005E4397">
        <w:t>eller manipulerende, men saklig etter regelen: Dette lærer ki</w:t>
      </w:r>
      <w:r w:rsidR="005E4397">
        <w:t>r</w:t>
      </w:r>
      <w:r w:rsidR="005E4397">
        <w:t>ke</w:t>
      </w:r>
      <w:r w:rsidR="00FA61E9">
        <w:t>n</w:t>
      </w:r>
      <w:r w:rsidR="005E4397">
        <w:t xml:space="preserve">, og </w:t>
      </w:r>
      <w:r w:rsidR="004726B2">
        <w:t>d</w:t>
      </w:r>
      <w:r w:rsidR="005E4397">
        <w:t xml:space="preserve">ette er begrunnelsen.  </w:t>
      </w:r>
      <w:r w:rsidR="006872FC">
        <w:t xml:space="preserve">Denne trosformidling </w:t>
      </w:r>
      <w:r w:rsidR="0047600C">
        <w:t>ble formelt sett u</w:t>
      </w:r>
      <w:r w:rsidR="0047600C">
        <w:t>t</w:t>
      </w:r>
      <w:r w:rsidR="006872FC">
        <w:t>vist fra det statlige skoleverk</w:t>
      </w:r>
      <w:r w:rsidR="0047600C">
        <w:t xml:space="preserve"> for et par generasjoner siden </w:t>
      </w:r>
      <w:r w:rsidR="006872FC">
        <w:t xml:space="preserve">(1968).  </w:t>
      </w:r>
    </w:p>
    <w:p w:rsidR="00A12D95" w:rsidRPr="004E4E65" w:rsidRDefault="006872FC" w:rsidP="0048661C">
      <w:pPr>
        <w:pStyle w:val="verdtvite"/>
        <w:rPr>
          <w:rStyle w:val="Sterkutheving"/>
        </w:rPr>
      </w:pPr>
      <w:r w:rsidRPr="004E4E65">
        <w:rPr>
          <w:rStyle w:val="Sterkutheving"/>
        </w:rPr>
        <w:t xml:space="preserve">Den statlige enhetsskole </w:t>
      </w:r>
    </w:p>
    <w:p w:rsidR="009350E6" w:rsidRDefault="003E6764" w:rsidP="0048661C">
      <w:pPr>
        <w:pStyle w:val="verdtvite"/>
      </w:pPr>
      <w:proofErr w:type="gramStart"/>
      <w:r w:rsidRPr="0006104D">
        <w:t xml:space="preserve">legger vekt på likestilling og </w:t>
      </w:r>
      <w:r w:rsidR="00780D39" w:rsidRPr="0006104D">
        <w:t>kulturmangfold</w:t>
      </w:r>
      <w:r w:rsidR="006872FC" w:rsidRPr="0006104D">
        <w:t>.</w:t>
      </w:r>
      <w:proofErr w:type="gramEnd"/>
      <w:r w:rsidR="006872FC" w:rsidRPr="0006104D">
        <w:t xml:space="preserve">  </w:t>
      </w:r>
      <w:r w:rsidR="006872FC">
        <w:t xml:space="preserve">Her er frihet for </w:t>
      </w:r>
      <w:r w:rsidR="00780D39">
        <w:t>menings</w:t>
      </w:r>
      <w:r w:rsidR="002949BB">
        <w:t>y</w:t>
      </w:r>
      <w:r w:rsidR="002949BB">
        <w:t>t</w:t>
      </w:r>
      <w:r w:rsidR="002949BB">
        <w:t>ringer</w:t>
      </w:r>
      <w:r w:rsidR="002F1DE9">
        <w:t>, men</w:t>
      </w:r>
      <w:r w:rsidR="006872FC">
        <w:t xml:space="preserve"> </w:t>
      </w:r>
      <w:r w:rsidR="00FA61E9">
        <w:t xml:space="preserve">med </w:t>
      </w:r>
      <w:r w:rsidR="006872FC">
        <w:t xml:space="preserve">det usagte </w:t>
      </w:r>
      <w:r w:rsidR="00FA61E9">
        <w:t>forbehold</w:t>
      </w:r>
      <w:r w:rsidR="00C75EA0">
        <w:t xml:space="preserve"> </w:t>
      </w:r>
      <w:r w:rsidR="00FA61E9">
        <w:t xml:space="preserve">at elever døpt med kristen dåp innordner seg </w:t>
      </w:r>
      <w:r w:rsidR="002F1DE9">
        <w:t>ugudelige lover og lærdommer.  Her får ikke døpte barn v</w:t>
      </w:r>
      <w:r w:rsidR="002F1DE9">
        <w:t>i</w:t>
      </w:r>
      <w:r w:rsidR="002F1DE9">
        <w:t xml:space="preserve">te hvordan man lærer åpenbaringsordets Gud å kjenne.  </w:t>
      </w:r>
      <w:r w:rsidR="002F1DE9" w:rsidRPr="002F1DE9">
        <w:t>Barnet blir holdt i uvitenhet om</w:t>
      </w:r>
      <w:r w:rsidR="002F1DE9">
        <w:rPr>
          <w:b/>
        </w:rPr>
        <w:t xml:space="preserve"> </w:t>
      </w:r>
      <w:r w:rsidR="002F1DE9" w:rsidRPr="002F1DE9">
        <w:t>kristentroens</w:t>
      </w:r>
      <w:r w:rsidR="002F1DE9">
        <w:rPr>
          <w:b/>
        </w:rPr>
        <w:t xml:space="preserve"> </w:t>
      </w:r>
      <w:r w:rsidR="006872FC" w:rsidRPr="00AB5E5E">
        <w:rPr>
          <w:i/>
        </w:rPr>
        <w:t>unike</w:t>
      </w:r>
      <w:r w:rsidR="006872FC">
        <w:t xml:space="preserve"> begrunnelse</w:t>
      </w:r>
      <w:r w:rsidR="002F1DE9">
        <w:t xml:space="preserve"> og kirkens unike og u</w:t>
      </w:r>
      <w:r w:rsidR="002F1DE9">
        <w:t>n</w:t>
      </w:r>
      <w:r w:rsidR="002F1DE9">
        <w:t xml:space="preserve">deerfulle kjennetegn.  </w:t>
      </w:r>
      <w:r w:rsidR="00AB5E5E">
        <w:t xml:space="preserve">Ved å sidestille kirkens tro med andre religioner og livssyn </w:t>
      </w:r>
      <w:r w:rsidR="00FA61E9">
        <w:t xml:space="preserve">blir </w:t>
      </w:r>
      <w:r w:rsidR="00BF6E66">
        <w:t>undervisningsplan</w:t>
      </w:r>
      <w:r w:rsidR="00FA61E9">
        <w:t xml:space="preserve"> og læreb</w:t>
      </w:r>
      <w:r w:rsidR="00AB5E5E">
        <w:t xml:space="preserve">ok </w:t>
      </w:r>
      <w:r w:rsidR="00FA61E9">
        <w:t>en uoverstigelig hindring for b</w:t>
      </w:r>
      <w:r w:rsidR="008B4A1E">
        <w:t xml:space="preserve">arnets tilgang til </w:t>
      </w:r>
      <w:r w:rsidR="002F1DE9">
        <w:t>den guds</w:t>
      </w:r>
      <w:r w:rsidR="004726B2">
        <w:t>kunnskap</w:t>
      </w:r>
      <w:r w:rsidR="002F1DE9">
        <w:t xml:space="preserve"> som evangeliet gir.  </w:t>
      </w:r>
      <w:r w:rsidR="00C75EA0">
        <w:t xml:space="preserve">Den sekulær-liberale </w:t>
      </w:r>
      <w:r w:rsidR="00AB5E5E">
        <w:t>skole</w:t>
      </w:r>
      <w:r w:rsidR="00C75EA0">
        <w:t>hver</w:t>
      </w:r>
      <w:r w:rsidR="00AB5E5E">
        <w:t xml:space="preserve">dag </w:t>
      </w:r>
      <w:r w:rsidR="00C75EA0">
        <w:t>utsetter barnet for stadig kritikk</w:t>
      </w:r>
      <w:r w:rsidR="004726B2">
        <w:t xml:space="preserve">.  </w:t>
      </w:r>
      <w:r w:rsidR="002F1DE9">
        <w:t>Undersøkelser v</w:t>
      </w:r>
      <w:r w:rsidR="002F1DE9">
        <w:t>i</w:t>
      </w:r>
      <w:r w:rsidR="002F1DE9">
        <w:t xml:space="preserve">ser at ungdommer </w:t>
      </w:r>
      <w:r w:rsidR="00637831">
        <w:t>flest har lært å forholde seg til k</w:t>
      </w:r>
      <w:r w:rsidR="002F1DE9">
        <w:t xml:space="preserve">ristne som </w:t>
      </w:r>
      <w:r w:rsidR="00637831">
        <w:t>intellektue</w:t>
      </w:r>
      <w:r w:rsidR="00637831">
        <w:t>l</w:t>
      </w:r>
      <w:r w:rsidR="00637831">
        <w:lastRenderedPageBreak/>
        <w:t>le undermålere og gammeldagse, og troen som uttrykk for fiksjon og et «religiøst» følelsesliv.  Hvordan bringe den evangelisk-lutherske trosfo</w:t>
      </w:r>
      <w:r w:rsidR="00637831">
        <w:t>r</w:t>
      </w:r>
      <w:r w:rsidR="00637831">
        <w:t xml:space="preserve">midling i samsvar med dåpens gudgitte vilkår?  Det skjer i et </w:t>
      </w:r>
      <w:proofErr w:type="gramStart"/>
      <w:r w:rsidR="00637831">
        <w:t>evangelisk-lutherske</w:t>
      </w:r>
      <w:proofErr w:type="gramEnd"/>
      <w:r w:rsidR="00637831">
        <w:t xml:space="preserve"> gudstjenestefellesskap, det vil si på kirkens ubeskårne lær</w:t>
      </w:r>
      <w:r w:rsidR="00637831">
        <w:t>e</w:t>
      </w:r>
      <w:r w:rsidR="00637831">
        <w:t>grunn, lagt i begynnelsen.</w:t>
      </w:r>
    </w:p>
    <w:p w:rsidR="00C75EA0" w:rsidRDefault="00AE41A4" w:rsidP="0048661C">
      <w:pPr>
        <w:pStyle w:val="verdtvite"/>
      </w:pPr>
      <w:r>
        <w:t xml:space="preserve">Når man fra kristent hold </w:t>
      </w:r>
      <w:r w:rsidR="00941328">
        <w:t xml:space="preserve">enten </w:t>
      </w:r>
      <w:r>
        <w:t xml:space="preserve">avfinner seg med </w:t>
      </w:r>
      <w:r w:rsidR="009350E6">
        <w:t xml:space="preserve">enhetsskolens </w:t>
      </w:r>
      <w:r>
        <w:t>surr</w:t>
      </w:r>
      <w:r>
        <w:t>o</w:t>
      </w:r>
      <w:r>
        <w:t>gat-løsning</w:t>
      </w:r>
      <w:r w:rsidR="009350E6">
        <w:t>er</w:t>
      </w:r>
      <w:r>
        <w:t xml:space="preserve">, eller forsøker å legitimere dem, bekrefter </w:t>
      </w:r>
      <w:r w:rsidR="00941328">
        <w:t xml:space="preserve">man </w:t>
      </w:r>
      <w:r>
        <w:t>formidling</w:t>
      </w:r>
      <w:r>
        <w:t>s</w:t>
      </w:r>
      <w:r>
        <w:t>krise</w:t>
      </w:r>
      <w:r w:rsidR="00941328">
        <w:t>n</w:t>
      </w:r>
      <w:r w:rsidR="009350E6">
        <w:t xml:space="preserve"> i hjem, skole og menighet</w:t>
      </w:r>
      <w:r>
        <w:t xml:space="preserve">.  </w:t>
      </w:r>
      <w:r w:rsidR="00941328">
        <w:t xml:space="preserve">Tenk deg et foreldremøte i den statlige enhetsskole.  Om noen mot formodning skulle avslutte med </w:t>
      </w:r>
      <w:r>
        <w:t>“</w:t>
      </w:r>
      <w:r w:rsidR="009350E6">
        <w:t>Guds ord det er vårt arvegods, det våre barns skal være</w:t>
      </w:r>
      <w:r w:rsidR="00941328">
        <w:t>», ville det virke pinlig.  Det ville skje til gal tid og på et galt sted, for her rår den sekulær-liberale kv</w:t>
      </w:r>
      <w:r w:rsidR="00941328">
        <w:t>a</w:t>
      </w:r>
      <w:r w:rsidR="00941328">
        <w:t xml:space="preserve">sireligion grunnen.  Her dyrker man SELVET.  </w:t>
      </w:r>
    </w:p>
    <w:p w:rsidR="00FA61E9" w:rsidRDefault="0004515C" w:rsidP="0048661C">
      <w:pPr>
        <w:pStyle w:val="verdtvite"/>
      </w:pPr>
      <w:r>
        <w:t xml:space="preserve">Den evangelisk-lutherske folketradisjon er gått tapt i folkekirkens </w:t>
      </w:r>
      <w:r w:rsidR="00941328">
        <w:t>defe</w:t>
      </w:r>
      <w:r w:rsidR="00941328">
        <w:t>n</w:t>
      </w:r>
      <w:r w:rsidR="00941328">
        <w:t xml:space="preserve">sive </w:t>
      </w:r>
      <w:r>
        <w:t xml:space="preserve">samspill med enhetsskolen.  Kirketilpasninger i lære og liv </w:t>
      </w:r>
      <w:r w:rsidR="00FA61E9">
        <w:t>fremmer den sekulær-liberale psevdoreligon</w:t>
      </w:r>
      <w:r w:rsidR="00A12D95">
        <w:t xml:space="preserve"> </w:t>
      </w:r>
      <w:r>
        <w:t xml:space="preserve">like inn i det liturgiske rom.  </w:t>
      </w:r>
      <w:r w:rsidR="003E2008">
        <w:t>En</w:t>
      </w:r>
      <w:r w:rsidR="003E2008">
        <w:t>d</w:t>
      </w:r>
      <w:r w:rsidR="003E2008">
        <w:t xml:space="preserve">ringsforløpet arter seg dels som </w:t>
      </w:r>
      <w:r w:rsidR="00FA61E9">
        <w:t xml:space="preserve">styrt avvikling av </w:t>
      </w:r>
      <w:r w:rsidR="003E2008">
        <w:t xml:space="preserve">den </w:t>
      </w:r>
      <w:r w:rsidR="00FA61E9">
        <w:t>kirkelig</w:t>
      </w:r>
      <w:r w:rsidR="003E2008">
        <w:t>e</w:t>
      </w:r>
      <w:r w:rsidR="00FA61E9">
        <w:t xml:space="preserve"> folketr</w:t>
      </w:r>
      <w:r w:rsidR="00FA61E9">
        <w:t>a</w:t>
      </w:r>
      <w:r w:rsidR="00FA61E9">
        <w:t xml:space="preserve">disjon i arven fra </w:t>
      </w:r>
      <w:r w:rsidR="003E2008">
        <w:t xml:space="preserve">reformasjonen og </w:t>
      </w:r>
      <w:r w:rsidR="00FA61E9">
        <w:t xml:space="preserve">den gamle kirke, </w:t>
      </w:r>
      <w:r w:rsidR="003E2008">
        <w:t xml:space="preserve">dels </w:t>
      </w:r>
      <w:r w:rsidR="00FA61E9">
        <w:t>om en folkeki</w:t>
      </w:r>
      <w:r w:rsidR="00FA61E9">
        <w:t>r</w:t>
      </w:r>
      <w:r w:rsidR="00FA61E9">
        <w:t>kelig transformasjon på stats- og folkesuverenitetens vilkår</w:t>
      </w:r>
      <w:r w:rsidR="00AD7B8F">
        <w:t>.</w:t>
      </w:r>
    </w:p>
    <w:p w:rsidR="006E795F" w:rsidRDefault="008B4A1E" w:rsidP="0048661C">
      <w:pPr>
        <w:pStyle w:val="verdtvite"/>
      </w:pPr>
      <w:r>
        <w:t xml:space="preserve">I skarp kontrast </w:t>
      </w:r>
      <w:r w:rsidR="006E795F">
        <w:t xml:space="preserve">til </w:t>
      </w:r>
      <w:r>
        <w:t xml:space="preserve">den </w:t>
      </w:r>
      <w:r w:rsidR="00BF6E66">
        <w:t>kulturliberale omsorg for muslimer og andre</w:t>
      </w:r>
      <w:r w:rsidR="006E795F">
        <w:t xml:space="preserve">, </w:t>
      </w:r>
      <w:r w:rsidR="00BF6E66">
        <w:t>står den offentlige mobbing</w:t>
      </w:r>
      <w:r>
        <w:t xml:space="preserve"> som gjennom årtier </w:t>
      </w:r>
      <w:r w:rsidR="003E2008">
        <w:t xml:space="preserve">ble </w:t>
      </w:r>
      <w:r w:rsidR="00BF6E66">
        <w:t>«konservative» kristne</w:t>
      </w:r>
      <w:r>
        <w:t xml:space="preserve"> til del</w:t>
      </w:r>
      <w:r w:rsidR="006E795F">
        <w:t xml:space="preserve"> fra </w:t>
      </w:r>
      <w:r w:rsidR="003E2008">
        <w:t xml:space="preserve">kulturradikalt </w:t>
      </w:r>
      <w:r w:rsidR="006E795F">
        <w:t>hold</w:t>
      </w:r>
      <w:r w:rsidR="00BF6E66">
        <w:t>, især i etiske spørsmål om seksualitet og ekt</w:t>
      </w:r>
      <w:r w:rsidR="00BF6E66">
        <w:t>e</w:t>
      </w:r>
      <w:r w:rsidR="00BF6E66">
        <w:t xml:space="preserve">skap.  </w:t>
      </w:r>
      <w:r w:rsidR="00EE2CF8">
        <w:t xml:space="preserve">De </w:t>
      </w:r>
      <w:r w:rsidR="006E795F">
        <w:t xml:space="preserve">myndighetspersoner </w:t>
      </w:r>
      <w:r w:rsidR="00EE2CF8">
        <w:t xml:space="preserve">som </w:t>
      </w:r>
      <w:r w:rsidR="00AD7B8F">
        <w:t xml:space="preserve">de siste årtier </w:t>
      </w:r>
      <w:r w:rsidR="00EE2CF8">
        <w:t>forvalte</w:t>
      </w:r>
      <w:r w:rsidR="00AD7B8F">
        <w:t>t</w:t>
      </w:r>
      <w:r w:rsidR="00EE2CF8">
        <w:t xml:space="preserve"> den statlige skolepolitikk, ble fristet til </w:t>
      </w:r>
      <w:r w:rsidR="006E795F">
        <w:t>sanksjoner mot ”private” skoler og utdanning</w:t>
      </w:r>
      <w:r w:rsidR="006E795F">
        <w:t>s</w:t>
      </w:r>
      <w:r w:rsidR="006E795F">
        <w:t xml:space="preserve">institusjoner som </w:t>
      </w:r>
      <w:r w:rsidR="0004515C">
        <w:t>åpent innrette</w:t>
      </w:r>
      <w:r w:rsidR="00AD7B8F">
        <w:t>t</w:t>
      </w:r>
      <w:r w:rsidR="0004515C">
        <w:t xml:space="preserve"> sin praksis etter sin kristne basis, og åpent begrunne</w:t>
      </w:r>
      <w:r w:rsidR="00AD7B8F">
        <w:t>t</w:t>
      </w:r>
      <w:r w:rsidR="0004515C">
        <w:t xml:space="preserve"> den.  </w:t>
      </w:r>
      <w:r w:rsidR="006E795F">
        <w:t xml:space="preserve">  </w:t>
      </w:r>
    </w:p>
    <w:p w:rsidR="00A12D95" w:rsidRPr="004E4E65" w:rsidRDefault="00AD7B8F" w:rsidP="0048661C">
      <w:pPr>
        <w:pStyle w:val="verdtvite"/>
        <w:rPr>
          <w:rStyle w:val="Sterkutheving"/>
        </w:rPr>
      </w:pPr>
      <w:r w:rsidRPr="004E4E65">
        <w:rPr>
          <w:rStyle w:val="Sterkutheving"/>
        </w:rPr>
        <w:t xml:space="preserve">Evangelisk-lutherske kirkeskoler  </w:t>
      </w:r>
    </w:p>
    <w:p w:rsidR="00F968F3" w:rsidRDefault="003E2008" w:rsidP="0048661C">
      <w:pPr>
        <w:pStyle w:val="verdtvite"/>
      </w:pPr>
      <w:r>
        <w:t>Alternativet er gitt med Kristi dåpbefaling</w:t>
      </w:r>
      <w:r w:rsidR="00F968F3">
        <w:t>, og kan enten foregå som et supplement til statsskolen eller som et helhetlig skoletilbud</w:t>
      </w:r>
      <w:r>
        <w:t xml:space="preserve">.  </w:t>
      </w:r>
      <w:r w:rsidR="00FA14E0">
        <w:t>Apostelo</w:t>
      </w:r>
      <w:r w:rsidR="00FA14E0">
        <w:t>r</w:t>
      </w:r>
      <w:r w:rsidR="00FA14E0">
        <w:t xml:space="preserve">dets lære fra </w:t>
      </w:r>
      <w:r w:rsidR="003A06B9">
        <w:t>Skriftens Herre innholdsbestemme</w:t>
      </w:r>
      <w:r w:rsidR="004658F2">
        <w:t>r</w:t>
      </w:r>
      <w:r w:rsidR="003A06B9">
        <w:t xml:space="preserve"> </w:t>
      </w:r>
      <w:r w:rsidR="00FA14E0">
        <w:t xml:space="preserve">kirkeskolens </w:t>
      </w:r>
      <w:r w:rsidR="003A06B9">
        <w:t>undervi</w:t>
      </w:r>
      <w:r w:rsidR="003A06B9">
        <w:t>s</w:t>
      </w:r>
      <w:r w:rsidR="003A06B9">
        <w:t>ning</w:t>
      </w:r>
      <w:r w:rsidR="00FA14E0">
        <w:t xml:space="preserve"> og begrunne</w:t>
      </w:r>
      <w:r>
        <w:t>r</w:t>
      </w:r>
      <w:r w:rsidR="00FA14E0">
        <w:t xml:space="preserve"> dens pedagogikk.  </w:t>
      </w:r>
      <w:r w:rsidR="00F968F3">
        <w:t>På dette uoppgivelige vilkår repr</w:t>
      </w:r>
      <w:r w:rsidR="00F968F3">
        <w:t>e</w:t>
      </w:r>
      <w:r w:rsidR="00F968F3">
        <w:t xml:space="preserve">senterer </w:t>
      </w:r>
      <w:r w:rsidR="00FA14E0">
        <w:t>kirkeskolen</w:t>
      </w:r>
      <w:r w:rsidR="00F968F3">
        <w:t xml:space="preserve"> det evnagelisk-lutherske gudstjenestefellesskap </w:t>
      </w:r>
      <w:r w:rsidR="003A06B9">
        <w:t>(Ef 2:20</w:t>
      </w:r>
      <w:r w:rsidR="00FA14E0">
        <w:t>, jf Mt 28:20</w:t>
      </w:r>
      <w:r w:rsidR="003A06B9">
        <w:t xml:space="preserve">).  </w:t>
      </w:r>
    </w:p>
    <w:p w:rsidR="00F92E7C" w:rsidRDefault="003E2008" w:rsidP="0048661C">
      <w:pPr>
        <w:pStyle w:val="verdtvite"/>
      </w:pPr>
      <w:r>
        <w:t xml:space="preserve">Virksomheten krever </w:t>
      </w:r>
      <w:r w:rsidR="0020695E">
        <w:t xml:space="preserve">prestens </w:t>
      </w:r>
      <w:r w:rsidR="0020695E" w:rsidRPr="0020695E">
        <w:rPr>
          <w:i/>
        </w:rPr>
        <w:t>tilsyn</w:t>
      </w:r>
      <w:r w:rsidR="0020695E">
        <w:t xml:space="preserve"> i </w:t>
      </w:r>
      <w:r w:rsidR="003E6764">
        <w:t xml:space="preserve">vedkommende </w:t>
      </w:r>
      <w:r w:rsidR="0020695E">
        <w:t>menighet</w:t>
      </w:r>
      <w:r>
        <w:t>, slik tilfe</w:t>
      </w:r>
      <w:r>
        <w:t>l</w:t>
      </w:r>
      <w:r>
        <w:t xml:space="preserve">let var med kirkeskolen </w:t>
      </w:r>
      <w:r w:rsidR="002D2262">
        <w:t>før Folkeskolen av 1889</w:t>
      </w:r>
      <w:r w:rsidR="0020695E">
        <w:t xml:space="preserve">.  </w:t>
      </w:r>
      <w:r w:rsidR="003E6764">
        <w:t xml:space="preserve">Tilsynet </w:t>
      </w:r>
      <w:r w:rsidR="00FA14E0" w:rsidRPr="00DE0A5C">
        <w:rPr>
          <w:i/>
        </w:rPr>
        <w:t>verner</w:t>
      </w:r>
      <w:r w:rsidR="00FA14E0">
        <w:t xml:space="preserve"> </w:t>
      </w:r>
      <w:r w:rsidR="00F968F3">
        <w:t xml:space="preserve">både </w:t>
      </w:r>
      <w:r w:rsidR="00FA14E0">
        <w:t xml:space="preserve">foreldrenes rett </w:t>
      </w:r>
      <w:r w:rsidR="00DE0A5C">
        <w:t>til kristen oppseding og kirkens rett og plikt</w:t>
      </w:r>
      <w:r w:rsidR="00F968F3">
        <w:t xml:space="preserve"> til å lære ba</w:t>
      </w:r>
      <w:r w:rsidR="00F968F3">
        <w:t>r</w:t>
      </w:r>
      <w:r w:rsidR="00F968F3">
        <w:t xml:space="preserve">na å leve i Guds kirke </w:t>
      </w:r>
      <w:r w:rsidR="00F92E7C">
        <w:t xml:space="preserve">i samsvar med Kristi befalinger.  </w:t>
      </w:r>
    </w:p>
    <w:p w:rsidR="006D5E01" w:rsidRDefault="00F92E7C" w:rsidP="0048661C">
      <w:pPr>
        <w:pStyle w:val="verdtvite"/>
      </w:pPr>
      <w:r>
        <w:t>J</w:t>
      </w:r>
      <w:r w:rsidR="002D2262">
        <w:t>eg ser for meg b</w:t>
      </w:r>
      <w:r w:rsidR="00AD7B8F">
        <w:t>iskopens visitas</w:t>
      </w:r>
      <w:r w:rsidR="002D2262">
        <w:t>.  Den</w:t>
      </w:r>
      <w:r w:rsidR="00AD7B8F">
        <w:t xml:space="preserve"> gjelder </w:t>
      </w:r>
      <w:r w:rsidR="002D2262">
        <w:t xml:space="preserve">foreldre- og </w:t>
      </w:r>
      <w:r w:rsidR="00AD7B8F">
        <w:t xml:space="preserve">fadderløftet i </w:t>
      </w:r>
      <w:r w:rsidR="002D2262">
        <w:t>d</w:t>
      </w:r>
      <w:r w:rsidR="00AD7B8F">
        <w:t>en oppsedingskontrakt</w:t>
      </w:r>
      <w:r w:rsidR="002D2262">
        <w:t xml:space="preserve"> som etter dåphandlingen ble offentlig stadfestet med foreldrenes og faddernes «ja».  </w:t>
      </w:r>
    </w:p>
    <w:p w:rsidR="006D5E01" w:rsidRDefault="006D5E01" w:rsidP="003768E7">
      <w:pPr>
        <w:pStyle w:val="innskuttlinje"/>
      </w:pPr>
    </w:p>
    <w:p w:rsidR="007E7F8C" w:rsidRDefault="007E7F8C">
      <w:pPr>
        <w:spacing w:before="0" w:after="0"/>
        <w:jc w:val="left"/>
        <w:rPr>
          <w:rFonts w:ascii="Arial" w:hAnsi="Arial" w:cs="Arial"/>
          <w:sz w:val="24"/>
          <w:szCs w:val="28"/>
        </w:rPr>
      </w:pPr>
      <w:r>
        <w:br w:type="page"/>
      </w:r>
    </w:p>
    <w:p w:rsidR="006D5E01" w:rsidRPr="00E915CC" w:rsidRDefault="006D5E01" w:rsidP="007E7F8C">
      <w:pPr>
        <w:pStyle w:val="Anm0"/>
        <w:rPr>
          <w:rStyle w:val="Sterkutheving"/>
          <w:lang w:val="nb-NO"/>
        </w:rPr>
      </w:pPr>
      <w:r w:rsidRPr="00E915CC">
        <w:rPr>
          <w:rStyle w:val="Sterkutheving"/>
          <w:lang w:val="nb-NO"/>
        </w:rPr>
        <w:lastRenderedPageBreak/>
        <w:t>FORMANING TIL FORELDRE OG FADDERE (NÅR BARN DØPES)</w:t>
      </w:r>
    </w:p>
    <w:p w:rsidR="006D5E01" w:rsidRPr="00E915CC" w:rsidRDefault="006D5E01" w:rsidP="007E7F8C">
      <w:pPr>
        <w:pStyle w:val="Anm0"/>
        <w:tabs>
          <w:tab w:val="left" w:pos="284"/>
        </w:tabs>
        <w:ind w:left="284" w:hanging="284"/>
        <w:rPr>
          <w:lang w:val="nb-NO"/>
        </w:rPr>
      </w:pPr>
      <w:r w:rsidRPr="00E915CC">
        <w:rPr>
          <w:lang w:val="nb-NO"/>
        </w:rPr>
        <w:t>P</w:t>
      </w:r>
      <w:r w:rsidRPr="00E915CC">
        <w:rPr>
          <w:lang w:val="nb-NO"/>
        </w:rPr>
        <w:tab/>
        <w:t>I den nye fødsels bad - ved vann og Den Hellige Ånd, er dette barn blitt et Guds barn og Kristi medarving i Guds kirke.  Derfor formaner jeg i Kristi sted dere fadd</w:t>
      </w:r>
      <w:r w:rsidRPr="00E915CC">
        <w:rPr>
          <w:lang w:val="nb-NO"/>
        </w:rPr>
        <w:t>e</w:t>
      </w:r>
      <w:r w:rsidRPr="00E915CC">
        <w:rPr>
          <w:lang w:val="nb-NO"/>
        </w:rPr>
        <w:t xml:space="preserve">re: </w:t>
      </w:r>
    </w:p>
    <w:p w:rsidR="007E7F8C" w:rsidRDefault="006D5E01" w:rsidP="007E7F8C">
      <w:pPr>
        <w:pStyle w:val="Anm0"/>
        <w:tabs>
          <w:tab w:val="left" w:pos="284"/>
        </w:tabs>
        <w:ind w:left="284" w:hanging="284"/>
        <w:rPr>
          <w:lang w:val="nb-NO"/>
        </w:rPr>
      </w:pPr>
      <w:r w:rsidRPr="00E915CC">
        <w:rPr>
          <w:lang w:val="nb-NO"/>
        </w:rPr>
        <w:tab/>
      </w:r>
      <w:r w:rsidRPr="007E7F8C">
        <w:rPr>
          <w:lang w:val="nb-NO"/>
        </w:rPr>
        <w:t xml:space="preserve">Bistå barnets oppseding med Guds Ord, kort framstilt i Luthers Lille Katekisme.  Be for barnet i deres bønner. </w:t>
      </w:r>
      <w:r w:rsidR="00F968F3" w:rsidRPr="007E7F8C">
        <w:rPr>
          <w:lang w:val="nb-NO"/>
        </w:rPr>
        <w:t xml:space="preserve"> </w:t>
      </w:r>
      <w:r w:rsidRPr="007E7F8C">
        <w:rPr>
          <w:lang w:val="nb-NO"/>
        </w:rPr>
        <w:t xml:space="preserve">Og påse at barnet lærer HERRENs Bønn, De ti Guds bud og Trosbekjennelsen, og får hjelp til å bekjenne den treène Gud, leve i Guds </w:t>
      </w:r>
      <w:r w:rsidR="007E7F8C" w:rsidRPr="007E7F8C">
        <w:rPr>
          <w:lang w:val="nb-NO"/>
        </w:rPr>
        <w:t>kyrkje,</w:t>
      </w:r>
      <w:r w:rsidRPr="007E7F8C">
        <w:rPr>
          <w:lang w:val="nb-NO"/>
        </w:rPr>
        <w:t xml:space="preserve"> og i </w:t>
      </w:r>
      <w:r w:rsidR="007E7F8C" w:rsidRPr="007E7F8C">
        <w:rPr>
          <w:lang w:val="nb-NO"/>
        </w:rPr>
        <w:t xml:space="preserve">Herrens </w:t>
      </w:r>
      <w:r w:rsidRPr="007E7F8C">
        <w:rPr>
          <w:lang w:val="nb-NO"/>
        </w:rPr>
        <w:t xml:space="preserve">Hellige Nattverd ta del i kirkens samfunn.  </w:t>
      </w:r>
    </w:p>
    <w:p w:rsidR="006D5E01" w:rsidRPr="007E7F8C" w:rsidRDefault="007E7F8C" w:rsidP="007E7F8C">
      <w:pPr>
        <w:pStyle w:val="Anm0"/>
        <w:tabs>
          <w:tab w:val="left" w:pos="284"/>
        </w:tabs>
        <w:ind w:left="284" w:hanging="284"/>
        <w:rPr>
          <w:lang w:val="nb-NO"/>
        </w:rPr>
      </w:pPr>
      <w:r>
        <w:rPr>
          <w:lang w:val="nb-NO"/>
        </w:rPr>
        <w:tab/>
      </w:r>
      <w:r w:rsidR="006D5E01" w:rsidRPr="007E7F8C">
        <w:rPr>
          <w:lang w:val="nb-NO"/>
        </w:rPr>
        <w:t>Vil dere gjøre dette?</w:t>
      </w:r>
    </w:p>
    <w:p w:rsidR="006D5E01" w:rsidRPr="007E7F8C" w:rsidRDefault="006D5E01" w:rsidP="007E7F8C">
      <w:pPr>
        <w:pStyle w:val="Anm0"/>
        <w:tabs>
          <w:tab w:val="left" w:pos="284"/>
        </w:tabs>
        <w:rPr>
          <w:lang w:val="nb-NO"/>
        </w:rPr>
      </w:pPr>
      <w:r w:rsidRPr="007E7F8C">
        <w:rPr>
          <w:lang w:val="nb-NO"/>
        </w:rPr>
        <w:tab/>
        <w:t xml:space="preserve">Svar: Ja </w:t>
      </w:r>
    </w:p>
    <w:p w:rsidR="006D5E01" w:rsidRPr="00E915CC" w:rsidRDefault="006D5E01" w:rsidP="007E7F8C">
      <w:pPr>
        <w:pStyle w:val="Anm0"/>
        <w:tabs>
          <w:tab w:val="left" w:pos="284"/>
        </w:tabs>
        <w:rPr>
          <w:lang w:val="nb-NO"/>
        </w:rPr>
      </w:pPr>
      <w:r w:rsidRPr="00E915CC">
        <w:rPr>
          <w:lang w:val="nb-NO"/>
        </w:rPr>
        <w:t>P</w:t>
      </w:r>
      <w:r w:rsidRPr="00E915CC">
        <w:rPr>
          <w:lang w:val="nb-NO"/>
        </w:rPr>
        <w:tab/>
        <w:t>Salige er de som hører Guds ord og tar vare på det!  (Lk 11:28)</w:t>
      </w:r>
    </w:p>
    <w:p w:rsidR="006D5E01" w:rsidRDefault="006D5E01" w:rsidP="003768E7">
      <w:pPr>
        <w:pStyle w:val="innskuttlinje"/>
      </w:pPr>
    </w:p>
    <w:p w:rsidR="00657544" w:rsidRDefault="00657544" w:rsidP="0048661C">
      <w:pPr>
        <w:pStyle w:val="verdtvite"/>
      </w:pPr>
      <w:r>
        <w:t>En evangelisk-luthersk menighet kjennes ikke på navnet, men på gud</w:t>
      </w:r>
      <w:r>
        <w:t>s</w:t>
      </w:r>
      <w:r>
        <w:t>tjenestefellesskap og undervisning i kraft av kirkens bekjennelse og gu</w:t>
      </w:r>
      <w:r>
        <w:t>d</w:t>
      </w:r>
      <w:r>
        <w:t xml:space="preserve">gitte rett.  Den verner om foreldreretten.  Følgelig er </w:t>
      </w:r>
      <w:r w:rsidR="00F92E7C">
        <w:t xml:space="preserve">kirkens rett </w:t>
      </w:r>
      <w:r w:rsidR="003E6764">
        <w:t xml:space="preserve">av den største betydning for alle mennesker.  </w:t>
      </w:r>
    </w:p>
    <w:p w:rsidR="003E6764" w:rsidRDefault="00F92E7C" w:rsidP="0048661C">
      <w:pPr>
        <w:pStyle w:val="verdtvite"/>
      </w:pPr>
      <w:r>
        <w:t>F</w:t>
      </w:r>
      <w:r w:rsidR="003E6764">
        <w:t xml:space="preserve">rihetslengsel </w:t>
      </w:r>
      <w:r w:rsidR="0020695E">
        <w:t xml:space="preserve">er et legitimt etisk motiv, </w:t>
      </w:r>
      <w:r w:rsidR="003E6764">
        <w:t xml:space="preserve">men uten </w:t>
      </w:r>
      <w:r w:rsidR="00EE2CF8">
        <w:t xml:space="preserve">den </w:t>
      </w:r>
      <w:r w:rsidR="003E6764">
        <w:t>moralsk-religiøse forankring og substans</w:t>
      </w:r>
      <w:r w:rsidR="00EE2CF8">
        <w:t xml:space="preserve"> i en bevitnet </w:t>
      </w:r>
      <w:r>
        <w:t xml:space="preserve">frelseshistorie </w:t>
      </w:r>
      <w:r w:rsidR="003E6764">
        <w:t>er individenes ego-friheter en destruktiv kraft</w:t>
      </w:r>
      <w:r>
        <w:t xml:space="preserve"> i egne liv og samfunnsliv.  Totalitære </w:t>
      </w:r>
      <w:r w:rsidR="003E6764">
        <w:t>vreng</w:t>
      </w:r>
      <w:r w:rsidR="003E6764">
        <w:t>e</w:t>
      </w:r>
      <w:r w:rsidR="003E6764">
        <w:t>bilder</w:t>
      </w:r>
      <w:r>
        <w:t xml:space="preserve"> kjenner vi til</w:t>
      </w:r>
      <w:r w:rsidR="00DE0A5C">
        <w:t>, både religiøse og sekulære</w:t>
      </w:r>
      <w:r w:rsidR="003E6764">
        <w:t xml:space="preserve">.  </w:t>
      </w:r>
      <w:r>
        <w:t xml:space="preserve">Denne </w:t>
      </w:r>
      <w:r w:rsidR="00DE0A5C">
        <w:t>s</w:t>
      </w:r>
      <w:r w:rsidR="003E6764">
        <w:t>yndefallsreali</w:t>
      </w:r>
      <w:r w:rsidR="003E6764">
        <w:t>s</w:t>
      </w:r>
      <w:r w:rsidR="003E6764">
        <w:t>me</w:t>
      </w:r>
      <w:r>
        <w:t xml:space="preserve"> hører med i forutsetningene for </w:t>
      </w:r>
      <w:r w:rsidR="00DE0A5C">
        <w:t>den rettferdighet som evangeliet åpenbarer av tro til tro (</w:t>
      </w:r>
      <w:proofErr w:type="gramStart"/>
      <w:r w:rsidR="00DE0A5C">
        <w:t>Rom  1</w:t>
      </w:r>
      <w:proofErr w:type="gramEnd"/>
      <w:r w:rsidR="00DE0A5C">
        <w:t xml:space="preserve">:16f). </w:t>
      </w:r>
    </w:p>
    <w:p w:rsidR="003E6764" w:rsidRDefault="003E6764" w:rsidP="0048661C">
      <w:pPr>
        <w:pStyle w:val="verdtvite"/>
      </w:pPr>
      <w:r>
        <w:t xml:space="preserve">En </w:t>
      </w:r>
      <w:r>
        <w:rPr>
          <w:i/>
          <w:iCs/>
        </w:rPr>
        <w:t>menighet</w:t>
      </w:r>
      <w:r>
        <w:t xml:space="preserve"> lever av kirkens lære fra begynnelsen og formidler den</w:t>
      </w:r>
      <w:r w:rsidR="00DE0A5C">
        <w:t xml:space="preserve"> (jf 1 Tess 1-2)</w:t>
      </w:r>
      <w:r>
        <w:t xml:space="preserve">.  </w:t>
      </w:r>
      <w:r w:rsidR="00DE0A5C">
        <w:t xml:space="preserve">Menighetens hyrde skal </w:t>
      </w:r>
      <w:r w:rsidR="00D279EF">
        <w:t xml:space="preserve">med Kristus til eksempel </w:t>
      </w:r>
      <w:r w:rsidR="00DE0A5C">
        <w:t>vokte den Guds hjord som er betrodd ham (1 Pet 5:1-3)</w:t>
      </w:r>
      <w:r w:rsidR="00D279EF">
        <w:t xml:space="preserve">.  </w:t>
      </w:r>
      <w:r>
        <w:t xml:space="preserve">Det konkrete uttrykk er det gudstjenestelige samarbeid mellom </w:t>
      </w:r>
      <w:r w:rsidR="00D279EF">
        <w:t xml:space="preserve">prest og lekfolk.  </w:t>
      </w:r>
      <w:r w:rsidR="004658F2">
        <w:t xml:space="preserve">Herfra </w:t>
      </w:r>
      <w:r w:rsidR="00D279EF">
        <w:t>vokser samarbeid</w:t>
      </w:r>
      <w:r w:rsidR="001C0169">
        <w:t xml:space="preserve">et fram i det livslange katekumenat </w:t>
      </w:r>
      <w:r w:rsidR="00D279EF">
        <w:t xml:space="preserve">(el disippelskkap).  </w:t>
      </w:r>
      <w:r w:rsidR="001C0169">
        <w:t xml:space="preserve">Noen lar seg hjelpe.  </w:t>
      </w:r>
      <w:r w:rsidR="004658F2">
        <w:t>Noe faller i god jord.</w:t>
      </w:r>
      <w:r w:rsidR="00CE038A">
        <w:t xml:space="preserve">  </w:t>
      </w:r>
    </w:p>
    <w:p w:rsidR="003E6764" w:rsidRPr="00B75B17" w:rsidRDefault="003E6764" w:rsidP="0006104D">
      <w:pPr>
        <w:pStyle w:val="overskrift40"/>
      </w:pPr>
      <w:bookmarkStart w:id="308" w:name="_Toc162355303"/>
      <w:bookmarkStart w:id="309" w:name="_Toc219720709"/>
      <w:bookmarkStart w:id="310" w:name="_Toc220902675"/>
      <w:bookmarkStart w:id="311" w:name="_Toc220904339"/>
      <w:bookmarkStart w:id="312" w:name="_Toc220904579"/>
      <w:bookmarkStart w:id="313" w:name="_Toc220904814"/>
      <w:bookmarkStart w:id="314" w:name="_Toc220905037"/>
      <w:bookmarkStart w:id="315" w:name="_Toc220905275"/>
      <w:bookmarkStart w:id="316" w:name="_Toc478845711"/>
      <w:r w:rsidRPr="00B75B17">
        <w:t>Om det selvbilde som dåpen gir</w:t>
      </w:r>
      <w:bookmarkEnd w:id="308"/>
      <w:bookmarkEnd w:id="309"/>
      <w:bookmarkEnd w:id="310"/>
      <w:bookmarkEnd w:id="311"/>
      <w:bookmarkEnd w:id="312"/>
      <w:bookmarkEnd w:id="313"/>
      <w:bookmarkEnd w:id="314"/>
      <w:bookmarkEnd w:id="315"/>
      <w:bookmarkEnd w:id="316"/>
      <w:r w:rsidRPr="00B75B17">
        <w:t xml:space="preserve"> </w:t>
      </w:r>
    </w:p>
    <w:p w:rsidR="003E6764" w:rsidRDefault="003E6764" w:rsidP="00794CBA">
      <w:pPr>
        <w:pStyle w:val="katekismesprsml"/>
        <w:numPr>
          <w:ilvl w:val="0"/>
          <w:numId w:val="15"/>
        </w:numPr>
      </w:pPr>
      <w:r>
        <w:t>Hv</w:t>
      </w:r>
      <w:r w:rsidR="00EA6C41">
        <w:t xml:space="preserve">a betyr det </w:t>
      </w:r>
      <w:r>
        <w:t xml:space="preserve">å </w:t>
      </w:r>
      <w:r w:rsidR="00063A17">
        <w:t>slå korsets tegn</w:t>
      </w:r>
      <w:r>
        <w:t>?</w:t>
      </w:r>
    </w:p>
    <w:p w:rsidR="003E6764" w:rsidRDefault="00911256" w:rsidP="00CF2125">
      <w:pPr>
        <w:pStyle w:val="Svar"/>
      </w:pPr>
      <w:r>
        <w:t xml:space="preserve">Svar: </w:t>
      </w:r>
      <w:r w:rsidR="00EA6C41">
        <w:t xml:space="preserve">En </w:t>
      </w:r>
      <w:r w:rsidR="00EA6C41" w:rsidRPr="00A549A8">
        <w:rPr>
          <w:rStyle w:val="Sterk"/>
          <w:b w:val="0"/>
        </w:rPr>
        <w:t>dåppåminnelse</w:t>
      </w:r>
      <w:r w:rsidR="00EA6C41">
        <w:t xml:space="preserve">.  </w:t>
      </w:r>
      <w:r w:rsidR="00A549A8">
        <w:t xml:space="preserve">Med korstegnet </w:t>
      </w:r>
      <w:r w:rsidR="00EA6C41">
        <w:t>m</w:t>
      </w:r>
      <w:r w:rsidR="00A549A8">
        <w:t>arkerer jeg hvem jeg tilhører.  Med Kri</w:t>
      </w:r>
      <w:r w:rsidR="00A549A8">
        <w:t>s</w:t>
      </w:r>
      <w:r w:rsidR="00A549A8">
        <w:t xml:space="preserve">tus til gave er jeg kalt til å etterfølge ham.  </w:t>
      </w:r>
      <w:r w:rsidR="00DD4363">
        <w:t xml:space="preserve">Jeg er Guds kjære barn for Kristi skyld, har adgang til Gud i bønnen, og arverett til Guds rike.  </w:t>
      </w:r>
    </w:p>
    <w:p w:rsidR="002158D2" w:rsidRDefault="002158D2" w:rsidP="0006104D">
      <w:pPr>
        <w:pStyle w:val="bibelhenvisning"/>
      </w:pPr>
      <w:r w:rsidRPr="004658F2">
        <w:rPr>
          <w:b/>
        </w:rPr>
        <w:t>Mk 16:16</w:t>
      </w:r>
      <w:r>
        <w:t xml:space="preserve"> – Den som tror og blir døpt skal bli frelst.  </w:t>
      </w:r>
      <w:r w:rsidRPr="004658F2">
        <w:rPr>
          <w:b/>
        </w:rPr>
        <w:t>Gal 2:26</w:t>
      </w:r>
      <w:r>
        <w:t xml:space="preserve"> – Alle er dere Guds barn ved troen i Kristus Jesus.  Dere, så mange som er døpt til Kristus, er blitt ikledd Kri</w:t>
      </w:r>
      <w:r>
        <w:t>s</w:t>
      </w:r>
      <w:r>
        <w:t xml:space="preserve">tus.  </w:t>
      </w:r>
      <w:r w:rsidRPr="004658F2">
        <w:rPr>
          <w:b/>
        </w:rPr>
        <w:t xml:space="preserve">Rom 6:11 </w:t>
      </w:r>
      <w:r>
        <w:t xml:space="preserve">- Dere er døde fra synden og lever for Gud i Kristus Jesus. </w:t>
      </w:r>
      <w:r w:rsidR="004658F2">
        <w:t xml:space="preserve"> </w:t>
      </w:r>
      <w:r w:rsidRPr="004658F2">
        <w:rPr>
          <w:b/>
        </w:rPr>
        <w:t>Fil 1:20b</w:t>
      </w:r>
      <w:r>
        <w:t xml:space="preserve"> – Kristus skal nå som alltid bli æret i mitt legeme med all frimodighet.  </w:t>
      </w:r>
      <w:r w:rsidRPr="00151A71">
        <w:t>1 Kor 6:20 (jf 7:23)</w:t>
      </w:r>
      <w:r w:rsidR="004658F2">
        <w:t xml:space="preserve">. </w:t>
      </w:r>
      <w:r w:rsidRPr="00151A71">
        <w:t xml:space="preserve">  2 Tim 1:12b</w:t>
      </w:r>
      <w:r>
        <w:t>.</w:t>
      </w:r>
      <w:r>
        <w:rPr>
          <w:u w:val="single"/>
        </w:rPr>
        <w:t xml:space="preserve"> </w:t>
      </w:r>
    </w:p>
    <w:p w:rsidR="002158D2" w:rsidRDefault="002158D2" w:rsidP="0048661C">
      <w:r>
        <w:t>Med korstegnet gjør jeg det klart for meg selv og andre hvem jeg tilhører og tj</w:t>
      </w:r>
      <w:r>
        <w:t>e</w:t>
      </w:r>
      <w:r>
        <w:t xml:space="preserve">ner.  </w:t>
      </w:r>
    </w:p>
    <w:p w:rsidR="00A63D95" w:rsidRDefault="00A63D95" w:rsidP="00794CBA">
      <w:pPr>
        <w:pStyle w:val="katekismesprsml"/>
        <w:numPr>
          <w:ilvl w:val="0"/>
          <w:numId w:val="15"/>
        </w:numPr>
      </w:pPr>
      <w:r>
        <w:lastRenderedPageBreak/>
        <w:t>Hv</w:t>
      </w:r>
      <w:r w:rsidR="00CE038A">
        <w:t xml:space="preserve">ilket bilde har Gud av </w:t>
      </w:r>
      <w:r>
        <w:t xml:space="preserve">den som tror </w:t>
      </w:r>
      <w:r w:rsidR="00CE038A">
        <w:t xml:space="preserve">Guds rettferdighet, </w:t>
      </w:r>
      <w:r>
        <w:t>gitt i dåpen?</w:t>
      </w:r>
    </w:p>
    <w:p w:rsidR="00A63D95" w:rsidRDefault="00A63D95" w:rsidP="00CF2125">
      <w:pPr>
        <w:pStyle w:val="Svar"/>
      </w:pPr>
      <w:r>
        <w:t>Gud ser menneskets gudsbilde</w:t>
      </w:r>
      <w:r w:rsidR="004658F2">
        <w:t xml:space="preserve"> gjenreist i Kristus Jesus</w:t>
      </w:r>
      <w:r>
        <w:t xml:space="preserve">.  </w:t>
      </w:r>
      <w:r w:rsidR="004658F2">
        <w:t xml:space="preserve"> Han </w:t>
      </w:r>
      <w:proofErr w:type="gramStart"/>
      <w:r>
        <w:t xml:space="preserve">er </w:t>
      </w:r>
      <w:r w:rsidR="004658F2">
        <w:t xml:space="preserve"> den</w:t>
      </w:r>
      <w:proofErr w:type="gramEnd"/>
      <w:r w:rsidR="004658F2">
        <w:t xml:space="preserve"> </w:t>
      </w:r>
      <w:r>
        <w:t>”Guds rettfe</w:t>
      </w:r>
      <w:r>
        <w:t>r</w:t>
      </w:r>
      <w:r>
        <w:t xml:space="preserve">dighet” som Gud tilregner troen av nåde.   </w:t>
      </w:r>
    </w:p>
    <w:p w:rsidR="00A63D95" w:rsidRDefault="00A63D95" w:rsidP="0006104D">
      <w:pPr>
        <w:pStyle w:val="bibelsitat"/>
      </w:pPr>
      <w:r w:rsidRPr="004658F2">
        <w:rPr>
          <w:b/>
        </w:rPr>
        <w:t>Rom 1:16f</w:t>
      </w:r>
      <w:r>
        <w:t xml:space="preserve"> – Jeg skammer meg ikke for evangeliet, for det er Guds kraft til frelse for hver den som tror </w:t>
      </w:r>
      <w:proofErr w:type="gramStart"/>
      <w:r>
        <w:t>/…/</w:t>
      </w:r>
      <w:proofErr w:type="gramEnd"/>
      <w:r>
        <w:t xml:space="preserve"> Guds rettferdighet åpenbares i det, av tro til tro, som skrevet står: ”Den rettferdige skal leve av tro.”  </w:t>
      </w:r>
      <w:r w:rsidRPr="004658F2">
        <w:rPr>
          <w:b/>
        </w:rPr>
        <w:t>8:1-4</w:t>
      </w:r>
      <w:r>
        <w:t xml:space="preserve"> – Så fins det nå ingen fordømmelse for dem som er i Kristus Jesus.  </w:t>
      </w:r>
      <w:r w:rsidRPr="004658F2">
        <w:rPr>
          <w:b/>
        </w:rPr>
        <w:t>8:29f</w:t>
      </w:r>
      <w:r>
        <w:rPr>
          <w:u w:val="single"/>
        </w:rPr>
        <w:t xml:space="preserve"> </w:t>
      </w:r>
      <w:r>
        <w:t>– Dem han forut har kjent, har han også forut b</w:t>
      </w:r>
      <w:r>
        <w:t>e</w:t>
      </w:r>
      <w:r>
        <w:t xml:space="preserve">stemt til å være lik hans Sønns bilde, for at han skulle være førstefødt blant mange brødre.  </w:t>
      </w:r>
    </w:p>
    <w:p w:rsidR="00A63D95" w:rsidRDefault="0053495D" w:rsidP="0048661C">
      <w:r>
        <w:t xml:space="preserve">Gud er en forsonet Gud.  Han har forsonet verden med seg selv i </w:t>
      </w:r>
      <w:r w:rsidR="00A63D95">
        <w:t>Kristi sel</w:t>
      </w:r>
      <w:r w:rsidR="00A63D95">
        <w:t>v</w:t>
      </w:r>
      <w:r w:rsidR="00A63D95">
        <w:t xml:space="preserve">hengivende kjærlighet.  Hva Gud </w:t>
      </w:r>
      <w:r>
        <w:t xml:space="preserve">har gjort til frelse for alle, er ikke dermed </w:t>
      </w:r>
      <w:r w:rsidR="004658F2">
        <w:t>u</w:t>
      </w:r>
      <w:r w:rsidR="004658F2">
        <w:t>t</w:t>
      </w:r>
      <w:r w:rsidR="004658F2">
        <w:t>delt</w:t>
      </w:r>
      <w:r w:rsidR="00A63D95">
        <w:t xml:space="preserve">.  </w:t>
      </w:r>
      <w:r w:rsidR="004658F2">
        <w:t>Guds forsoning</w:t>
      </w:r>
      <w:r>
        <w:t xml:space="preserve">sverk i Kristi død gis den enkelte i dåpen, med løftet om </w:t>
      </w:r>
      <w:r w:rsidR="00A63D95">
        <w:t>frelse for hver den som tror</w:t>
      </w:r>
      <w:r>
        <w:t xml:space="preserve">.  Troen har Kristus og mangler </w:t>
      </w:r>
      <w:r w:rsidR="00A63D95">
        <w:t xml:space="preserve">ingenting.  </w:t>
      </w:r>
    </w:p>
    <w:p w:rsidR="00D279EF" w:rsidRDefault="0053495D" w:rsidP="0048661C">
      <w:r w:rsidRPr="0006104D">
        <w:rPr>
          <w:b/>
        </w:rPr>
        <w:t>Et Luther-ord</w:t>
      </w:r>
      <w:r>
        <w:t xml:space="preserve">: </w:t>
      </w:r>
      <w:r w:rsidR="00D279EF" w:rsidRPr="003A06B9">
        <w:t>”</w:t>
      </w:r>
      <w:r w:rsidR="00D279EF" w:rsidRPr="0053495D">
        <w:t>Før du gjør gode gjerninger, må du ha himmelen og være frelst allerede</w:t>
      </w:r>
      <w:r w:rsidR="00D279EF" w:rsidRPr="003A06B9">
        <w:t xml:space="preserve">”.  </w:t>
      </w:r>
      <w:r w:rsidR="00D279EF" w:rsidRPr="0053495D">
        <w:rPr>
          <w:rStyle w:val="Utheving"/>
          <w:b w:val="0"/>
          <w:i w:val="0"/>
        </w:rPr>
        <w:t>(= WA 10:1:1, 108.)</w:t>
      </w:r>
      <w:r w:rsidR="00D279EF">
        <w:rPr>
          <w:rStyle w:val="Utheving"/>
        </w:rPr>
        <w:t xml:space="preserve">   </w:t>
      </w:r>
    </w:p>
    <w:p w:rsidR="00D279EF" w:rsidRPr="00120B62" w:rsidRDefault="00D279EF" w:rsidP="003768E7">
      <w:pPr>
        <w:pStyle w:val="innskuttlinje"/>
        <w:rPr>
          <w:rStyle w:val="Utheving"/>
        </w:rPr>
      </w:pPr>
    </w:p>
    <w:p w:rsidR="002158D2" w:rsidRPr="001C0169" w:rsidRDefault="00FB3DA2" w:rsidP="003768E7">
      <w:pPr>
        <w:pStyle w:val="avsnitt"/>
        <w:rPr>
          <w:rStyle w:val="Sterkutheving"/>
          <w:sz w:val="24"/>
        </w:rPr>
      </w:pPr>
      <w:r w:rsidRPr="001C0169">
        <w:rPr>
          <w:rStyle w:val="Sterkutheving"/>
          <w:sz w:val="24"/>
        </w:rPr>
        <w:t>Til bibelstudium:</w:t>
      </w:r>
      <w:r w:rsidR="003E6764" w:rsidRPr="001C0169">
        <w:rPr>
          <w:rStyle w:val="Sterkutheving"/>
          <w:sz w:val="24"/>
        </w:rPr>
        <w:t xml:space="preserve"> </w:t>
      </w:r>
      <w:r w:rsidR="00CE038A" w:rsidRPr="001C0169">
        <w:rPr>
          <w:rStyle w:val="Sterkutheving"/>
          <w:sz w:val="24"/>
        </w:rPr>
        <w:t>Tilregnet Kristus-likhet</w:t>
      </w:r>
    </w:p>
    <w:p w:rsidR="003E6764" w:rsidRPr="00E25A8E" w:rsidRDefault="0053495D" w:rsidP="003768E7">
      <w:pPr>
        <w:pStyle w:val="avsnitt"/>
      </w:pPr>
      <w:r w:rsidRPr="00E25A8E">
        <w:t xml:space="preserve">Joh 6:29, </w:t>
      </w:r>
      <w:r w:rsidR="003E6764" w:rsidRPr="00E25A8E">
        <w:t>14:</w:t>
      </w:r>
      <w:proofErr w:type="gramStart"/>
      <w:r w:rsidR="003E6764" w:rsidRPr="00E25A8E">
        <w:t>23</w:t>
      </w:r>
      <w:r w:rsidR="00CE038A" w:rsidRPr="00E25A8E">
        <w:t xml:space="preserve">.  </w:t>
      </w:r>
      <w:r w:rsidR="003E6764" w:rsidRPr="00E25A8E">
        <w:t>1</w:t>
      </w:r>
      <w:proofErr w:type="gramEnd"/>
      <w:r w:rsidR="003E6764" w:rsidRPr="00E25A8E">
        <w:t xml:space="preserve"> Kor 1:8, </w:t>
      </w:r>
      <w:r w:rsidR="00CE038A" w:rsidRPr="00E25A8E">
        <w:t xml:space="preserve">2 Kor 4:16.  </w:t>
      </w:r>
      <w:r w:rsidR="003E6764" w:rsidRPr="00E25A8E">
        <w:t>Ef 6:10, Fil 3:8-11</w:t>
      </w:r>
      <w:r w:rsidR="00CE038A" w:rsidRPr="00E25A8E">
        <w:t xml:space="preserve">.  </w:t>
      </w:r>
      <w:r w:rsidR="003E6764" w:rsidRPr="00E25A8E">
        <w:t>Kol 2:6f, 3:8-</w:t>
      </w:r>
      <w:proofErr w:type="gramStart"/>
      <w:r w:rsidR="003E6764" w:rsidRPr="00E25A8E">
        <w:t>10</w:t>
      </w:r>
      <w:r w:rsidR="00CE038A" w:rsidRPr="00E25A8E">
        <w:t xml:space="preserve">.  </w:t>
      </w:r>
      <w:r w:rsidR="003E6764" w:rsidRPr="00E25A8E">
        <w:t>1</w:t>
      </w:r>
      <w:proofErr w:type="gramEnd"/>
      <w:r w:rsidR="003E6764" w:rsidRPr="00E25A8E">
        <w:t xml:space="preserve"> Tess 5:23f. </w:t>
      </w:r>
    </w:p>
    <w:p w:rsidR="002158D2" w:rsidRPr="00E25A8E" w:rsidRDefault="003E6764" w:rsidP="003768E7">
      <w:pPr>
        <w:pStyle w:val="avsnitt"/>
      </w:pPr>
      <w:r w:rsidRPr="00E25A8E">
        <w:rPr>
          <w:b/>
          <w:bCs/>
        </w:rPr>
        <w:t>Ved troen</w:t>
      </w:r>
      <w:r w:rsidRPr="00E25A8E">
        <w:rPr>
          <w:b/>
        </w:rPr>
        <w:t xml:space="preserve"> </w:t>
      </w:r>
      <w:r w:rsidR="00A63D95" w:rsidRPr="00E25A8E">
        <w:rPr>
          <w:b/>
        </w:rPr>
        <w:t>i</w:t>
      </w:r>
      <w:r w:rsidRPr="00E25A8E">
        <w:rPr>
          <w:b/>
        </w:rPr>
        <w:t>kler vi oss</w:t>
      </w:r>
      <w:r w:rsidRPr="00E25A8E">
        <w:t xml:space="preserve"> </w:t>
      </w:r>
      <w:r w:rsidR="002158D2" w:rsidRPr="00E25A8E">
        <w:t xml:space="preserve">Guds rettferdighet (= Kristus Jesus), gitt i dåpen.  </w:t>
      </w:r>
      <w:r w:rsidR="0053495D" w:rsidRPr="00E25A8E">
        <w:t xml:space="preserve">Gud </w:t>
      </w:r>
      <w:r w:rsidR="0053495D" w:rsidRPr="00E25A8E">
        <w:rPr>
          <w:b/>
          <w:bCs/>
        </w:rPr>
        <w:t>er</w:t>
      </w:r>
      <w:r w:rsidR="0053495D" w:rsidRPr="00E25A8E">
        <w:t xml:space="preserve"> vår Gud, og vi </w:t>
      </w:r>
      <w:r w:rsidR="0053495D" w:rsidRPr="00E25A8E">
        <w:rPr>
          <w:b/>
          <w:bCs/>
        </w:rPr>
        <w:t>er</w:t>
      </w:r>
      <w:r w:rsidR="0053495D" w:rsidRPr="00E25A8E">
        <w:t xml:space="preserve"> hans kjære barn for Kristi skyld.  </w:t>
      </w:r>
      <w:r w:rsidR="002158D2" w:rsidRPr="00E25A8E">
        <w:t xml:space="preserve">Og </w:t>
      </w:r>
      <w:r w:rsidR="002158D2" w:rsidRPr="00E25A8E">
        <w:rPr>
          <w:b/>
        </w:rPr>
        <w:t xml:space="preserve">ved troen lever </w:t>
      </w:r>
      <w:r w:rsidR="00A63D95" w:rsidRPr="00E25A8E">
        <w:rPr>
          <w:b/>
        </w:rPr>
        <w:t>vi</w:t>
      </w:r>
      <w:r w:rsidR="00A63D95" w:rsidRPr="00E25A8E">
        <w:t xml:space="preserve"> </w:t>
      </w:r>
      <w:r w:rsidR="002158D2" w:rsidRPr="00E25A8E">
        <w:t xml:space="preserve">det nye livet under </w:t>
      </w:r>
      <w:r w:rsidRPr="00E25A8E">
        <w:t xml:space="preserve">Kristi herredømme, Rom 6:13f, Gal 3:26f).  </w:t>
      </w:r>
    </w:p>
    <w:p w:rsidR="003E6764" w:rsidRPr="00E25A8E" w:rsidRDefault="003E6764" w:rsidP="003768E7">
      <w:pPr>
        <w:pStyle w:val="avsnitt"/>
      </w:pPr>
      <w:r w:rsidRPr="00E25A8E">
        <w:t xml:space="preserve">Guds kristenbilde gir </w:t>
      </w:r>
      <w:r w:rsidRPr="00E25A8E">
        <w:rPr>
          <w:i/>
          <w:iCs/>
        </w:rPr>
        <w:t>frimodighet</w:t>
      </w:r>
      <w:r w:rsidRPr="00E25A8E">
        <w:t xml:space="preserve"> for Gud, Joh 1:12f, 3:5.  </w:t>
      </w:r>
      <w:r w:rsidR="002158D2" w:rsidRPr="00E25A8E">
        <w:t>Mitt navn er skrevet i L</w:t>
      </w:r>
      <w:r w:rsidR="002158D2" w:rsidRPr="00E25A8E">
        <w:t>i</w:t>
      </w:r>
      <w:r w:rsidR="002158D2" w:rsidRPr="00E25A8E">
        <w:t xml:space="preserve">vets Bok, Åp 20:12, 22:4.  </w:t>
      </w:r>
      <w:r w:rsidRPr="00E25A8E">
        <w:t xml:space="preserve">Derom vitner barnekårets Ånd, Ef 1:13, Gal 4:6, jf 1 Kor 2:10.  </w:t>
      </w:r>
    </w:p>
    <w:p w:rsidR="0014706C" w:rsidRPr="00E25A8E" w:rsidRDefault="0014706C" w:rsidP="003768E7">
      <w:pPr>
        <w:pStyle w:val="avsnitt"/>
      </w:pPr>
      <w:r w:rsidRPr="00E25A8E">
        <w:rPr>
          <w:b/>
        </w:rPr>
        <w:t xml:space="preserve">Lovoppfyllelsens mulighet.  </w:t>
      </w:r>
      <w:r w:rsidR="00B34AEF" w:rsidRPr="00E25A8E">
        <w:t xml:space="preserve">I </w:t>
      </w:r>
      <w:r w:rsidR="00B34AEF" w:rsidRPr="00E25A8E">
        <w:rPr>
          <w:iCs/>
        </w:rPr>
        <w:t>Sinai-paktens</w:t>
      </w:r>
      <w:r w:rsidR="00B34AEF" w:rsidRPr="00E25A8E">
        <w:t xml:space="preserve"> Tibudslov er Guds skapervilje tyd</w:t>
      </w:r>
      <w:r w:rsidR="00B34AEF" w:rsidRPr="00E25A8E">
        <w:t>e</w:t>
      </w:r>
      <w:r w:rsidR="00B34AEF" w:rsidRPr="00E25A8E">
        <w:t>liggjort.  Jesus skjerpet den.  Gud kre</w:t>
      </w:r>
      <w:r w:rsidR="0053495D" w:rsidRPr="00E25A8E">
        <w:t>ver hundre prosent kjær</w:t>
      </w:r>
      <w:r w:rsidR="00B34AEF" w:rsidRPr="00E25A8E">
        <w:t xml:space="preserve">lighet til </w:t>
      </w:r>
      <w:r w:rsidR="0053495D" w:rsidRPr="00E25A8E">
        <w:t xml:space="preserve">ham </w:t>
      </w:r>
      <w:r w:rsidR="00B34AEF" w:rsidRPr="00E25A8E">
        <w:t xml:space="preserve">og vår neste.  </w:t>
      </w:r>
    </w:p>
    <w:p w:rsidR="0014706C" w:rsidRPr="00E25A8E" w:rsidRDefault="00B34AEF" w:rsidP="003768E7">
      <w:pPr>
        <w:pStyle w:val="avsnitt"/>
      </w:pPr>
      <w:r w:rsidRPr="00E25A8E">
        <w:t xml:space="preserve">Ved dåpen og troen </w:t>
      </w:r>
      <w:r w:rsidR="0014706C" w:rsidRPr="00E25A8E">
        <w:t xml:space="preserve">blir Guds hellige lov oppfylt.  </w:t>
      </w:r>
      <w:r w:rsidRPr="00E25A8E">
        <w:t xml:space="preserve">Mt 16:24f, Rom 6:19ff, Åp 14:4f.  </w:t>
      </w:r>
    </w:p>
    <w:p w:rsidR="00B34AEF" w:rsidRPr="00E25A8E" w:rsidRDefault="00B34AEF" w:rsidP="003768E7">
      <w:pPr>
        <w:pStyle w:val="avsnitt"/>
      </w:pPr>
      <w:r w:rsidRPr="00E25A8E">
        <w:t>Kristus er virksom med sin Ånd</w:t>
      </w:r>
      <w:r w:rsidR="0014706C" w:rsidRPr="00E25A8E">
        <w:t xml:space="preserve"> i de troendes liv</w:t>
      </w:r>
      <w:r w:rsidRPr="00E25A8E">
        <w:t xml:space="preserve">.  Rom 6 (17ff).  Han gjør alle ting nye til Faderens ære.  Joh 15:8f.  2 Kor 5:17.  Kol 1:26f, Rom 11:33.  </w:t>
      </w:r>
    </w:p>
    <w:p w:rsidR="0014706C" w:rsidRPr="00E25A8E" w:rsidRDefault="0014706C" w:rsidP="003768E7">
      <w:pPr>
        <w:pStyle w:val="avsnitt"/>
      </w:pPr>
      <w:r w:rsidRPr="00E25A8E">
        <w:t xml:space="preserve">Dåpen til Kristi død og oppstandelse er </w:t>
      </w:r>
      <w:r w:rsidRPr="00E25A8E">
        <w:rPr>
          <w:i/>
        </w:rPr>
        <w:t>den aller kraftigste</w:t>
      </w:r>
      <w:r w:rsidRPr="00E25A8E">
        <w:rPr>
          <w:i/>
          <w:iCs/>
        </w:rPr>
        <w:t xml:space="preserve"> oppmuntring</w:t>
      </w:r>
      <w:r w:rsidRPr="00E25A8E">
        <w:t xml:space="preserve"> til å leve etter Guds gode skapervilje.  </w:t>
      </w:r>
      <w:r w:rsidR="00CE038A" w:rsidRPr="00E25A8E">
        <w:t xml:space="preserve">Med </w:t>
      </w:r>
      <w:r w:rsidR="003E6764" w:rsidRPr="00E25A8E">
        <w:t>Kristus</w:t>
      </w:r>
      <w:r w:rsidR="00CE038A" w:rsidRPr="00E25A8E">
        <w:t xml:space="preserve"> «for oss»</w:t>
      </w:r>
      <w:r w:rsidR="003E6764" w:rsidRPr="00E25A8E">
        <w:t xml:space="preserve"> </w:t>
      </w:r>
      <w:r w:rsidR="00CE038A" w:rsidRPr="00E25A8E">
        <w:t xml:space="preserve">til gave, er </w:t>
      </w:r>
      <w:r w:rsidR="003E6764" w:rsidRPr="00E25A8E">
        <w:t>Kristus virksom</w:t>
      </w:r>
      <w:r w:rsidR="00CE038A" w:rsidRPr="00E25A8E">
        <w:t xml:space="preserve"> ved troen «i oss» </w:t>
      </w:r>
      <w:r w:rsidR="00B34AEF" w:rsidRPr="00E25A8E">
        <w:t xml:space="preserve">med ham til eksempel.  Gud </w:t>
      </w:r>
      <w:r w:rsidR="00B34AEF" w:rsidRPr="00E25A8E">
        <w:rPr>
          <w:i/>
        </w:rPr>
        <w:t>fornyer oss etter sin Sønns bilde</w:t>
      </w:r>
      <w:r w:rsidR="00B34AEF" w:rsidRPr="00E25A8E">
        <w:t xml:space="preserve">, Rom 8:29f.  </w:t>
      </w:r>
    </w:p>
    <w:p w:rsidR="00B34AEF" w:rsidRPr="00E25A8E" w:rsidRDefault="00B34AEF" w:rsidP="003768E7">
      <w:pPr>
        <w:pStyle w:val="avsnitt"/>
      </w:pPr>
      <w:r w:rsidRPr="00E25A8E">
        <w:t xml:space="preserve">Ved </w:t>
      </w:r>
      <w:r w:rsidRPr="00E25A8E">
        <w:rPr>
          <w:i/>
          <w:iCs/>
        </w:rPr>
        <w:t>dåpen og</w:t>
      </w:r>
      <w:r w:rsidRPr="00E25A8E">
        <w:t xml:space="preserve"> </w:t>
      </w:r>
      <w:r w:rsidRPr="00E25A8E">
        <w:rPr>
          <w:i/>
          <w:iCs/>
        </w:rPr>
        <w:t>troen</w:t>
      </w:r>
      <w:r w:rsidRPr="00E25A8E">
        <w:t xml:space="preserve"> har </w:t>
      </w:r>
      <w:r w:rsidR="0014706C" w:rsidRPr="00E25A8E">
        <w:t xml:space="preserve">et menneske </w:t>
      </w:r>
      <w:r w:rsidRPr="00E25A8E">
        <w:t xml:space="preserve">fått tilbake den herlighetsstatus som ”den </w:t>
      </w:r>
      <w:r w:rsidRPr="00E25A8E">
        <w:rPr>
          <w:i/>
          <w:iCs/>
        </w:rPr>
        <w:t>første</w:t>
      </w:r>
      <w:r w:rsidRPr="00E25A8E">
        <w:t xml:space="preserve"> Adam” hadde.  Vårt håp er det herlighetslegeme som </w:t>
      </w:r>
      <w:r w:rsidR="0014706C" w:rsidRPr="00E25A8E">
        <w:t xml:space="preserve">Kristus - </w:t>
      </w:r>
      <w:r w:rsidRPr="00E25A8E">
        <w:t xml:space="preserve">”den </w:t>
      </w:r>
      <w:r w:rsidRPr="00E25A8E">
        <w:rPr>
          <w:i/>
          <w:iCs/>
        </w:rPr>
        <w:t>andre</w:t>
      </w:r>
      <w:r w:rsidRPr="00E25A8E">
        <w:t xml:space="preserve"> Adam”</w:t>
      </w:r>
      <w:r w:rsidR="0014706C" w:rsidRPr="00E25A8E">
        <w:t xml:space="preserve">, </w:t>
      </w:r>
      <w:r w:rsidRPr="00E25A8E">
        <w:t xml:space="preserve">har ved Faderens høyre, Rom 8:17, Fil 3:21, 1 Kor 15:26f, 43, 48, 51.  </w:t>
      </w:r>
    </w:p>
    <w:p w:rsidR="0014706C" w:rsidRPr="00E25A8E" w:rsidRDefault="0014706C" w:rsidP="003768E7">
      <w:pPr>
        <w:pStyle w:val="avsnitt"/>
      </w:pPr>
      <w:r w:rsidRPr="00E25A8E">
        <w:t xml:space="preserve">Ved dåpen og troen er vi frelst allerede.  </w:t>
      </w:r>
      <w:r w:rsidR="00B34AEF" w:rsidRPr="00E25A8E">
        <w:t xml:space="preserve">Rom 8:2-4, Fil 1:6, Ef 3:16f.  </w:t>
      </w:r>
    </w:p>
    <w:p w:rsidR="00D602D9" w:rsidRPr="00E25A8E" w:rsidRDefault="003E6764" w:rsidP="003768E7">
      <w:pPr>
        <w:pStyle w:val="avsnitt"/>
      </w:pPr>
      <w:r w:rsidRPr="00E25A8E">
        <w:t>Hva vi er i Kristus, skal vi en gang bli</w:t>
      </w:r>
      <w:r w:rsidR="002158D2" w:rsidRPr="00E25A8E">
        <w:t xml:space="preserve"> fullt og helt</w:t>
      </w:r>
      <w:r w:rsidR="00D602D9" w:rsidRPr="00E25A8E">
        <w:t xml:space="preserve">: Mt 5:13f, 1 Pet 2:9, Joh 12:36, 1 Tess 5:5, Ef 5:7ff.  (Jf Herrens Bønn, 3 bønn). </w:t>
      </w:r>
      <w:r w:rsidR="00B34AEF" w:rsidRPr="00E25A8E">
        <w:t xml:space="preserve">  </w:t>
      </w:r>
    </w:p>
    <w:p w:rsidR="003E6764" w:rsidRPr="00E25A8E" w:rsidRDefault="003E6764" w:rsidP="003768E7">
      <w:pPr>
        <w:pStyle w:val="avsnitt"/>
      </w:pPr>
      <w:r w:rsidRPr="00E25A8E">
        <w:rPr>
          <w:b/>
          <w:bCs/>
        </w:rPr>
        <w:t>Eksempel</w:t>
      </w:r>
      <w:r w:rsidRPr="00E25A8E">
        <w:t xml:space="preserve">: Formaningen i </w:t>
      </w:r>
      <w:r w:rsidRPr="00E25A8E">
        <w:rPr>
          <w:i/>
          <w:iCs/>
        </w:rPr>
        <w:t>Kol 3:12ff</w:t>
      </w:r>
      <w:r w:rsidRPr="00E25A8E">
        <w:t>: ”</w:t>
      </w:r>
      <w:proofErr w:type="gramStart"/>
      <w:r w:rsidRPr="00E25A8E">
        <w:t>Kle</w:t>
      </w:r>
      <w:proofErr w:type="gramEnd"/>
      <w:r w:rsidRPr="00E25A8E">
        <w:t xml:space="preserve"> dere derfor </w:t>
      </w:r>
      <w:r w:rsidRPr="00E25A8E">
        <w:rPr>
          <w:i/>
          <w:iCs/>
        </w:rPr>
        <w:t>som Guds utkårede, hellige og elskede</w:t>
      </w:r>
      <w:r w:rsidRPr="00E25A8E">
        <w:t xml:space="preserve"> i hjertelig barmhjertighet, godhet, ydmykhet, mildhet</w:t>
      </w:r>
      <w:r w:rsidR="0014706C" w:rsidRPr="00E25A8E">
        <w:t>»,</w:t>
      </w:r>
      <w:r w:rsidRPr="00E25A8E">
        <w:t xml:space="preserve"> </w:t>
      </w:r>
      <w:r w:rsidR="00D602D9" w:rsidRPr="00E25A8E">
        <w:t xml:space="preserve">osv.  </w:t>
      </w:r>
    </w:p>
    <w:p w:rsidR="003E6764" w:rsidRPr="00E25A8E" w:rsidRDefault="003E6764" w:rsidP="003768E7">
      <w:pPr>
        <w:pStyle w:val="avsnitt"/>
      </w:pPr>
      <w:r w:rsidRPr="00E25A8E">
        <w:lastRenderedPageBreak/>
        <w:t>Ved troen på Guds løfter i Kristus</w:t>
      </w:r>
      <w:r w:rsidR="0014706C" w:rsidRPr="00E25A8E">
        <w:t xml:space="preserve"> blir vi forvandlet </w:t>
      </w:r>
      <w:r w:rsidRPr="00E25A8E">
        <w:t xml:space="preserve">til Kristi avbilder ”fra herlighet til herlighet”, 2 Kor 3:18.  Men </w:t>
      </w:r>
      <w:r w:rsidRPr="00E25A8E">
        <w:rPr>
          <w:i/>
          <w:iCs/>
        </w:rPr>
        <w:t>hva</w:t>
      </w:r>
      <w:r w:rsidRPr="00E25A8E">
        <w:t xml:space="preserve"> </w:t>
      </w:r>
      <w:r w:rsidR="0014706C" w:rsidRPr="00E25A8E">
        <w:t xml:space="preserve">blir vi forvandlet til?  Det </w:t>
      </w:r>
      <w:r w:rsidR="002B49E8" w:rsidRPr="00E25A8E">
        <w:t xml:space="preserve">hører vi av </w:t>
      </w:r>
      <w:r w:rsidRPr="00E25A8E">
        <w:t>Kristi evang</w:t>
      </w:r>
      <w:r w:rsidRPr="00E25A8E">
        <w:t>e</w:t>
      </w:r>
      <w:r w:rsidRPr="00E25A8E">
        <w:t xml:space="preserve">lium, Joh 17:22, jf 1 Pet 5:1.  Beskuelsen </w:t>
      </w:r>
      <w:r w:rsidR="002B49E8" w:rsidRPr="00E25A8E">
        <w:t xml:space="preserve">hører løftet til, gitt i vår dåp.  Jf Rom 4:21-25, 8:1.  </w:t>
      </w:r>
      <w:r w:rsidRPr="00E25A8E">
        <w:t xml:space="preserve">Åp 21:3, 5.  </w:t>
      </w:r>
      <w:r w:rsidR="00FD1CE3" w:rsidRPr="00E25A8E">
        <w:t xml:space="preserve">Den </w:t>
      </w:r>
    </w:p>
    <w:p w:rsidR="00B34AEF" w:rsidRPr="00E25A8E" w:rsidRDefault="00B34AEF" w:rsidP="003768E7">
      <w:pPr>
        <w:pStyle w:val="innskuttlinje"/>
      </w:pPr>
    </w:p>
    <w:p w:rsidR="003E6764" w:rsidRPr="00E25A8E" w:rsidRDefault="003E6764" w:rsidP="003768E7">
      <w:pPr>
        <w:pStyle w:val="avsnitt"/>
      </w:pPr>
      <w:r w:rsidRPr="00D635AC">
        <w:rPr>
          <w:rStyle w:val="Sterkutheving"/>
          <w:sz w:val="24"/>
        </w:rPr>
        <w:t xml:space="preserve">Fra </w:t>
      </w:r>
      <w:proofErr w:type="gramStart"/>
      <w:r w:rsidRPr="00D635AC">
        <w:rPr>
          <w:rStyle w:val="Sterkutheving"/>
          <w:sz w:val="24"/>
        </w:rPr>
        <w:t>bekjennelsesskriftene</w:t>
      </w:r>
      <w:r w:rsidRPr="00805BE1">
        <w:rPr>
          <w:rStyle w:val="Sterkutheving"/>
        </w:rPr>
        <w:t xml:space="preserve">:  </w:t>
      </w:r>
      <w:r w:rsidRPr="00E25A8E">
        <w:t>FC</w:t>
      </w:r>
      <w:proofErr w:type="gramEnd"/>
      <w:r w:rsidRPr="00E25A8E">
        <w:t xml:space="preserve"> SD 10:49 (ref Rom 8:28f, 35, 38f).</w:t>
      </w:r>
    </w:p>
    <w:p w:rsidR="004A4334" w:rsidRPr="00E25A8E" w:rsidRDefault="004A4334" w:rsidP="003768E7">
      <w:pPr>
        <w:pStyle w:val="innskuttlinje"/>
      </w:pPr>
      <w:bookmarkStart w:id="317" w:name="_Toc162355304"/>
      <w:bookmarkStart w:id="318" w:name="_Toc219720710"/>
      <w:bookmarkStart w:id="319" w:name="_Toc220902676"/>
      <w:bookmarkStart w:id="320" w:name="_Toc220904340"/>
      <w:bookmarkStart w:id="321" w:name="_Toc220904580"/>
      <w:bookmarkStart w:id="322" w:name="_Toc220904815"/>
      <w:bookmarkStart w:id="323" w:name="_Toc220905038"/>
      <w:bookmarkStart w:id="324" w:name="_Toc220905276"/>
    </w:p>
    <w:p w:rsidR="003E6764" w:rsidRPr="00B75B17" w:rsidRDefault="003E6764" w:rsidP="0048661C">
      <w:pPr>
        <w:pStyle w:val="overskrift40"/>
      </w:pPr>
      <w:bookmarkStart w:id="325" w:name="_Toc478845712"/>
      <w:r w:rsidRPr="00B75B17">
        <w:t>Om de troendes prestedømme</w:t>
      </w:r>
      <w:bookmarkEnd w:id="317"/>
      <w:bookmarkEnd w:id="318"/>
      <w:bookmarkEnd w:id="319"/>
      <w:bookmarkEnd w:id="320"/>
      <w:bookmarkEnd w:id="321"/>
      <w:bookmarkEnd w:id="322"/>
      <w:bookmarkEnd w:id="323"/>
      <w:bookmarkEnd w:id="324"/>
      <w:bookmarkEnd w:id="325"/>
    </w:p>
    <w:p w:rsidR="003E6764" w:rsidRDefault="003E6764" w:rsidP="00794CBA">
      <w:pPr>
        <w:pStyle w:val="katekismesprsml"/>
        <w:numPr>
          <w:ilvl w:val="0"/>
          <w:numId w:val="15"/>
        </w:numPr>
      </w:pPr>
      <w:r>
        <w:t>Hva er ”de troendes prestedømme”?</w:t>
      </w:r>
    </w:p>
    <w:p w:rsidR="00823D5D" w:rsidRDefault="00F5686D" w:rsidP="00CF2125">
      <w:pPr>
        <w:pStyle w:val="Svar"/>
      </w:pPr>
      <w:r>
        <w:t xml:space="preserve">De troendes prestedømme er </w:t>
      </w:r>
      <w:r w:rsidR="00823D5D">
        <w:t>Døpte mennesker som frembærer sine legemer til et offer som behager Gud ved Kristus Jesus.</w:t>
      </w:r>
    </w:p>
    <w:p w:rsidR="00F5686D" w:rsidRDefault="00823D5D" w:rsidP="0006104D">
      <w:pPr>
        <w:pStyle w:val="bibelsitat"/>
      </w:pPr>
      <w:r w:rsidRPr="00F5686D">
        <w:rPr>
          <w:b/>
        </w:rPr>
        <w:t>1 Pet 2:5, 9</w:t>
      </w:r>
      <w:r>
        <w:t xml:space="preserve"> – </w:t>
      </w:r>
      <w:r w:rsidR="00F5686D">
        <w:t xml:space="preserve">Vær selv levende steiner som bygges opp til et åndelig tempel.  Bli et hellig presteskap, og bær </w:t>
      </w:r>
      <w:proofErr w:type="gramStart"/>
      <w:r w:rsidR="004C20AB">
        <w:t xml:space="preserve">fram </w:t>
      </w:r>
      <w:r w:rsidR="00F5686D">
        <w:t xml:space="preserve"> åndelige</w:t>
      </w:r>
      <w:proofErr w:type="gramEnd"/>
      <w:r w:rsidR="00F5686D">
        <w:t xml:space="preserve"> offer som Gud gjerne tar imot, ved Jesus Kristus.  </w:t>
      </w:r>
      <w:proofErr w:type="gramStart"/>
      <w:r w:rsidR="00F5686D">
        <w:t>/…/</w:t>
      </w:r>
      <w:proofErr w:type="gramEnd"/>
      <w:r w:rsidR="00F5686D">
        <w:t xml:space="preserve">  dere er en utvalgt slekt, et kongelig presteskap, et hellig folk, et folk som er Guds eiendom, for at dere skal forkynne hans storverk, han som  kalte dere fra mørket til sitt underfulle lys. </w:t>
      </w:r>
      <w:r>
        <w:t>(2 Mos 19:5b-</w:t>
      </w:r>
      <w:proofErr w:type="gramStart"/>
      <w:r>
        <w:t xml:space="preserve">6)  </w:t>
      </w:r>
      <w:r w:rsidRPr="00F5686D">
        <w:rPr>
          <w:b/>
        </w:rPr>
        <w:t>Heb</w:t>
      </w:r>
      <w:proofErr w:type="gramEnd"/>
      <w:r w:rsidRPr="00F5686D">
        <w:rPr>
          <w:b/>
        </w:rPr>
        <w:t xml:space="preserve"> 13:15f</w:t>
      </w:r>
      <w:r>
        <w:t xml:space="preserve"> – La oss </w:t>
      </w:r>
      <w:r w:rsidR="00F5686D">
        <w:t xml:space="preserve">da ved ham </w:t>
      </w:r>
      <w:r>
        <w:t xml:space="preserve">alltid bære </w:t>
      </w:r>
      <w:r w:rsidR="004C20AB">
        <w:t xml:space="preserve">fram </w:t>
      </w:r>
      <w:r>
        <w:t xml:space="preserve"> </w:t>
      </w:r>
      <w:r w:rsidR="002A65F4">
        <w:t xml:space="preserve">for </w:t>
      </w:r>
      <w:r>
        <w:t xml:space="preserve">Gud </w:t>
      </w:r>
      <w:r w:rsidR="002A65F4">
        <w:t xml:space="preserve">vårt lovprisningsoffer, det vil si frukt av lepper som priser hans navn.  </w:t>
      </w:r>
      <w:r w:rsidRPr="00F5686D">
        <w:rPr>
          <w:b/>
        </w:rPr>
        <w:t>Rom 12:1</w:t>
      </w:r>
      <w:r>
        <w:t xml:space="preserve"> – </w:t>
      </w:r>
      <w:r w:rsidR="00F5686D">
        <w:t>Ved Guds barmhjertighet formaner jeg dere, brødre, til å bære l</w:t>
      </w:r>
      <w:r w:rsidR="00F5686D">
        <w:t>e</w:t>
      </w:r>
      <w:r w:rsidR="00F5686D">
        <w:t xml:space="preserve">gemet </w:t>
      </w:r>
      <w:r w:rsidR="004C20AB">
        <w:t xml:space="preserve">fram </w:t>
      </w:r>
      <w:r w:rsidR="00F5686D">
        <w:t>som et levende og hellig offer som er til Guds behag.  Det skal være deres åndelige gudstjeneste.</w:t>
      </w:r>
    </w:p>
    <w:p w:rsidR="00823D5D" w:rsidRDefault="00823D5D" w:rsidP="0048661C">
      <w:r>
        <w:t>De troendes prestedømme på nådepaktens</w:t>
      </w:r>
      <w:r w:rsidRPr="00823D5D">
        <w:t xml:space="preserve"> </w:t>
      </w:r>
      <w:r>
        <w:t>grunn har avløst det levittiske</w:t>
      </w:r>
      <w:r>
        <w:rPr>
          <w:b/>
          <w:bCs/>
        </w:rPr>
        <w:t xml:space="preserve"> </w:t>
      </w:r>
      <w:r>
        <w:t>prest</w:t>
      </w:r>
      <w:r>
        <w:t>e</w:t>
      </w:r>
      <w:r>
        <w:t xml:space="preserve">dømme på lovpaktens grunn.  </w:t>
      </w:r>
    </w:p>
    <w:p w:rsidR="00B34AEF" w:rsidRPr="00E25A8E" w:rsidRDefault="00B34AEF" w:rsidP="003768E7">
      <w:pPr>
        <w:pStyle w:val="innskuttlinje"/>
      </w:pPr>
    </w:p>
    <w:p w:rsidR="009D5887" w:rsidRPr="00E915CC" w:rsidRDefault="003E6764" w:rsidP="007E7F8C">
      <w:pPr>
        <w:pStyle w:val="Anm0"/>
        <w:rPr>
          <w:lang w:val="nb-NO"/>
        </w:rPr>
      </w:pPr>
      <w:r w:rsidRPr="009A6DFD">
        <w:rPr>
          <w:rStyle w:val="Sterkutheving"/>
          <w:sz w:val="24"/>
          <w:lang w:val="nb-NO"/>
        </w:rPr>
        <w:t xml:space="preserve">Anm.  </w:t>
      </w:r>
      <w:r w:rsidR="009D5887" w:rsidRPr="009A6DFD">
        <w:rPr>
          <w:rStyle w:val="Sterkutheving"/>
          <w:sz w:val="24"/>
          <w:lang w:val="nb-NO"/>
        </w:rPr>
        <w:t>De troendes prestedømme</w:t>
      </w:r>
    </w:p>
    <w:p w:rsidR="003E6764" w:rsidRPr="00E915CC" w:rsidRDefault="003E6764" w:rsidP="007E7F8C">
      <w:pPr>
        <w:pStyle w:val="Anm0"/>
        <w:rPr>
          <w:lang w:val="nb-NO"/>
        </w:rPr>
      </w:pPr>
      <w:r w:rsidRPr="00E915CC">
        <w:rPr>
          <w:lang w:val="nb-NO"/>
        </w:rPr>
        <w:t xml:space="preserve">I den gamle pakt ble </w:t>
      </w:r>
      <w:r w:rsidR="00823D5D" w:rsidRPr="00E915CC">
        <w:rPr>
          <w:lang w:val="nb-NO"/>
        </w:rPr>
        <w:t xml:space="preserve">gutter av Arons ætt </w:t>
      </w:r>
      <w:r w:rsidRPr="00E915CC">
        <w:rPr>
          <w:i/>
          <w:iCs/>
          <w:lang w:val="nb-NO"/>
        </w:rPr>
        <w:t>født</w:t>
      </w:r>
      <w:r w:rsidRPr="00E915CC">
        <w:rPr>
          <w:lang w:val="nb-NO"/>
        </w:rPr>
        <w:t xml:space="preserve"> inn i det </w:t>
      </w:r>
      <w:r w:rsidRPr="00E915CC">
        <w:rPr>
          <w:i/>
          <w:iCs/>
          <w:lang w:val="nb-NO"/>
        </w:rPr>
        <w:t>levittiske</w:t>
      </w:r>
      <w:r w:rsidRPr="00E915CC">
        <w:rPr>
          <w:lang w:val="nb-NO"/>
        </w:rPr>
        <w:t xml:space="preserve"> prestedømme.  I den nye pakt blir </w:t>
      </w:r>
      <w:r w:rsidR="00823D5D" w:rsidRPr="00E915CC">
        <w:rPr>
          <w:lang w:val="nb-NO"/>
        </w:rPr>
        <w:t xml:space="preserve">alle </w:t>
      </w:r>
      <w:r w:rsidRPr="00E915CC">
        <w:rPr>
          <w:lang w:val="nb-NO"/>
        </w:rPr>
        <w:t>født</w:t>
      </w:r>
      <w:r w:rsidR="00823D5D" w:rsidRPr="00E915CC">
        <w:rPr>
          <w:lang w:val="nb-NO"/>
        </w:rPr>
        <w:t xml:space="preserve"> ved vann og Ånd inn</w:t>
      </w:r>
      <w:r w:rsidRPr="00E915CC">
        <w:rPr>
          <w:lang w:val="nb-NO"/>
        </w:rPr>
        <w:t xml:space="preserve"> i de </w:t>
      </w:r>
      <w:r w:rsidRPr="00E915CC">
        <w:rPr>
          <w:i/>
          <w:iCs/>
          <w:lang w:val="nb-NO"/>
        </w:rPr>
        <w:t>troendes</w:t>
      </w:r>
      <w:r w:rsidRPr="00E915CC">
        <w:rPr>
          <w:lang w:val="nb-NO"/>
        </w:rPr>
        <w:t xml:space="preserve"> prestedømme, Joh 3:5.  </w:t>
      </w:r>
      <w:r w:rsidR="00823D5D" w:rsidRPr="00E915CC">
        <w:rPr>
          <w:lang w:val="nb-NO"/>
        </w:rPr>
        <w:t xml:space="preserve">Ved dåpen og troen er </w:t>
      </w:r>
      <w:r w:rsidR="002A65F4" w:rsidRPr="00E915CC">
        <w:rPr>
          <w:lang w:val="nb-NO"/>
        </w:rPr>
        <w:t xml:space="preserve">våre </w:t>
      </w:r>
      <w:r w:rsidR="00823D5D" w:rsidRPr="00E915CC">
        <w:rPr>
          <w:lang w:val="nb-NO"/>
        </w:rPr>
        <w:t xml:space="preserve">legemer templer for Den Hellige Ånd, 1 Kor 3:16, og </w:t>
      </w:r>
      <w:r w:rsidR="002A65F4" w:rsidRPr="00E915CC">
        <w:rPr>
          <w:lang w:val="nb-NO"/>
        </w:rPr>
        <w:t xml:space="preserve">vi </w:t>
      </w:r>
      <w:r w:rsidR="00823D5D" w:rsidRPr="00E915CC">
        <w:rPr>
          <w:lang w:val="nb-NO"/>
        </w:rPr>
        <w:t xml:space="preserve">har i velsignet brød og vin </w:t>
      </w:r>
      <w:r w:rsidRPr="00E915CC">
        <w:rPr>
          <w:lang w:val="nb-NO"/>
        </w:rPr>
        <w:t xml:space="preserve">samfunn med </w:t>
      </w:r>
      <w:r w:rsidR="00823D5D" w:rsidRPr="00E915CC">
        <w:rPr>
          <w:lang w:val="nb-NO"/>
        </w:rPr>
        <w:t>Kristi legeme og blod</w:t>
      </w:r>
      <w:r w:rsidR="00ED5B52" w:rsidRPr="00E915CC">
        <w:rPr>
          <w:lang w:val="nb-NO"/>
        </w:rPr>
        <w:t xml:space="preserve">, og med hele Guds kirke samfunn i de hellige ting, </w:t>
      </w:r>
      <w:r w:rsidRPr="00E915CC">
        <w:rPr>
          <w:lang w:val="nb-NO"/>
        </w:rPr>
        <w:t xml:space="preserve">1 Kor 10:16.  </w:t>
      </w:r>
    </w:p>
    <w:p w:rsidR="003E6764" w:rsidRPr="00E915CC" w:rsidRDefault="003E6764" w:rsidP="007E7F8C">
      <w:pPr>
        <w:pStyle w:val="Anm0"/>
        <w:rPr>
          <w:lang w:val="nb-NO"/>
        </w:rPr>
      </w:pPr>
      <w:r w:rsidRPr="00E915CC">
        <w:rPr>
          <w:lang w:val="nb-NO"/>
        </w:rPr>
        <w:t xml:space="preserve">I den hebraiske teksten til </w:t>
      </w:r>
      <w:r w:rsidRPr="00E915CC">
        <w:rPr>
          <w:b/>
          <w:lang w:val="nb-NO"/>
        </w:rPr>
        <w:t>2 Mos 19:5f</w:t>
      </w:r>
      <w:r w:rsidRPr="00E915CC">
        <w:rPr>
          <w:lang w:val="nb-NO"/>
        </w:rPr>
        <w:t xml:space="preserve"> står et ”kongerike av prester”.  Den greske oversettelsen (Septuaginta = LXX) har uttrykkene ”hellig presteskap” og ”</w:t>
      </w:r>
      <w:r w:rsidRPr="00E915CC">
        <w:rPr>
          <w:i/>
          <w:iCs/>
          <w:lang w:val="nb-NO"/>
        </w:rPr>
        <w:t>kongelig</w:t>
      </w:r>
      <w:r w:rsidRPr="00E915CC">
        <w:rPr>
          <w:lang w:val="nb-NO"/>
        </w:rPr>
        <w:t xml:space="preserve"> presteskap”.  De troendes prestedømme har sin kongelig</w:t>
      </w:r>
      <w:r w:rsidR="00ED5B52" w:rsidRPr="00E915CC">
        <w:rPr>
          <w:lang w:val="nb-NO"/>
        </w:rPr>
        <w:t>e</w:t>
      </w:r>
      <w:r w:rsidRPr="00E915CC">
        <w:rPr>
          <w:lang w:val="nb-NO"/>
        </w:rPr>
        <w:t xml:space="preserve"> verdighet i </w:t>
      </w:r>
      <w:r w:rsidRPr="00E915CC">
        <w:rPr>
          <w:i/>
          <w:lang w:val="nb-NO"/>
        </w:rPr>
        <w:t>oppgaver som gjenspeiler Kristi</w:t>
      </w:r>
      <w:r w:rsidR="00ED5B52" w:rsidRPr="00E915CC">
        <w:rPr>
          <w:i/>
          <w:lang w:val="nb-NO"/>
        </w:rPr>
        <w:t xml:space="preserve"> </w:t>
      </w:r>
      <w:r w:rsidR="00466AD4" w:rsidRPr="00E915CC">
        <w:rPr>
          <w:i/>
          <w:lang w:val="nb-NO"/>
        </w:rPr>
        <w:t>kongelige preste</w:t>
      </w:r>
      <w:r w:rsidR="00ED5B52" w:rsidRPr="00E915CC">
        <w:rPr>
          <w:i/>
          <w:lang w:val="nb-NO"/>
        </w:rPr>
        <w:t>g</w:t>
      </w:r>
      <w:r w:rsidRPr="00E915CC">
        <w:rPr>
          <w:i/>
          <w:lang w:val="nb-NO"/>
        </w:rPr>
        <w:t>jerning</w:t>
      </w:r>
      <w:r w:rsidRPr="00E915CC">
        <w:rPr>
          <w:lang w:val="nb-NO"/>
        </w:rPr>
        <w:t>.</w:t>
      </w:r>
    </w:p>
    <w:p w:rsidR="000B76AB" w:rsidRPr="00120B62" w:rsidRDefault="000B76AB" w:rsidP="003768E7">
      <w:pPr>
        <w:pStyle w:val="innskuttlinje"/>
        <w:rPr>
          <w:rStyle w:val="Sterkutheving"/>
        </w:rPr>
      </w:pPr>
    </w:p>
    <w:p w:rsidR="00466AD4" w:rsidRPr="00805BE1" w:rsidRDefault="00FB3DA2" w:rsidP="003768E7">
      <w:pPr>
        <w:pStyle w:val="avsnitt"/>
        <w:rPr>
          <w:rStyle w:val="Sterkutheving"/>
        </w:rPr>
      </w:pPr>
      <w:r w:rsidRPr="00D635AC">
        <w:rPr>
          <w:rStyle w:val="Sterkutheving"/>
          <w:sz w:val="24"/>
        </w:rPr>
        <w:t>Til bibelstudium:</w:t>
      </w:r>
      <w:r w:rsidR="003E6764" w:rsidRPr="00D635AC">
        <w:rPr>
          <w:rStyle w:val="Sterkutheving"/>
          <w:sz w:val="24"/>
        </w:rPr>
        <w:t xml:space="preserve"> </w:t>
      </w:r>
      <w:r w:rsidR="00B34AEF" w:rsidRPr="00D635AC">
        <w:rPr>
          <w:rStyle w:val="Sterkutheving"/>
          <w:sz w:val="24"/>
        </w:rPr>
        <w:t>Et hellig folk</w:t>
      </w:r>
    </w:p>
    <w:p w:rsidR="003E6764" w:rsidRPr="00E25A8E" w:rsidRDefault="003E6764" w:rsidP="003768E7">
      <w:pPr>
        <w:pStyle w:val="avsnitt"/>
      </w:pPr>
      <w:r w:rsidRPr="00E25A8E">
        <w:rPr>
          <w:b/>
          <w:bCs/>
        </w:rPr>
        <w:t>1 Pet 2:9</w:t>
      </w:r>
      <w:r w:rsidRPr="00E25A8E">
        <w:t xml:space="preserve"> har to uttrykk for ”folk”: </w:t>
      </w:r>
      <w:r w:rsidRPr="00E25A8E">
        <w:rPr>
          <w:b/>
          <w:bCs/>
        </w:rPr>
        <w:t>Ethnos</w:t>
      </w:r>
      <w:r w:rsidRPr="00E25A8E">
        <w:t xml:space="preserve"> hagion – et hellig folk - viser til kirkens </w:t>
      </w:r>
      <w:r w:rsidRPr="00E25A8E">
        <w:rPr>
          <w:i/>
          <w:iCs/>
        </w:rPr>
        <w:t xml:space="preserve">herkomst. </w:t>
      </w:r>
      <w:r w:rsidRPr="00E25A8E">
        <w:t xml:space="preserve"> </w:t>
      </w:r>
      <w:r w:rsidRPr="00E25A8E">
        <w:rPr>
          <w:b/>
          <w:bCs/>
        </w:rPr>
        <w:t>Laos</w:t>
      </w:r>
      <w:r w:rsidRPr="00E25A8E">
        <w:t xml:space="preserve"> eis peripoiæsin – et eiendomsfolk – viser til kirkens </w:t>
      </w:r>
      <w:r w:rsidRPr="00E25A8E">
        <w:rPr>
          <w:i/>
          <w:iCs/>
        </w:rPr>
        <w:t>fellesskap</w:t>
      </w:r>
      <w:r w:rsidRPr="00E25A8E">
        <w:t>.  Jf Rom 10:19-21, Ef 1:14, Tit 2:14.</w:t>
      </w:r>
    </w:p>
    <w:p w:rsidR="002A65F4" w:rsidRPr="00E20D3E" w:rsidRDefault="002A65F4" w:rsidP="003768E7">
      <w:pPr>
        <w:pStyle w:val="avsnitt"/>
      </w:pPr>
      <w:r w:rsidRPr="00E3292E">
        <w:rPr>
          <w:lang w:val="nn-NO"/>
        </w:rPr>
        <w:t xml:space="preserve">Andre tekster: </w:t>
      </w:r>
      <w:r w:rsidR="003E6764" w:rsidRPr="00E3292E">
        <w:rPr>
          <w:lang w:val="nn-NO"/>
        </w:rPr>
        <w:t xml:space="preserve">Mt 26:28, 1 Kor 11:24-26.  Tit 1:5. </w:t>
      </w:r>
      <w:r w:rsidR="003E6764" w:rsidRPr="0086099B">
        <w:t>1 Tim 5:17-22</w:t>
      </w:r>
      <w:r w:rsidRPr="00E20D3E">
        <w:t xml:space="preserve">.  </w:t>
      </w:r>
      <w:r w:rsidR="003E6764" w:rsidRPr="00E20D3E">
        <w:t xml:space="preserve">Åp 1:5f, 5:9f.  </w:t>
      </w:r>
    </w:p>
    <w:p w:rsidR="003E6764" w:rsidRPr="00E25A8E" w:rsidRDefault="00466AD4" w:rsidP="003768E7">
      <w:pPr>
        <w:pStyle w:val="avsnitt"/>
      </w:pPr>
      <w:r w:rsidRPr="00E25A8E">
        <w:t>Guds folk i den nye pakt u</w:t>
      </w:r>
      <w:r w:rsidR="003E6764" w:rsidRPr="00E25A8E">
        <w:t>tøver sin prestelige gjerning ved dåpen og troen: Joh 3:5, Tit 3:</w:t>
      </w:r>
      <w:proofErr w:type="gramStart"/>
      <w:r w:rsidR="003E6764" w:rsidRPr="00E25A8E">
        <w:t>5.  2</w:t>
      </w:r>
      <w:proofErr w:type="gramEnd"/>
      <w:r w:rsidR="003E6764" w:rsidRPr="00E25A8E">
        <w:t xml:space="preserve"> Kor 1:21, 1 Joh 2:27.  </w:t>
      </w:r>
    </w:p>
    <w:p w:rsidR="003E6764" w:rsidRPr="00E25A8E" w:rsidRDefault="003E6764" w:rsidP="003768E7">
      <w:pPr>
        <w:pStyle w:val="avsnitt"/>
      </w:pPr>
      <w:r w:rsidRPr="00E25A8E">
        <w:lastRenderedPageBreak/>
        <w:t xml:space="preserve">Den oppstandne Kristus er </w:t>
      </w:r>
      <w:r w:rsidRPr="00E25A8E">
        <w:rPr>
          <w:i/>
        </w:rPr>
        <w:t>etter sin menneskenatur</w:t>
      </w:r>
      <w:r w:rsidRPr="00E25A8E">
        <w:t xml:space="preserve"> den førstefødte blan</w:t>
      </w:r>
      <w:r w:rsidR="00B34AEF" w:rsidRPr="00E25A8E">
        <w:t>t me</w:t>
      </w:r>
      <w:r w:rsidR="00B34AEF" w:rsidRPr="00E25A8E">
        <w:t>d</w:t>
      </w:r>
      <w:r w:rsidR="00B34AEF" w:rsidRPr="00E25A8E">
        <w:t>brødre, Sal 45:8, Rom 8:28.  J</w:t>
      </w:r>
      <w:r w:rsidRPr="00E25A8E">
        <w:t xml:space="preserve">f Sal 22:23.  </w:t>
      </w:r>
      <w:r w:rsidR="002A65F4" w:rsidRPr="00E25A8E">
        <w:t xml:space="preserve">De er ved </w:t>
      </w:r>
      <w:r w:rsidR="00466AD4" w:rsidRPr="00E25A8E">
        <w:t xml:space="preserve">dåpen og troen </w:t>
      </w:r>
      <w:r w:rsidRPr="00E25A8E">
        <w:t>Kristi meda</w:t>
      </w:r>
      <w:r w:rsidRPr="00E25A8E">
        <w:t>r</w:t>
      </w:r>
      <w:r w:rsidRPr="00E25A8E">
        <w:t>vinger</w:t>
      </w:r>
      <w:r w:rsidR="00466AD4" w:rsidRPr="00E25A8E">
        <w:t xml:space="preserve"> (el Guds arvinger)</w:t>
      </w:r>
      <w:r w:rsidRPr="00E25A8E">
        <w:t xml:space="preserve">, Rom 8:2, 17, Gal 4:7.  </w:t>
      </w:r>
    </w:p>
    <w:p w:rsidR="000E7420" w:rsidRPr="00E25A8E" w:rsidRDefault="000E7420" w:rsidP="003768E7">
      <w:pPr>
        <w:pStyle w:val="innskuttlinje"/>
      </w:pPr>
    </w:p>
    <w:p w:rsidR="00466AD4" w:rsidRPr="00805BE1" w:rsidRDefault="003E6764" w:rsidP="003768E7">
      <w:pPr>
        <w:pStyle w:val="avsnitt"/>
        <w:rPr>
          <w:rStyle w:val="Sterkutheving"/>
        </w:rPr>
      </w:pPr>
      <w:r w:rsidRPr="00D635AC">
        <w:rPr>
          <w:rStyle w:val="Sterkutheving"/>
          <w:sz w:val="24"/>
        </w:rPr>
        <w:t>Fra bekjennelsesskriftene</w:t>
      </w:r>
      <w:r w:rsidRPr="00805BE1">
        <w:rPr>
          <w:rStyle w:val="Sterkutheving"/>
        </w:rPr>
        <w:t xml:space="preserve">:   </w:t>
      </w:r>
    </w:p>
    <w:p w:rsidR="000E7420" w:rsidRPr="00E25A8E" w:rsidRDefault="00466AD4" w:rsidP="003768E7">
      <w:pPr>
        <w:pStyle w:val="avsnitt"/>
      </w:pPr>
      <w:r w:rsidRPr="00E25A8E">
        <w:t xml:space="preserve">Israels </w:t>
      </w:r>
      <w:r w:rsidR="003E6764" w:rsidRPr="00E25A8E">
        <w:t>øversteprest var et bilde på øverstepresten Kristus, og det levittis</w:t>
      </w:r>
      <w:r w:rsidR="00EE660C" w:rsidRPr="00E25A8E">
        <w:t xml:space="preserve">ke </w:t>
      </w:r>
      <w:r w:rsidR="003E6764" w:rsidRPr="00E25A8E">
        <w:t>syn</w:t>
      </w:r>
      <w:r w:rsidR="003E6764" w:rsidRPr="00E25A8E">
        <w:t>d</w:t>
      </w:r>
      <w:r w:rsidR="003E6764" w:rsidRPr="00E25A8E">
        <w:t>offer</w:t>
      </w:r>
      <w:r w:rsidR="00EE660C" w:rsidRPr="00E25A8E">
        <w:t>et</w:t>
      </w:r>
      <w:r w:rsidR="003E6764" w:rsidRPr="00E25A8E">
        <w:t xml:space="preserve"> et bilde på Kristi soningsoffer, Apol 24:53.  </w:t>
      </w:r>
    </w:p>
    <w:p w:rsidR="003E6764" w:rsidRPr="00E25A8E" w:rsidRDefault="003E6764" w:rsidP="003768E7">
      <w:pPr>
        <w:pStyle w:val="avsnitt"/>
      </w:pPr>
      <w:r w:rsidRPr="00E25A8E">
        <w:t xml:space="preserve">Skriften holder </w:t>
      </w:r>
      <w:proofErr w:type="gramStart"/>
      <w:r w:rsidR="004C20AB" w:rsidRPr="00E25A8E">
        <w:t xml:space="preserve">fram </w:t>
      </w:r>
      <w:r w:rsidRPr="00E25A8E">
        <w:t xml:space="preserve"> Kristus</w:t>
      </w:r>
      <w:proofErr w:type="gramEnd"/>
      <w:r w:rsidRPr="00E25A8E">
        <w:t xml:space="preserve"> som mellommann</w:t>
      </w:r>
      <w:r w:rsidR="00EE660C" w:rsidRPr="00E25A8E">
        <w:t xml:space="preserve">en og </w:t>
      </w:r>
      <w:r w:rsidRPr="00E25A8E">
        <w:t>forsoningsmid</w:t>
      </w:r>
      <w:r w:rsidR="00EE660C" w:rsidRPr="00E25A8E">
        <w:t>let</w:t>
      </w:r>
      <w:r w:rsidRPr="00E25A8E">
        <w:t>, øverst</w:t>
      </w:r>
      <w:r w:rsidRPr="00E25A8E">
        <w:t>e</w:t>
      </w:r>
      <w:r w:rsidRPr="00E25A8E">
        <w:t>prest</w:t>
      </w:r>
      <w:r w:rsidR="00EE660C" w:rsidRPr="00E25A8E">
        <w:t>en</w:t>
      </w:r>
      <w:r w:rsidRPr="00E25A8E">
        <w:t xml:space="preserve"> </w:t>
      </w:r>
      <w:r w:rsidR="00EE660C" w:rsidRPr="00E25A8E">
        <w:t>og forbederen</w:t>
      </w:r>
      <w:r w:rsidRPr="00E25A8E">
        <w:t xml:space="preserve"> for oss</w:t>
      </w:r>
      <w:r w:rsidR="00EE660C" w:rsidRPr="00E25A8E">
        <w:t xml:space="preserve"> – og ingen annen</w:t>
      </w:r>
      <w:r w:rsidRPr="00E25A8E">
        <w:t xml:space="preserve">, CA 21:2, Apol 24:58.  </w:t>
      </w:r>
    </w:p>
    <w:p w:rsidR="003E6764" w:rsidRPr="00E25A8E" w:rsidRDefault="003E6764" w:rsidP="003768E7">
      <w:pPr>
        <w:pStyle w:val="avsnitt"/>
      </w:pPr>
      <w:r w:rsidRPr="00E25A8E">
        <w:t xml:space="preserve">Den sanne kirke er et kongelig presteskap, med gudgitt rett til å velge </w:t>
      </w:r>
      <w:proofErr w:type="gramStart"/>
      <w:r w:rsidRPr="00E25A8E">
        <w:t>og</w:t>
      </w:r>
      <w:proofErr w:type="gramEnd"/>
      <w:r w:rsidRPr="00E25A8E">
        <w:t xml:space="preserve"> innvie pastorer og biskoper, Tr 69f.   </w:t>
      </w:r>
    </w:p>
    <w:p w:rsidR="004A4334" w:rsidRPr="00E25A8E" w:rsidRDefault="004A4334" w:rsidP="003768E7">
      <w:pPr>
        <w:pStyle w:val="innskuttlinje"/>
      </w:pPr>
    </w:p>
    <w:p w:rsidR="003E6764" w:rsidRDefault="003E6764" w:rsidP="00794CBA">
      <w:pPr>
        <w:pStyle w:val="katekismesprsml"/>
        <w:numPr>
          <w:ilvl w:val="0"/>
          <w:numId w:val="20"/>
        </w:numPr>
      </w:pPr>
      <w:r>
        <w:t>Hva vil det si å frembære ”åndelige offer”?</w:t>
      </w:r>
    </w:p>
    <w:p w:rsidR="003E6764" w:rsidRDefault="004C20AB" w:rsidP="00CF2125">
      <w:pPr>
        <w:pStyle w:val="Svar"/>
      </w:pPr>
      <w:r>
        <w:t xml:space="preserve">Den som bærer sitt legeme fram </w:t>
      </w:r>
      <w:r w:rsidR="003E6764">
        <w:t xml:space="preserve">som </w:t>
      </w:r>
      <w:r>
        <w:t xml:space="preserve">våpen for Guds rettferdighet, bærer fram et åndelig offer for Gud.  </w:t>
      </w:r>
      <w:r w:rsidR="003E6764" w:rsidRPr="004C20AB">
        <w:rPr>
          <w:rFonts w:ascii="Times New Roman" w:hAnsi="Times New Roman" w:cs="Times New Roman"/>
          <w:sz w:val="22"/>
        </w:rPr>
        <w:t>(Rom 6:13)</w:t>
      </w:r>
      <w:r w:rsidR="003E6764">
        <w:t xml:space="preserve">  </w:t>
      </w:r>
    </w:p>
    <w:p w:rsidR="00EE660C" w:rsidRDefault="00EE660C" w:rsidP="0006104D">
      <w:pPr>
        <w:pStyle w:val="bibelhenvisning"/>
      </w:pPr>
      <w:r w:rsidRPr="004C20AB">
        <w:rPr>
          <w:b/>
        </w:rPr>
        <w:t>Rom 6:10-12</w:t>
      </w:r>
      <w:r>
        <w:t xml:space="preserve"> – Den død han (Kristus) døde, den døde han én gang fra synden, det liv han lever, det lever han for Gud.  Derfor skal også dere betrakte dere selv som døde fra synden, men levende for Gud i Kristus Jesus.  </w:t>
      </w:r>
      <w:r w:rsidRPr="004C20AB">
        <w:rPr>
          <w:b/>
        </w:rPr>
        <w:t>1 Kor 3:16</w:t>
      </w:r>
      <w:r>
        <w:t xml:space="preserve"> – Vet dere ikke at dere er et Guds tempel, og at Guds Ånd bor i dere?  </w:t>
      </w:r>
      <w:r w:rsidRPr="004C20AB">
        <w:rPr>
          <w:b/>
        </w:rPr>
        <w:t>Heb 10:19-22</w:t>
      </w:r>
      <w:r>
        <w:t xml:space="preserve"> – da vi nå har frimodi</w:t>
      </w:r>
      <w:r>
        <w:t>g</w:t>
      </w:r>
      <w:r>
        <w:t xml:space="preserve">het til å gå inn i helligdommen ved Jesu blod, </w:t>
      </w:r>
      <w:proofErr w:type="gramStart"/>
      <w:r>
        <w:t>/…/</w:t>
      </w:r>
      <w:proofErr w:type="gramEnd"/>
      <w:r>
        <w:t xml:space="preserve">  så la oss tre </w:t>
      </w:r>
      <w:r w:rsidR="004C20AB">
        <w:t xml:space="preserve">fram </w:t>
      </w:r>
      <w:r>
        <w:t xml:space="preserve"> med oppriktig hjerte, i full trosvisshet og med våre hjerter bestenket og renset fra en ond samvitti</w:t>
      </w:r>
      <w:r>
        <w:t>g</w:t>
      </w:r>
      <w:r>
        <w:t xml:space="preserve">het og med legemet vasket i rent vann. </w:t>
      </w:r>
    </w:p>
    <w:p w:rsidR="00EE660C" w:rsidRDefault="00EE660C" w:rsidP="0048661C">
      <w:pPr>
        <w:pStyle w:val="bibelhenvisning"/>
      </w:pPr>
      <w:r w:rsidRPr="004C20AB">
        <w:rPr>
          <w:b/>
        </w:rPr>
        <w:t>Heb 10:23f</w:t>
      </w:r>
      <w:r>
        <w:t xml:space="preserve"> – La oss </w:t>
      </w:r>
      <w:proofErr w:type="gramStart"/>
      <w:r>
        <w:t>holde</w:t>
      </w:r>
      <w:proofErr w:type="gramEnd"/>
      <w:r>
        <w:t xml:space="preserve"> urokkelig fast ved bekjennelsen av vårt håp, for han er tr</w:t>
      </w:r>
      <w:r>
        <w:t>o</w:t>
      </w:r>
      <w:r>
        <w:t>fast som gav løftet, og la oss akte på hverandre, så vi oppildner hverandre til kjærli</w:t>
      </w:r>
      <w:r>
        <w:t>g</w:t>
      </w:r>
      <w:r>
        <w:t xml:space="preserve">het og gode gjerninger (jf 5:1-10).  </w:t>
      </w:r>
      <w:r w:rsidRPr="004C20AB">
        <w:rPr>
          <w:b/>
        </w:rPr>
        <w:t>Tit 3:8</w:t>
      </w:r>
      <w:r>
        <w:t xml:space="preserve"> – jeg vil at du </w:t>
      </w:r>
      <w:proofErr w:type="gramStart"/>
      <w:r>
        <w:t>/…/</w:t>
      </w:r>
      <w:proofErr w:type="gramEnd"/>
      <w:r>
        <w:t xml:space="preserve"> innskjerper dette (frelsen i dåpen), så de som er kommet til tro på Gud, legger vinn på å gjøre gode gjerninger.  Slikt er godt og nyttig for </w:t>
      </w:r>
      <w:proofErr w:type="gramStart"/>
      <w:r>
        <w:t>menneskene  (jf</w:t>
      </w:r>
      <w:proofErr w:type="gramEnd"/>
      <w:r>
        <w:t xml:space="preserve"> v 4-7). </w:t>
      </w:r>
    </w:p>
    <w:p w:rsidR="004C20AB" w:rsidRDefault="00EE660C" w:rsidP="0048661C">
      <w:r>
        <w:t xml:space="preserve">Guds miskunn i Kristus Jesus er en daglig oppmuntring til gjerninger som har Guds ord og befaling for seg.  </w:t>
      </w:r>
      <w:r w:rsidR="004C20AB">
        <w:t xml:space="preserve">Den kristnes gudsdyrkelse omfatter legemet.  </w:t>
      </w:r>
      <w:r>
        <w:t xml:space="preserve">Ved troen bærer vi </w:t>
      </w:r>
      <w:r w:rsidR="004C20AB">
        <w:t xml:space="preserve">fram legemet </w:t>
      </w:r>
      <w:r w:rsidR="004C20AB" w:rsidRPr="004C20AB">
        <w:t>som et levende og hellig offer til Guds behag</w:t>
      </w:r>
      <w:r w:rsidR="004C20AB">
        <w:t xml:space="preserve"> (Rom 12:1)</w:t>
      </w:r>
      <w:r w:rsidR="004C20AB" w:rsidRPr="004C20AB">
        <w:t xml:space="preserve">.  </w:t>
      </w:r>
    </w:p>
    <w:p w:rsidR="000B0776" w:rsidRPr="00E25A8E" w:rsidRDefault="000B0776" w:rsidP="003768E7">
      <w:pPr>
        <w:pStyle w:val="innskuttlinje"/>
      </w:pPr>
    </w:p>
    <w:p w:rsidR="00EE660C" w:rsidRPr="00E25A8E" w:rsidRDefault="00EE660C" w:rsidP="003768E7">
      <w:pPr>
        <w:pStyle w:val="avsnitt"/>
      </w:pPr>
      <w:r w:rsidRPr="00805BE1">
        <w:rPr>
          <w:rStyle w:val="Sterk"/>
        </w:rPr>
        <w:t xml:space="preserve">Eksempler: </w:t>
      </w:r>
      <w:r w:rsidRPr="00E25A8E">
        <w:t xml:space="preserve">Apostlenes </w:t>
      </w:r>
      <w:r w:rsidR="000366AF" w:rsidRPr="00E25A8E">
        <w:t xml:space="preserve">løslatelse </w:t>
      </w:r>
      <w:r w:rsidRPr="00E25A8E">
        <w:t xml:space="preserve">og bekjennelse, Apg 5:17-21, 29.  - Paulus og Silas i fangehullet, Apg 16:20-25.  Sal 103:1-6. </w:t>
      </w:r>
    </w:p>
    <w:p w:rsidR="000E7420" w:rsidRPr="00E25A8E" w:rsidRDefault="000E7420" w:rsidP="003768E7">
      <w:pPr>
        <w:pStyle w:val="innskuttlinje"/>
      </w:pPr>
    </w:p>
    <w:p w:rsidR="00CD7683" w:rsidRPr="009A6DFD" w:rsidRDefault="003E6764" w:rsidP="007E7F8C">
      <w:pPr>
        <w:pStyle w:val="Anm0"/>
        <w:rPr>
          <w:rStyle w:val="Sterk"/>
          <w:lang w:val="nb-NO"/>
        </w:rPr>
      </w:pPr>
      <w:r w:rsidRPr="009A6DFD">
        <w:rPr>
          <w:rStyle w:val="Sterk"/>
          <w:lang w:val="nb-NO"/>
        </w:rPr>
        <w:t xml:space="preserve">Anm. </w:t>
      </w:r>
      <w:r w:rsidR="00CD7683" w:rsidRPr="009A6DFD">
        <w:rPr>
          <w:rStyle w:val="Sterk"/>
          <w:lang w:val="nb-NO"/>
        </w:rPr>
        <w:t>Den kristnes offertjeneste: Å døde den onde menneskenatur.</w:t>
      </w:r>
    </w:p>
    <w:p w:rsidR="00CD7683" w:rsidRPr="00E915CC" w:rsidRDefault="003E6764" w:rsidP="007E7F8C">
      <w:pPr>
        <w:pStyle w:val="Anm0"/>
        <w:rPr>
          <w:lang w:val="nb-NO"/>
        </w:rPr>
      </w:pPr>
      <w:r w:rsidRPr="009A6DFD">
        <w:rPr>
          <w:rStyle w:val="Sterk"/>
          <w:lang w:val="nb-NO"/>
        </w:rPr>
        <w:t>Rom 12:</w:t>
      </w:r>
      <w:r w:rsidR="004C20AB" w:rsidRPr="009A6DFD">
        <w:rPr>
          <w:rStyle w:val="Sterk"/>
          <w:lang w:val="nb-NO"/>
        </w:rPr>
        <w:t>2</w:t>
      </w:r>
      <w:r w:rsidR="00CD7683" w:rsidRPr="009A6DFD">
        <w:rPr>
          <w:rStyle w:val="Sterk"/>
          <w:lang w:val="nb-NO"/>
        </w:rPr>
        <w:t xml:space="preserve"> - </w:t>
      </w:r>
      <w:r w:rsidR="00CD7683" w:rsidRPr="009A6DFD">
        <w:rPr>
          <w:rStyle w:val="SitatTegn"/>
          <w:sz w:val="24"/>
          <w:lang w:val="nb-NO"/>
        </w:rPr>
        <w:t>la dere ikke lenger prege av den nåværende verden, men la dere fo</w:t>
      </w:r>
      <w:r w:rsidR="00CD7683" w:rsidRPr="009A6DFD">
        <w:rPr>
          <w:rStyle w:val="SitatTegn"/>
          <w:sz w:val="24"/>
          <w:lang w:val="nb-NO"/>
        </w:rPr>
        <w:t>r</w:t>
      </w:r>
      <w:r w:rsidR="00CD7683" w:rsidRPr="009A6DFD">
        <w:rPr>
          <w:rStyle w:val="SitatTegn"/>
          <w:sz w:val="24"/>
          <w:lang w:val="nb-NO"/>
        </w:rPr>
        <w:t>vandle ved at sinnet fornyes, så dere kan dømme om hva som er Guds vilje: det g</w:t>
      </w:r>
      <w:r w:rsidR="00CD7683" w:rsidRPr="009A6DFD">
        <w:rPr>
          <w:rStyle w:val="SitatTegn"/>
          <w:sz w:val="24"/>
          <w:lang w:val="nb-NO"/>
        </w:rPr>
        <w:t>o</w:t>
      </w:r>
      <w:r w:rsidR="00CD7683" w:rsidRPr="009A6DFD">
        <w:rPr>
          <w:rStyle w:val="SitatTegn"/>
          <w:sz w:val="24"/>
          <w:lang w:val="nb-NO"/>
        </w:rPr>
        <w:t>de, det som er til hans behag, det fullkomne</w:t>
      </w:r>
      <w:r w:rsidR="00CD7683" w:rsidRPr="00E915CC">
        <w:rPr>
          <w:lang w:val="nb-NO"/>
        </w:rPr>
        <w:t>.</w:t>
      </w:r>
    </w:p>
    <w:p w:rsidR="003E6764" w:rsidRPr="00E915CC" w:rsidRDefault="003E6764" w:rsidP="007E7F8C">
      <w:pPr>
        <w:pStyle w:val="Anm0"/>
        <w:rPr>
          <w:lang w:val="nb-NO"/>
        </w:rPr>
      </w:pPr>
      <w:r w:rsidRPr="00E915CC">
        <w:rPr>
          <w:i/>
          <w:iCs/>
          <w:lang w:val="nb-NO"/>
        </w:rPr>
        <w:t>Ofring</w:t>
      </w:r>
      <w:r w:rsidRPr="00E915CC">
        <w:rPr>
          <w:lang w:val="nb-NO"/>
        </w:rPr>
        <w:t xml:space="preserve"> medfører lidelse og død for vår syndenatur.  </w:t>
      </w:r>
      <w:r w:rsidRPr="00E915CC">
        <w:rPr>
          <w:i/>
          <w:iCs/>
          <w:lang w:val="nb-NO"/>
        </w:rPr>
        <w:t>Troens motiv</w:t>
      </w:r>
      <w:r w:rsidRPr="00E915CC">
        <w:rPr>
          <w:lang w:val="nb-NO"/>
        </w:rPr>
        <w:t xml:space="preserve"> er det nye livet i Kristi nåderike, i tjeneste for ham, men aldri det ene uten det annet.  </w:t>
      </w:r>
    </w:p>
    <w:p w:rsidR="003E6764" w:rsidRPr="00E915CC" w:rsidRDefault="00DD3F57" w:rsidP="007E7F8C">
      <w:pPr>
        <w:pStyle w:val="Anm0"/>
        <w:rPr>
          <w:lang w:val="nb-NO"/>
        </w:rPr>
      </w:pPr>
      <w:r w:rsidRPr="00E915CC">
        <w:rPr>
          <w:lang w:val="nb-NO"/>
        </w:rPr>
        <w:t xml:space="preserve">Når døpte mennesker øver troen med Kristus som eksempel i gode gjerninger, da gjør Gud to ting: </w:t>
      </w:r>
      <w:r w:rsidR="003E6764" w:rsidRPr="00E915CC">
        <w:rPr>
          <w:lang w:val="nb-NO"/>
        </w:rPr>
        <w:t xml:space="preserve">Med </w:t>
      </w:r>
      <w:r w:rsidR="003E6764" w:rsidRPr="00E915CC">
        <w:rPr>
          <w:i/>
          <w:iCs/>
          <w:lang w:val="nb-NO"/>
        </w:rPr>
        <w:t>loven</w:t>
      </w:r>
      <w:r w:rsidR="003E6764" w:rsidRPr="00E915CC">
        <w:rPr>
          <w:lang w:val="nb-NO"/>
        </w:rPr>
        <w:t xml:space="preserve"> døder </w:t>
      </w:r>
      <w:r w:rsidR="002D7111" w:rsidRPr="00E915CC">
        <w:rPr>
          <w:lang w:val="nb-NO"/>
        </w:rPr>
        <w:t xml:space="preserve">Gud </w:t>
      </w:r>
      <w:r w:rsidR="003E6764" w:rsidRPr="00E915CC">
        <w:rPr>
          <w:lang w:val="nb-NO"/>
        </w:rPr>
        <w:t>syndemennesket</w:t>
      </w:r>
      <w:r w:rsidR="002D7111" w:rsidRPr="00E915CC">
        <w:rPr>
          <w:lang w:val="nb-NO"/>
        </w:rPr>
        <w:t xml:space="preserve"> i oss</w:t>
      </w:r>
      <w:r w:rsidR="003E6764" w:rsidRPr="00E915CC">
        <w:rPr>
          <w:lang w:val="nb-NO"/>
        </w:rPr>
        <w:t xml:space="preserve">.  Med </w:t>
      </w:r>
      <w:r w:rsidR="003E6764" w:rsidRPr="00E915CC">
        <w:rPr>
          <w:i/>
          <w:lang w:val="nb-NO"/>
        </w:rPr>
        <w:t>evangeliet</w:t>
      </w:r>
      <w:r w:rsidR="003E6764" w:rsidRPr="00E915CC">
        <w:rPr>
          <w:lang w:val="nb-NO"/>
        </w:rPr>
        <w:t xml:space="preserve"> </w:t>
      </w:r>
      <w:r w:rsidR="002D7111" w:rsidRPr="00E915CC">
        <w:rPr>
          <w:lang w:val="nb-NO"/>
        </w:rPr>
        <w:t>sta</w:t>
      </w:r>
      <w:r w:rsidR="002D7111" w:rsidRPr="00E915CC">
        <w:rPr>
          <w:lang w:val="nb-NO"/>
        </w:rPr>
        <w:t>d</w:t>
      </w:r>
      <w:r w:rsidR="002D7111" w:rsidRPr="00E915CC">
        <w:rPr>
          <w:lang w:val="nb-NO"/>
        </w:rPr>
        <w:lastRenderedPageBreak/>
        <w:t xml:space="preserve">fester Gud </w:t>
      </w:r>
      <w:r w:rsidRPr="00E915CC">
        <w:rPr>
          <w:lang w:val="nb-NO"/>
        </w:rPr>
        <w:t>vår</w:t>
      </w:r>
      <w:r w:rsidR="002D7111" w:rsidRPr="00E915CC">
        <w:rPr>
          <w:lang w:val="nb-NO"/>
        </w:rPr>
        <w:t xml:space="preserve"> barnerett </w:t>
      </w:r>
      <w:r w:rsidRPr="00E915CC">
        <w:rPr>
          <w:lang w:val="nb-NO"/>
        </w:rPr>
        <w:t>hos ham</w:t>
      </w:r>
      <w:r w:rsidR="002D7111" w:rsidRPr="00E915CC">
        <w:rPr>
          <w:lang w:val="nb-NO"/>
        </w:rPr>
        <w:t xml:space="preserve">.  Det gjør han av nåde, </w:t>
      </w:r>
      <w:r w:rsidRPr="00E915CC">
        <w:rPr>
          <w:lang w:val="nb-NO"/>
        </w:rPr>
        <w:t xml:space="preserve">med </w:t>
      </w:r>
      <w:r w:rsidR="003E6764" w:rsidRPr="00E915CC">
        <w:rPr>
          <w:lang w:val="nb-NO"/>
        </w:rPr>
        <w:t>syndenes forlatelse for Kristi skyld</w:t>
      </w:r>
      <w:r w:rsidRPr="00E915CC">
        <w:rPr>
          <w:lang w:val="nb-NO"/>
        </w:rPr>
        <w:t xml:space="preserve">.  Gud setter troen på prøve, </w:t>
      </w:r>
      <w:r w:rsidR="002A54F8" w:rsidRPr="00E915CC">
        <w:rPr>
          <w:lang w:val="nb-NO"/>
        </w:rPr>
        <w:t xml:space="preserve">forbarmer seg over oss og fornyer våre sinn til å bedømme hva som er Guds vilje.  I denne offertjeneste </w:t>
      </w:r>
      <w:r w:rsidRPr="00E915CC">
        <w:rPr>
          <w:lang w:val="nb-NO"/>
        </w:rPr>
        <w:t xml:space="preserve">bevarer </w:t>
      </w:r>
      <w:r w:rsidR="002A54F8" w:rsidRPr="00E915CC">
        <w:rPr>
          <w:lang w:val="nb-NO"/>
        </w:rPr>
        <w:t xml:space="preserve">han </w:t>
      </w:r>
      <w:r w:rsidRPr="00E915CC">
        <w:rPr>
          <w:lang w:val="nb-NO"/>
        </w:rPr>
        <w:t xml:space="preserve">oss i dåpens nåde </w:t>
      </w:r>
      <w:r w:rsidR="003E6764" w:rsidRPr="00E915CC">
        <w:rPr>
          <w:lang w:val="nb-NO"/>
        </w:rPr>
        <w:t>hos seg til evig tid</w:t>
      </w:r>
      <w:r w:rsidR="006552F5" w:rsidRPr="00E915CC">
        <w:rPr>
          <w:lang w:val="nb-NO"/>
        </w:rPr>
        <w:t xml:space="preserve"> </w:t>
      </w:r>
    </w:p>
    <w:p w:rsidR="003E6764" w:rsidRPr="00E915CC" w:rsidRDefault="003E6764" w:rsidP="007E7F8C">
      <w:pPr>
        <w:pStyle w:val="Anm0"/>
        <w:rPr>
          <w:lang w:val="nb-NO"/>
        </w:rPr>
      </w:pPr>
      <w:r w:rsidRPr="00E915CC">
        <w:rPr>
          <w:lang w:val="nb-NO"/>
        </w:rPr>
        <w:t xml:space="preserve">Denne doble gjerning virker troens bønn og lovprisning ”fra dypet”, for ”hos Herren er miskunn, og hos ham er full forløsning”, Sal 130:1, 7.  </w:t>
      </w:r>
      <w:r w:rsidR="002A54F8" w:rsidRPr="00E915CC">
        <w:rPr>
          <w:lang w:val="nb-NO"/>
        </w:rPr>
        <w:t xml:space="preserve">Lovens gjerning </w:t>
      </w:r>
      <w:r w:rsidR="002D7111" w:rsidRPr="00E915CC">
        <w:rPr>
          <w:lang w:val="nb-NO"/>
        </w:rPr>
        <w:t xml:space="preserve">fremmer «Guds egentlige gjerning» - å reise syndere opp fra døden i våre synder.  </w:t>
      </w:r>
    </w:p>
    <w:p w:rsidR="000E7420" w:rsidRPr="00E25A8E" w:rsidRDefault="000E7420" w:rsidP="003768E7">
      <w:pPr>
        <w:pStyle w:val="innskuttlinje"/>
      </w:pPr>
    </w:p>
    <w:p w:rsidR="003E6764" w:rsidRDefault="003E6764" w:rsidP="000B6CB2">
      <w:pPr>
        <w:pStyle w:val="katekismesprsml"/>
      </w:pPr>
      <w:r>
        <w:t xml:space="preserve">Hvilke prestelige oppgaver tilhører hele Guds </w:t>
      </w:r>
      <w:r w:rsidR="002A54F8">
        <w:t xml:space="preserve">folk </w:t>
      </w:r>
      <w:r>
        <w:t xml:space="preserve">i den nye pakt?  </w:t>
      </w:r>
    </w:p>
    <w:p w:rsidR="003E6764" w:rsidRDefault="003E6764" w:rsidP="00CF2125">
      <w:pPr>
        <w:pStyle w:val="Svar"/>
      </w:pPr>
      <w:r>
        <w:t xml:space="preserve">Levittenes oppgaver i den gamle pakt fortsetter med </w:t>
      </w:r>
      <w:r w:rsidR="005C07B3">
        <w:t>seks oppgaver i den nye pakt</w:t>
      </w:r>
      <w:r>
        <w:t xml:space="preserve">:   </w:t>
      </w:r>
    </w:p>
    <w:p w:rsidR="006552F5" w:rsidRDefault="006552F5" w:rsidP="00CF2125">
      <w:pPr>
        <w:pStyle w:val="Svar"/>
      </w:pPr>
      <w:r>
        <w:t xml:space="preserve">(1) å bekjenne Guds frelsesverk for sin neste, </w:t>
      </w:r>
    </w:p>
    <w:p w:rsidR="006552F5" w:rsidRDefault="006552F5" w:rsidP="0006104D">
      <w:pPr>
        <w:pStyle w:val="bibelsitat"/>
      </w:pPr>
      <w:r w:rsidRPr="002D7111">
        <w:rPr>
          <w:b/>
        </w:rPr>
        <w:t>1 Pet 2:9</w:t>
      </w:r>
      <w:r>
        <w:t xml:space="preserve"> - Men dere er en utvalgt slekt, et kongelig presteskap, et hellig folk, et folk til eiendom, for at dere skal forkynne hans veldige gjerninger som har kalt dere fra mø</w:t>
      </w:r>
      <w:r>
        <w:t>r</w:t>
      </w:r>
      <w:r>
        <w:t xml:space="preserve">ke til sitt underfulle lys (2 Mos 19:5b-6).  </w:t>
      </w:r>
    </w:p>
    <w:p w:rsidR="006552F5" w:rsidRDefault="006552F5" w:rsidP="0048661C">
      <w:r>
        <w:t xml:space="preserve">Døpt til Jesu Kristi død og oppstandelse, er vi kalt til å medvirke i evangeliets utbredelse. </w:t>
      </w:r>
    </w:p>
    <w:p w:rsidR="00D635AC" w:rsidRDefault="00D635AC" w:rsidP="003768E7">
      <w:pPr>
        <w:pStyle w:val="innskuttlinje"/>
      </w:pPr>
    </w:p>
    <w:p w:rsidR="002D7111" w:rsidRPr="0006104D" w:rsidRDefault="006552F5" w:rsidP="0006104D">
      <w:pPr>
        <w:pStyle w:val="Anm0"/>
      </w:pPr>
      <w:r w:rsidRPr="00E915CC">
        <w:rPr>
          <w:b/>
          <w:bCs/>
          <w:lang w:val="nb-NO"/>
        </w:rPr>
        <w:t>Anm</w:t>
      </w:r>
      <w:r w:rsidRPr="00E915CC">
        <w:rPr>
          <w:lang w:val="nb-NO"/>
        </w:rPr>
        <w:t xml:space="preserve">.  </w:t>
      </w:r>
      <w:r w:rsidRPr="00E915CC">
        <w:rPr>
          <w:iCs/>
          <w:lang w:val="nb-NO"/>
        </w:rPr>
        <w:t>1 Kor 14:30, 32</w:t>
      </w:r>
      <w:r w:rsidRPr="00E915CC">
        <w:rPr>
          <w:lang w:val="nb-NO"/>
        </w:rPr>
        <w:t xml:space="preserve"> regulerer forholdet mellom prestene under messen.  </w:t>
      </w:r>
    </w:p>
    <w:p w:rsidR="006552F5" w:rsidRPr="00E25A8E" w:rsidRDefault="006552F5" w:rsidP="003768E7">
      <w:pPr>
        <w:pStyle w:val="avsnitt"/>
      </w:pPr>
      <w:r w:rsidRPr="00E25A8E">
        <w:t xml:space="preserve">   </w:t>
      </w:r>
    </w:p>
    <w:p w:rsidR="006552F5" w:rsidRPr="00120B62" w:rsidRDefault="006552F5" w:rsidP="00CF2125">
      <w:pPr>
        <w:pStyle w:val="Svar"/>
      </w:pPr>
      <w:proofErr w:type="gramStart"/>
      <w:r w:rsidRPr="00120B62">
        <w:t>2)  å</w:t>
      </w:r>
      <w:proofErr w:type="gramEnd"/>
      <w:r w:rsidRPr="00120B62">
        <w:t xml:space="preserve"> medvirke til tukt og trøst kristne imellom, </w:t>
      </w:r>
    </w:p>
    <w:p w:rsidR="006552F5" w:rsidRDefault="006552F5" w:rsidP="0006104D">
      <w:pPr>
        <w:pStyle w:val="bibelsitat"/>
      </w:pPr>
      <w:r w:rsidRPr="00120B62">
        <w:rPr>
          <w:b/>
        </w:rPr>
        <w:t>Mt 18:15, 17f</w:t>
      </w:r>
      <w:r w:rsidRPr="00120B62">
        <w:t xml:space="preserve"> – Om din bror synder mot deg, gå da og vis ham til rette </w:t>
      </w:r>
      <w:proofErr w:type="gramStart"/>
      <w:r w:rsidRPr="00120B62">
        <w:t>/…/</w:t>
      </w:r>
      <w:proofErr w:type="gramEnd"/>
      <w:r w:rsidRPr="00120B62">
        <w:t xml:space="preserve"> </w:t>
      </w:r>
      <w:r>
        <w:t>Hører han heller ikke på menigheten, skal han være for deg som en hedning eller toller.  Sann</w:t>
      </w:r>
      <w:r>
        <w:t>e</w:t>
      </w:r>
      <w:r>
        <w:t xml:space="preserve">lig sier jeg dere: Alt hva dere binder på jorden, skal være bundet i himmelen, og alt hva dere løser på jorden, skal være løst i himmelen.  </w:t>
      </w:r>
      <w:r w:rsidRPr="002D7111">
        <w:rPr>
          <w:b/>
        </w:rPr>
        <w:t>1 Kor 5:6</w:t>
      </w:r>
      <w:r>
        <w:t xml:space="preserve"> – Vet dere ikke at en liten surdeig syrer hele deigen?  Rens derfor ut den gamle surdeig, så dere kan bli en ny deig, for dere er jo usyrede.</w:t>
      </w:r>
    </w:p>
    <w:p w:rsidR="006552F5" w:rsidRDefault="006552F5" w:rsidP="00CF2125">
      <w:pPr>
        <w:pStyle w:val="Svar"/>
      </w:pPr>
      <w:r>
        <w:t xml:space="preserve"> (</w:t>
      </w:r>
      <w:proofErr w:type="gramStart"/>
      <w:r>
        <w:t>3)  Å</w:t>
      </w:r>
      <w:proofErr w:type="gramEnd"/>
      <w:r>
        <w:t xml:space="preserve"> døde kjødets gjerninger - offertjenesten</w:t>
      </w:r>
    </w:p>
    <w:p w:rsidR="006552F5" w:rsidRDefault="006552F5" w:rsidP="0006104D">
      <w:pPr>
        <w:pStyle w:val="bibelsitat"/>
      </w:pPr>
      <w:r w:rsidRPr="002D7111">
        <w:rPr>
          <w:b/>
        </w:rPr>
        <w:t>Gal 2:20</w:t>
      </w:r>
      <w:r>
        <w:t xml:space="preserve"> – Det er ikke lenger jeg som lever, men Kristus lever i meg.  Det liv som jeg nå lever i kjødet, lever jeg i tro på Guds Sønn, som har elsket meg og gitt seg selv for meg. (Lk 1:</w:t>
      </w:r>
      <w:proofErr w:type="gramStart"/>
      <w:r>
        <w:t xml:space="preserve">73f)   </w:t>
      </w:r>
      <w:r w:rsidRPr="002D7111">
        <w:rPr>
          <w:b/>
        </w:rPr>
        <w:t>Rom</w:t>
      </w:r>
      <w:proofErr w:type="gramEnd"/>
      <w:r w:rsidRPr="002D7111">
        <w:rPr>
          <w:b/>
        </w:rPr>
        <w:t xml:space="preserve"> 6:16</w:t>
      </w:r>
      <w:r>
        <w:rPr>
          <w:u w:val="single"/>
        </w:rPr>
        <w:t xml:space="preserve"> </w:t>
      </w:r>
      <w:r>
        <w:t>– Vet dere ikke at om dere overgir dere til noen for å adl</w:t>
      </w:r>
      <w:r>
        <w:t>y</w:t>
      </w:r>
      <w:r>
        <w:t>de ham som treller, så er dere treller under den som dere adlyder, enten under sy</w:t>
      </w:r>
      <w:r>
        <w:t>n</w:t>
      </w:r>
      <w:r>
        <w:t xml:space="preserve">den til død, eller under lydighet til rettferdighet?  </w:t>
      </w:r>
      <w:r w:rsidRPr="002D7111">
        <w:rPr>
          <w:b/>
        </w:rPr>
        <w:t>12:2</w:t>
      </w:r>
      <w:r>
        <w:t xml:space="preserve"> – Skikk dere ikke etter denne verden, men la dere forvandles ved fornyelse av deres sinn, så dere kan prøve hva som er Guds vilje, hva som er godt, velbehagelig og fullkomment.</w:t>
      </w:r>
    </w:p>
    <w:p w:rsidR="006552F5" w:rsidRDefault="006552F5" w:rsidP="00CF2125">
      <w:pPr>
        <w:pStyle w:val="Svar"/>
      </w:pPr>
      <w:r>
        <w:t xml:space="preserve">(4) å </w:t>
      </w:r>
      <w:proofErr w:type="gramStart"/>
      <w:r>
        <w:t>frembære  takkoffer</w:t>
      </w:r>
      <w:proofErr w:type="gramEnd"/>
      <w:r>
        <w:t xml:space="preserve">, </w:t>
      </w:r>
    </w:p>
    <w:p w:rsidR="006552F5" w:rsidRDefault="006552F5" w:rsidP="0006104D">
      <w:pPr>
        <w:pStyle w:val="bibelsitat"/>
      </w:pPr>
      <w:r w:rsidRPr="002D7111">
        <w:rPr>
          <w:b/>
        </w:rPr>
        <w:t>Sal 50:23a</w:t>
      </w:r>
      <w:r>
        <w:t xml:space="preserve"> – Den som bringer takkoffer, ærer meg.  </w:t>
      </w:r>
      <w:r w:rsidRPr="002D7111">
        <w:rPr>
          <w:b/>
        </w:rPr>
        <w:t>Heb 13:15</w:t>
      </w:r>
      <w:r>
        <w:t xml:space="preserve"> </w:t>
      </w:r>
      <w:proofErr w:type="gramStart"/>
      <w:r>
        <w:t>-  La</w:t>
      </w:r>
      <w:proofErr w:type="gramEnd"/>
      <w:r>
        <w:t xml:space="preserve"> oss derfor ved ham (Jesus) </w:t>
      </w:r>
      <w:r w:rsidR="002D7111">
        <w:t xml:space="preserve">bære fram lovprisningsoffer, </w:t>
      </w:r>
      <w:r>
        <w:t xml:space="preserve">som er en frukt av lepper som bekjenner hans navn (jf 7:26f, 10:14, 1 Kor 11:24b).  </w:t>
      </w:r>
      <w:r w:rsidRPr="00947501">
        <w:t>1 Joh 2:1f.</w:t>
      </w:r>
      <w:r>
        <w:t xml:space="preserve"> </w:t>
      </w:r>
    </w:p>
    <w:p w:rsidR="006552F5" w:rsidRDefault="006552F5" w:rsidP="0048661C">
      <w:r>
        <w:t xml:space="preserve">Den nye pakts offer - kjødets dødelse og troens takkoffer - gjenspeiler dåpens rette bruk. </w:t>
      </w:r>
    </w:p>
    <w:p w:rsidR="002D7111" w:rsidRPr="00E25A8E" w:rsidRDefault="002D7111" w:rsidP="003768E7">
      <w:pPr>
        <w:pStyle w:val="innskuttlinje"/>
      </w:pPr>
    </w:p>
    <w:p w:rsidR="002D7111" w:rsidRPr="00E915CC" w:rsidRDefault="006552F5" w:rsidP="007E7F8C">
      <w:pPr>
        <w:pStyle w:val="Anm0"/>
        <w:rPr>
          <w:lang w:val="nb-NO"/>
        </w:rPr>
      </w:pPr>
      <w:r w:rsidRPr="00E915CC">
        <w:rPr>
          <w:b/>
          <w:bCs/>
          <w:lang w:val="nb-NO"/>
        </w:rPr>
        <w:lastRenderedPageBreak/>
        <w:t>Anm</w:t>
      </w:r>
      <w:r w:rsidRPr="00E915CC">
        <w:rPr>
          <w:lang w:val="nb-NO"/>
        </w:rPr>
        <w:t xml:space="preserve">. Prestekongen </w:t>
      </w:r>
      <w:r w:rsidRPr="00E915CC">
        <w:rPr>
          <w:i/>
          <w:iCs/>
          <w:lang w:val="nb-NO"/>
        </w:rPr>
        <w:t>Melkisedek</w:t>
      </w:r>
      <w:r w:rsidRPr="00E915CC">
        <w:rPr>
          <w:lang w:val="nb-NO"/>
        </w:rPr>
        <w:t xml:space="preserve"> kom ut fra Salem med brød og vin – dvs mat og drikke, for å kvikke opp Abrahams hær og fremsi en takksigelse til den høyeste Gud, 1 Mos 14:18-20.  Teksten sier ingenting om offer for synder, jf Jes 42:8, Heb 5:6, 10 og 7:17.  Og Nytestamentet sier ingenting om frembæring av Kristi ublodige offer. </w:t>
      </w:r>
    </w:p>
    <w:p w:rsidR="006552F5" w:rsidRPr="00E25A8E" w:rsidRDefault="006552F5" w:rsidP="003768E7">
      <w:pPr>
        <w:pStyle w:val="innskuttlinje"/>
      </w:pPr>
      <w:r w:rsidRPr="00E25A8E">
        <w:t xml:space="preserve">   </w:t>
      </w:r>
    </w:p>
    <w:p w:rsidR="006552F5" w:rsidRDefault="006552F5" w:rsidP="00CF2125">
      <w:pPr>
        <w:pStyle w:val="Svar"/>
      </w:pPr>
      <w:r>
        <w:t xml:space="preserve">(5) å be for andre - forbønnstjenesten </w:t>
      </w:r>
    </w:p>
    <w:p w:rsidR="006552F5" w:rsidRDefault="006552F5" w:rsidP="0006104D">
      <w:pPr>
        <w:pStyle w:val="bibelhenvisning"/>
      </w:pPr>
      <w:r w:rsidRPr="002D7111">
        <w:rPr>
          <w:b/>
        </w:rPr>
        <w:t>3 Mos 19:18</w:t>
      </w:r>
      <w:r>
        <w:t xml:space="preserve"> – Du skal ikke hevne deg og ikke gjemme på vrede mot ditt folks barn, men du skal elske din neste som deg selv.  </w:t>
      </w:r>
      <w:r w:rsidRPr="002D7111">
        <w:rPr>
          <w:b/>
        </w:rPr>
        <w:t>Mt 5:44</w:t>
      </w:r>
      <w:r>
        <w:t xml:space="preserve"> – Be for dem som forfølger dere.  </w:t>
      </w:r>
      <w:r w:rsidRPr="002D7111">
        <w:rPr>
          <w:b/>
        </w:rPr>
        <w:t>Lk 23:34</w:t>
      </w:r>
      <w:r>
        <w:t xml:space="preserve"> – Fader, forlat dem, for de vet ikke hva de gjør!  </w:t>
      </w:r>
      <w:r w:rsidRPr="004B2FBE">
        <w:t>(Heb 5:</w:t>
      </w:r>
      <w:proofErr w:type="gramStart"/>
      <w:r w:rsidRPr="004B2FBE">
        <w:t xml:space="preserve">7)   </w:t>
      </w:r>
      <w:r w:rsidRPr="002D7111">
        <w:rPr>
          <w:b/>
        </w:rPr>
        <w:t>Apg</w:t>
      </w:r>
      <w:proofErr w:type="gramEnd"/>
      <w:r w:rsidRPr="002D7111">
        <w:rPr>
          <w:b/>
        </w:rPr>
        <w:t xml:space="preserve"> 7:60</w:t>
      </w:r>
      <w:r>
        <w:t xml:space="preserve"> (St</w:t>
      </w:r>
      <w:r>
        <w:t>e</w:t>
      </w:r>
      <w:r>
        <w:t xml:space="preserve">fanus) – Herre, tilregn dem ikke denne synd!  </w:t>
      </w:r>
      <w:r w:rsidRPr="006735E6">
        <w:rPr>
          <w:b/>
        </w:rPr>
        <w:t>Rom 12:14</w:t>
      </w:r>
      <w:r>
        <w:t xml:space="preserve"> – Velsign dem som forfølger dere, velsign og forbann ikke.  </w:t>
      </w:r>
      <w:r w:rsidRPr="002D7111">
        <w:rPr>
          <w:b/>
        </w:rPr>
        <w:t>1 Pet 3:9</w:t>
      </w:r>
      <w:r>
        <w:t xml:space="preserve"> – Gjengjeld ikke ondt med ondt, eller skjell</w:t>
      </w:r>
      <w:r>
        <w:t>s</w:t>
      </w:r>
      <w:r>
        <w:t xml:space="preserve">ord med skjellsord, men velsign heller, for dere er kalt til å arve velsignelse.  </w:t>
      </w:r>
      <w:r w:rsidRPr="006735E6">
        <w:rPr>
          <w:b/>
        </w:rPr>
        <w:t>Heb 9:24</w:t>
      </w:r>
      <w:r>
        <w:t xml:space="preserve"> – Kristus har (gått </w:t>
      </w:r>
      <w:proofErr w:type="gramStart"/>
      <w:r>
        <w:t>inn)  i</w:t>
      </w:r>
      <w:proofErr w:type="gramEnd"/>
      <w:r>
        <w:t xml:space="preserve"> selve himmelen for nå å være for Guds åsyn for vår skyld.</w:t>
      </w:r>
    </w:p>
    <w:p w:rsidR="006552F5" w:rsidRDefault="006552F5" w:rsidP="0048661C">
      <w:r>
        <w:t>Lik øverstepresten</w:t>
      </w:r>
      <w:r w:rsidR="000366AF">
        <w:t xml:space="preserve"> </w:t>
      </w:r>
      <w:r>
        <w:t xml:space="preserve">i den gamle pakt, ber også Kristus på vegne av sin troende kirke </w:t>
      </w:r>
      <w:r w:rsidR="000366AF">
        <w:t xml:space="preserve">på </w:t>
      </w:r>
      <w:r>
        <w:t xml:space="preserve">jorden (Joh 17).  </w:t>
      </w:r>
      <w:r w:rsidR="006735E6">
        <w:t xml:space="preserve">Med troens bønn </w:t>
      </w:r>
      <w:r>
        <w:t>medvirker vi i Kristi bønn (jf Fil 3:18f, Rom 16:17f).</w:t>
      </w:r>
    </w:p>
    <w:p w:rsidR="006735E6" w:rsidRPr="00E25A8E" w:rsidRDefault="006735E6" w:rsidP="003768E7">
      <w:pPr>
        <w:pStyle w:val="innskuttlinje"/>
      </w:pPr>
    </w:p>
    <w:p w:rsidR="006552F5" w:rsidRDefault="006552F5" w:rsidP="00CF2125">
      <w:pPr>
        <w:pStyle w:val="Svar"/>
      </w:pPr>
      <w:r>
        <w:t xml:space="preserve">(6) og å prøve læren på Kristi lære, gitt kirken </w:t>
      </w:r>
      <w:r w:rsidR="006735E6">
        <w:t xml:space="preserve">en gang for alle </w:t>
      </w:r>
      <w:r>
        <w:t>i og med apost</w:t>
      </w:r>
      <w:r w:rsidR="006735E6">
        <w:t>elo</w:t>
      </w:r>
      <w:r w:rsidR="006735E6">
        <w:t>r</w:t>
      </w:r>
      <w:r w:rsidR="006735E6">
        <w:t xml:space="preserve">det.  </w:t>
      </w:r>
    </w:p>
    <w:p w:rsidR="006552F5" w:rsidRDefault="006552F5" w:rsidP="0006104D">
      <w:pPr>
        <w:pStyle w:val="bibelsitat"/>
      </w:pPr>
      <w:r w:rsidRPr="006735E6">
        <w:rPr>
          <w:b/>
        </w:rPr>
        <w:t>Joh 6:45</w:t>
      </w:r>
      <w:r>
        <w:t xml:space="preserve"> – De skal alle være lært av Gud (Jes 54:13, jf 5 Mos 17:8f).  </w:t>
      </w:r>
      <w:r w:rsidRPr="006735E6">
        <w:rPr>
          <w:b/>
        </w:rPr>
        <w:t>10:4f</w:t>
      </w:r>
      <w:r>
        <w:t xml:space="preserve"> – sauene følger ham (Kristus), fordi de kjenner hans røst.  Men en fremmed følger de ikke, men flyr fra ham, fordi de ikke kjenner den fremmedes røst.  </w:t>
      </w:r>
      <w:r w:rsidRPr="006735E6">
        <w:rPr>
          <w:b/>
        </w:rPr>
        <w:t>1 Joh 2:24a</w:t>
      </w:r>
      <w:r>
        <w:t xml:space="preserve"> – La det som d</w:t>
      </w:r>
      <w:r>
        <w:t>e</w:t>
      </w:r>
      <w:r>
        <w:t xml:space="preserve">re har hørt fra begynnelsen, bli hos dere!  </w:t>
      </w:r>
      <w:r w:rsidRPr="006735E6">
        <w:rPr>
          <w:b/>
        </w:rPr>
        <w:t>Rom 12:2</w:t>
      </w:r>
      <w:r>
        <w:t xml:space="preserve"> – så dere kan prøve hva som er Guds vilje.  </w:t>
      </w:r>
      <w:r w:rsidRPr="006735E6">
        <w:rPr>
          <w:b/>
        </w:rPr>
        <w:t>Mt 16:6</w:t>
      </w:r>
      <w:r>
        <w:t xml:space="preserve"> – Se til at dere passer dere for fariséernes og sadduséernes su</w:t>
      </w:r>
      <w:r>
        <w:t>r</w:t>
      </w:r>
      <w:r>
        <w:t xml:space="preserve">deig!  </w:t>
      </w:r>
      <w:r w:rsidRPr="005F224E">
        <w:t>1 Joh 4:1f, Gal 1:8.</w:t>
      </w:r>
      <w:r>
        <w:t xml:space="preserve"> </w:t>
      </w:r>
    </w:p>
    <w:p w:rsidR="006552F5" w:rsidRDefault="006735E6" w:rsidP="0048661C">
      <w:r>
        <w:t xml:space="preserve">Den bibelutleggelse som apostlene hadde mottatt fra Kristus, ga de videre </w:t>
      </w:r>
      <w:r w:rsidR="000366AF">
        <w:t>til kirken</w:t>
      </w:r>
      <w:r w:rsidR="006552F5">
        <w:t>.  Den</w:t>
      </w:r>
      <w:r>
        <w:t xml:space="preserve">ne lære er </w:t>
      </w:r>
      <w:r w:rsidR="006552F5">
        <w:t>kirkens grunnvoll.   Ikke engang en Guds engel har lov til å korrigere den.</w:t>
      </w:r>
    </w:p>
    <w:p w:rsidR="006735E6" w:rsidRPr="00E25A8E" w:rsidRDefault="006735E6" w:rsidP="003768E7">
      <w:pPr>
        <w:pStyle w:val="innskuttlinje"/>
      </w:pPr>
    </w:p>
    <w:p w:rsidR="006552F5" w:rsidRDefault="006552F5" w:rsidP="003768E7">
      <w:pPr>
        <w:pStyle w:val="avsnitt"/>
      </w:pPr>
      <w:r w:rsidRPr="00805BE1">
        <w:rPr>
          <w:rStyle w:val="Sterk"/>
        </w:rPr>
        <w:t>Eksempel</w:t>
      </w:r>
      <w:r w:rsidRPr="00E25A8E">
        <w:t xml:space="preserve">: Pauli irettesettelse av Peter, Gal 2:11ff.  </w:t>
      </w:r>
    </w:p>
    <w:p w:rsidR="00D635AC" w:rsidRPr="00E25A8E" w:rsidRDefault="00D635AC" w:rsidP="003768E7">
      <w:pPr>
        <w:pStyle w:val="innskuttlinje"/>
      </w:pPr>
    </w:p>
    <w:p w:rsidR="003E6764" w:rsidRDefault="003E6764" w:rsidP="000B6CB2">
      <w:pPr>
        <w:pStyle w:val="katekismesprsml"/>
      </w:pPr>
      <w:r>
        <w:t>Med hvilken rett utøves de troendes prestedømme?</w:t>
      </w:r>
    </w:p>
    <w:p w:rsidR="006552F5" w:rsidRDefault="006735E6" w:rsidP="00CF2125">
      <w:pPr>
        <w:pStyle w:val="Svar"/>
      </w:pPr>
      <w:r>
        <w:t xml:space="preserve">De troendes prestedømme utøves med </w:t>
      </w:r>
      <w:r w:rsidR="006552F5">
        <w:t>nåderett</w:t>
      </w:r>
      <w:r>
        <w:t xml:space="preserve"> fra Gud</w:t>
      </w:r>
      <w:r w:rsidR="006552F5">
        <w:t xml:space="preserve">, gitt </w:t>
      </w:r>
      <w:r w:rsidR="00E61891">
        <w:t xml:space="preserve">den enkelte </w:t>
      </w:r>
      <w:r w:rsidR="006552F5">
        <w:t xml:space="preserve">i dåpen.  </w:t>
      </w:r>
    </w:p>
    <w:p w:rsidR="00AD0662" w:rsidRDefault="00AD0662" w:rsidP="0006104D">
      <w:pPr>
        <w:pStyle w:val="bibelhenvisning"/>
      </w:pPr>
      <w:r w:rsidRPr="006735E6">
        <w:rPr>
          <w:b/>
        </w:rPr>
        <w:t>Åp 1:5b-6a</w:t>
      </w:r>
      <w:r>
        <w:t xml:space="preserve"> – ham som elsker oss og har løst oss fra våre synder med sitt blod, og som har gjort oss til et kongerike, til prester for sin Gud og Fader. ( </w:t>
      </w:r>
      <w:r w:rsidRPr="003926D9">
        <w:t>5:</w:t>
      </w:r>
      <w:proofErr w:type="gramStart"/>
      <w:r w:rsidRPr="003926D9">
        <w:t>9)</w:t>
      </w:r>
      <w:r>
        <w:t xml:space="preserve">   </w:t>
      </w:r>
      <w:r w:rsidRPr="006735E6">
        <w:rPr>
          <w:b/>
        </w:rPr>
        <w:t>Rom</w:t>
      </w:r>
      <w:proofErr w:type="gramEnd"/>
      <w:r w:rsidRPr="006735E6">
        <w:rPr>
          <w:b/>
        </w:rPr>
        <w:t xml:space="preserve"> 8:15-17</w:t>
      </w:r>
      <w:r>
        <w:rPr>
          <w:u w:val="single"/>
        </w:rPr>
        <w:t xml:space="preserve"> </w:t>
      </w:r>
      <w:r>
        <w:t>– dere har fått barnerettens Ånd.  I ham roper vi: Abba, Fader!  Ånden selv vitner med vår ånd at vi er Guds barn.  Er vi nå barn, så er vi også arvinger, Guds arvinger og Kristi medarvinger. (Gal 4:</w:t>
      </w:r>
      <w:proofErr w:type="gramStart"/>
      <w:r>
        <w:t xml:space="preserve">5)  </w:t>
      </w:r>
      <w:r w:rsidRPr="006735E6">
        <w:rPr>
          <w:b/>
        </w:rPr>
        <w:t>Ef</w:t>
      </w:r>
      <w:proofErr w:type="gramEnd"/>
      <w:r w:rsidRPr="006735E6">
        <w:rPr>
          <w:b/>
        </w:rPr>
        <w:t xml:space="preserve"> 2:18</w:t>
      </w:r>
      <w:r>
        <w:t xml:space="preserve"> – Derfor har vi ved (Kristus Jesus) /…/ adgang til Faderen i en Ånd (3:12).</w:t>
      </w:r>
    </w:p>
    <w:p w:rsidR="00AD0662" w:rsidRDefault="00AD0662" w:rsidP="0048661C">
      <w:r>
        <w:t xml:space="preserve">I dåpen ble vi ikledd Kristus og fikk del i Kristi prestelige embete.  Dermed fikk vi av nåde rett til å bære </w:t>
      </w:r>
      <w:r w:rsidR="004C20AB">
        <w:t>fram</w:t>
      </w:r>
      <w:r w:rsidR="006735E6">
        <w:t xml:space="preserve"> </w:t>
      </w:r>
      <w:r>
        <w:t xml:space="preserve">bønner og takksigelser til Faderen i Jesu navn. </w:t>
      </w:r>
    </w:p>
    <w:p w:rsidR="000B76AB" w:rsidRPr="0006104D" w:rsidRDefault="000B76AB" w:rsidP="003768E7">
      <w:pPr>
        <w:pStyle w:val="innskuttlinje"/>
        <w:rPr>
          <w:rStyle w:val="Sterkutheving"/>
        </w:rPr>
      </w:pPr>
    </w:p>
    <w:p w:rsidR="00AD0662" w:rsidRPr="00805BE1" w:rsidRDefault="00FB3DA2" w:rsidP="003768E7">
      <w:pPr>
        <w:pStyle w:val="avsnitt"/>
        <w:rPr>
          <w:rStyle w:val="Sterkutheving"/>
        </w:rPr>
      </w:pPr>
      <w:r w:rsidRPr="00D635AC">
        <w:rPr>
          <w:rStyle w:val="Sterkutheving"/>
          <w:sz w:val="24"/>
        </w:rPr>
        <w:lastRenderedPageBreak/>
        <w:t>Til bibelstudium:</w:t>
      </w:r>
      <w:r w:rsidR="003E6764" w:rsidRPr="00D635AC">
        <w:rPr>
          <w:rStyle w:val="Sterkutheving"/>
          <w:sz w:val="24"/>
        </w:rPr>
        <w:t xml:space="preserve"> </w:t>
      </w:r>
      <w:r w:rsidR="002A54F8" w:rsidRPr="00D635AC">
        <w:rPr>
          <w:rStyle w:val="Sterkutheving"/>
          <w:sz w:val="24"/>
        </w:rPr>
        <w:t>Gjenfødelsens mening</w:t>
      </w:r>
    </w:p>
    <w:p w:rsidR="003E6764" w:rsidRDefault="003E6764" w:rsidP="003768E7">
      <w:pPr>
        <w:pStyle w:val="avsnitt"/>
      </w:pPr>
      <w:r w:rsidRPr="00E25A8E">
        <w:t xml:space="preserve">Født på ny i dåpen, Gal 3:26f, 1 Pet 1:3, 23, 2:2, og kalt til å være Guds lydige barn, 1 Pet 1:2, 14, 22, 2:1.  </w:t>
      </w:r>
    </w:p>
    <w:p w:rsidR="00D635AC" w:rsidRPr="00E25A8E" w:rsidRDefault="00D635AC" w:rsidP="003768E7">
      <w:pPr>
        <w:pStyle w:val="innskuttlinje"/>
      </w:pPr>
    </w:p>
    <w:p w:rsidR="003E6764" w:rsidRDefault="003E6764" w:rsidP="000B6CB2">
      <w:pPr>
        <w:pStyle w:val="katekismesprsml"/>
      </w:pPr>
      <w:r>
        <w:t xml:space="preserve">Hva er likhet og ulikhet mellom </w:t>
      </w:r>
      <w:r w:rsidR="000D6DEA">
        <w:t xml:space="preserve">lekfolk og prest i </w:t>
      </w:r>
      <w:r>
        <w:t>de troendes prestedømme?</w:t>
      </w:r>
    </w:p>
    <w:p w:rsidR="00AD0662" w:rsidRDefault="00F14550" w:rsidP="00CF2125">
      <w:pPr>
        <w:pStyle w:val="Svar"/>
      </w:pPr>
      <w:r>
        <w:t xml:space="preserve">Ved dåpen og troen har vi </w:t>
      </w:r>
      <w:r w:rsidR="006735E6">
        <w:t xml:space="preserve">alle </w:t>
      </w:r>
      <w:r w:rsidR="00AD0662">
        <w:t xml:space="preserve">samme barnerett og adgang til </w:t>
      </w:r>
      <w:r>
        <w:t>Gud, men ulike oppg</w:t>
      </w:r>
      <w:r>
        <w:t>a</w:t>
      </w:r>
      <w:r>
        <w:t xml:space="preserve">ver.  </w:t>
      </w:r>
      <w:r w:rsidR="00AD0662">
        <w:t>Gud kaller skikkede menn til prekenembetet</w:t>
      </w:r>
      <w:r>
        <w:t xml:space="preserve"> i menigheten, og </w:t>
      </w:r>
      <w:r w:rsidR="00AD0662">
        <w:t>stadfester det skaptes orden i kirke</w:t>
      </w:r>
      <w:r>
        <w:t xml:space="preserve">ns </w:t>
      </w:r>
      <w:r w:rsidR="00AD0662">
        <w:t xml:space="preserve">orden.   </w:t>
      </w:r>
    </w:p>
    <w:p w:rsidR="00AD0662" w:rsidRDefault="00AD0662" w:rsidP="0006104D">
      <w:pPr>
        <w:pStyle w:val="bibelsitat"/>
      </w:pPr>
      <w:r w:rsidRPr="00F14550">
        <w:rPr>
          <w:b/>
        </w:rPr>
        <w:t>Joh 6:45</w:t>
      </w:r>
      <w:r>
        <w:t xml:space="preserve"> – De skal alle være lært av Gud” (Jes 54:13 osv).   </w:t>
      </w:r>
      <w:r w:rsidRPr="00F14550">
        <w:rPr>
          <w:b/>
        </w:rPr>
        <w:t>1 Kor 2:</w:t>
      </w:r>
      <w:proofErr w:type="gramStart"/>
      <w:r w:rsidRPr="00F14550">
        <w:rPr>
          <w:b/>
        </w:rPr>
        <w:t>15</w:t>
      </w:r>
      <w:r>
        <w:rPr>
          <w:u w:val="single"/>
        </w:rPr>
        <w:t xml:space="preserve"> </w:t>
      </w:r>
      <w:r>
        <w:t xml:space="preserve"> -</w:t>
      </w:r>
      <w:proofErr w:type="gramEnd"/>
      <w:r>
        <w:t xml:space="preserve"> Den som er åndelig, kan bedømme alt, men ingen kan bedømme ham.  Hvem har lært å kjenne Herrens sinn, hvem kan undervise ham?  Men vi har Kristi sinn.  </w:t>
      </w:r>
    </w:p>
    <w:p w:rsidR="00AD0662" w:rsidRDefault="00AD0662" w:rsidP="00E31609">
      <w:pPr>
        <w:pStyle w:val="bibelsitat"/>
      </w:pPr>
      <w:r w:rsidRPr="00F14550">
        <w:rPr>
          <w:b/>
        </w:rPr>
        <w:t>1 Kor 9:17b</w:t>
      </w:r>
      <w:r>
        <w:t xml:space="preserve"> – men da jeg ikke gjør det etter eget valg, </w:t>
      </w:r>
      <w:proofErr w:type="gramStart"/>
      <w:r>
        <w:t>er  jeg</w:t>
      </w:r>
      <w:proofErr w:type="gramEnd"/>
      <w:r>
        <w:t xml:space="preserve"> betrodd en forvalters gjøremål.  </w:t>
      </w:r>
      <w:r w:rsidRPr="00F14550">
        <w:rPr>
          <w:b/>
        </w:rPr>
        <w:t>Tit 1:5</w:t>
      </w:r>
      <w:r>
        <w:t xml:space="preserve"> – Da jeg lot deg bli etter på Kreta, var det for at du skulle ordne det som ennå mangler, og tilsette prester i hver by, slik jeg foreskrev deg (jf v 6-9).  </w:t>
      </w:r>
      <w:r w:rsidRPr="00F14550">
        <w:rPr>
          <w:b/>
        </w:rPr>
        <w:t>1 Kor 4:1f</w:t>
      </w:r>
      <w:r>
        <w:t xml:space="preserve"> – Det skal man anse oss for, at vi er Kristi tjenere og forvaltere av Guds hemm</w:t>
      </w:r>
      <w:r>
        <w:t>e</w:t>
      </w:r>
      <w:r>
        <w:t xml:space="preserve">ligheter.  For øvrig venter man seg ikke annet av forvaltere enn at man finner en slik en å være trofast.  </w:t>
      </w:r>
      <w:r w:rsidRPr="00894072">
        <w:t>1 Tim 5:22a</w:t>
      </w:r>
      <w:r>
        <w:t xml:space="preserve"> (jf 3:1-7).  </w:t>
      </w:r>
    </w:p>
    <w:p w:rsidR="005E2651" w:rsidRDefault="005E2651" w:rsidP="0048661C">
      <w:r>
        <w:t>Samarbeidet mellom prest og lekfolk gjelder nådemidlenes bruk</w:t>
      </w:r>
      <w:r w:rsidR="005B043B">
        <w:t xml:space="preserve">, slik Kristus har befalt. </w:t>
      </w:r>
      <w:r>
        <w:t xml:space="preserve"> </w:t>
      </w:r>
    </w:p>
    <w:p w:rsidR="005E2651" w:rsidRDefault="005E2651" w:rsidP="0048661C">
      <w:r>
        <w:rPr>
          <w:i/>
          <w:iCs/>
        </w:rPr>
        <w:t xml:space="preserve">Vi </w:t>
      </w:r>
      <w:r>
        <w:t xml:space="preserve">ser og hører en prest </w:t>
      </w:r>
      <w:r w:rsidR="005B043B">
        <w:t xml:space="preserve">lede menighetens gudstjeneste, </w:t>
      </w:r>
      <w:r>
        <w:t xml:space="preserve">lese, utlegge, innvie og utdele Kristi gaver, osv.  Og </w:t>
      </w:r>
      <w:r w:rsidRPr="004C51F6">
        <w:rPr>
          <w:i/>
        </w:rPr>
        <w:t>vi</w:t>
      </w:r>
      <w:r>
        <w:t xml:space="preserve"> ser og hører mennesker, bekjenne synder, </w:t>
      </w:r>
      <w:r w:rsidR="005B043B">
        <w:t xml:space="preserve">påkalle og be, </w:t>
      </w:r>
      <w:r>
        <w:t xml:space="preserve">istemme kirkens tro, </w:t>
      </w:r>
      <w:r w:rsidR="005B043B">
        <w:t xml:space="preserve">love </w:t>
      </w:r>
      <w:proofErr w:type="gramStart"/>
      <w:r w:rsidR="005B043B">
        <w:t>og</w:t>
      </w:r>
      <w:proofErr w:type="gramEnd"/>
      <w:r w:rsidR="005B043B">
        <w:t xml:space="preserve"> takke, osv.  </w:t>
      </w:r>
      <w:r>
        <w:t xml:space="preserve">Og vi hører dem si ”amen” </w:t>
      </w:r>
      <w:r w:rsidR="005B043B">
        <w:t>til Guds ord og gode vilje</w:t>
      </w:r>
      <w:r>
        <w:t xml:space="preserve">.  </w:t>
      </w:r>
    </w:p>
    <w:p w:rsidR="005E2651" w:rsidRDefault="005B043B" w:rsidP="0048661C">
      <w:r>
        <w:rPr>
          <w:iCs/>
        </w:rPr>
        <w:t>Men s</w:t>
      </w:r>
      <w:r w:rsidR="005E2651">
        <w:rPr>
          <w:iCs/>
        </w:rPr>
        <w:t xml:space="preserve">ett med </w:t>
      </w:r>
      <w:r w:rsidR="005E2651">
        <w:rPr>
          <w:i/>
          <w:iCs/>
        </w:rPr>
        <w:t xml:space="preserve">Guds ord, </w:t>
      </w:r>
      <w:r w:rsidR="005E2651" w:rsidRPr="00856044">
        <w:rPr>
          <w:iCs/>
        </w:rPr>
        <w:t>ser vi</w:t>
      </w:r>
      <w:r w:rsidR="005E2651" w:rsidRPr="00856044">
        <w:t xml:space="preserve"> </w:t>
      </w:r>
      <w:r w:rsidR="005E2651" w:rsidRPr="00F6247F">
        <w:rPr>
          <w:i/>
        </w:rPr>
        <w:t>den oppstandne Kristus</w:t>
      </w:r>
      <w:r w:rsidR="005E2651">
        <w:t xml:space="preserve"> tjene </w:t>
      </w:r>
      <w:r>
        <w:t xml:space="preserve">forsamlingen </w:t>
      </w:r>
      <w:r w:rsidR="005E2651">
        <w:t xml:space="preserve">med </w:t>
      </w:r>
      <w:r>
        <w:t xml:space="preserve">forsoningens goder - </w:t>
      </w:r>
      <w:r w:rsidR="005E2651">
        <w:t xml:space="preserve">himmelske gaver.  Vi ser gudmennesket stadfeste </w:t>
      </w:r>
      <w:proofErr w:type="gramStart"/>
      <w:r w:rsidR="005E2651">
        <w:t>det</w:t>
      </w:r>
      <w:proofErr w:type="gramEnd"/>
      <w:r w:rsidR="005E2651">
        <w:t xml:space="preserve"> ska</w:t>
      </w:r>
      <w:r w:rsidR="005E2651">
        <w:t>p</w:t>
      </w:r>
      <w:r w:rsidR="005E2651">
        <w:t>tes orden i Guds kirkeorden</w:t>
      </w:r>
      <w:r>
        <w:t xml:space="preserve"> og sier </w:t>
      </w:r>
      <w:r w:rsidR="005E2651">
        <w:t>”amen”</w:t>
      </w:r>
      <w:r>
        <w:t xml:space="preserve"> dertil</w:t>
      </w:r>
      <w:r w:rsidR="005E2651">
        <w:t xml:space="preserve">. </w:t>
      </w:r>
    </w:p>
    <w:p w:rsidR="005B043B" w:rsidRPr="00E25A8E" w:rsidRDefault="005B043B" w:rsidP="003768E7">
      <w:pPr>
        <w:pStyle w:val="innskuttlinje"/>
      </w:pPr>
    </w:p>
    <w:p w:rsidR="005B043B" w:rsidRPr="009A6DFD" w:rsidRDefault="005E2651" w:rsidP="007E7F8C">
      <w:pPr>
        <w:pStyle w:val="Anm0"/>
        <w:rPr>
          <w:rStyle w:val="Sterk"/>
          <w:lang w:val="nb-NO"/>
        </w:rPr>
      </w:pPr>
      <w:r w:rsidRPr="009A6DFD">
        <w:rPr>
          <w:rStyle w:val="Sterk"/>
          <w:lang w:val="nb-NO"/>
        </w:rPr>
        <w:t xml:space="preserve">Anm. </w:t>
      </w:r>
      <w:r w:rsidR="005B043B" w:rsidRPr="009A6DFD">
        <w:rPr>
          <w:rStyle w:val="Sterk"/>
          <w:lang w:val="nb-NO"/>
        </w:rPr>
        <w:t>Jesus Kristus er kirkens Lærer, virksom i den forsamlede menighet.</w:t>
      </w:r>
    </w:p>
    <w:p w:rsidR="005E2651" w:rsidRPr="00E915CC" w:rsidRDefault="005E2651" w:rsidP="007E7F8C">
      <w:pPr>
        <w:pStyle w:val="Anm0"/>
        <w:rPr>
          <w:lang w:val="nb-NO"/>
        </w:rPr>
      </w:pPr>
      <w:r w:rsidRPr="00E915CC">
        <w:rPr>
          <w:lang w:val="nb-NO"/>
        </w:rPr>
        <w:t xml:space="preserve">Guds Sønn i Jesu skikkelse var Faderens utsending og Profeten som Gud hadde lovt.  Han formidlet Faderens lære (Joh 7).  Nå </w:t>
      </w:r>
      <w:r w:rsidR="005B043B" w:rsidRPr="00E915CC">
        <w:rPr>
          <w:lang w:val="nb-NO"/>
        </w:rPr>
        <w:t>formi</w:t>
      </w:r>
      <w:r w:rsidR="002E68AC" w:rsidRPr="00E915CC">
        <w:rPr>
          <w:lang w:val="nb-NO"/>
        </w:rPr>
        <w:t>d</w:t>
      </w:r>
      <w:r w:rsidR="005B043B" w:rsidRPr="00E915CC">
        <w:rPr>
          <w:lang w:val="nb-NO"/>
        </w:rPr>
        <w:t xml:space="preserve">ler han den rett utlagte Skrift </w:t>
      </w:r>
      <w:r w:rsidR="002E68AC" w:rsidRPr="00E915CC">
        <w:rPr>
          <w:lang w:val="nb-NO"/>
        </w:rPr>
        <w:t xml:space="preserve">gjennom </w:t>
      </w:r>
      <w:r w:rsidRPr="00E915CC">
        <w:rPr>
          <w:lang w:val="nb-NO"/>
        </w:rPr>
        <w:t xml:space="preserve">trofaste medarbeidere </w:t>
      </w:r>
      <w:r w:rsidR="002E68AC" w:rsidRPr="00E915CC">
        <w:rPr>
          <w:lang w:val="nb-NO"/>
        </w:rPr>
        <w:t xml:space="preserve">i prekenembetets gjerning.  </w:t>
      </w:r>
    </w:p>
    <w:p w:rsidR="005E2651" w:rsidRPr="00E915CC" w:rsidRDefault="005E2651" w:rsidP="007E7F8C">
      <w:pPr>
        <w:pStyle w:val="Anm0"/>
        <w:rPr>
          <w:lang w:val="nb-NO"/>
        </w:rPr>
      </w:pPr>
      <w:r w:rsidRPr="00E915CC">
        <w:rPr>
          <w:i/>
          <w:lang w:val="nb-NO"/>
        </w:rPr>
        <w:t>Overgangen</w:t>
      </w:r>
      <w:r w:rsidRPr="00E915CC">
        <w:rPr>
          <w:lang w:val="nb-NO"/>
        </w:rPr>
        <w:t xml:space="preserve"> til Kristi gjerning i endetidens gudsfolk skjedde </w:t>
      </w:r>
      <w:r w:rsidR="002E68AC" w:rsidRPr="00E915CC">
        <w:rPr>
          <w:lang w:val="nb-NO"/>
        </w:rPr>
        <w:t>m</w:t>
      </w:r>
      <w:r w:rsidRPr="00E915CC">
        <w:rPr>
          <w:lang w:val="nb-NO"/>
        </w:rPr>
        <w:t>ed skjellsettende beg</w:t>
      </w:r>
      <w:r w:rsidRPr="00E915CC">
        <w:rPr>
          <w:lang w:val="nb-NO"/>
        </w:rPr>
        <w:t>i</w:t>
      </w:r>
      <w:r w:rsidRPr="00E915CC">
        <w:rPr>
          <w:lang w:val="nb-NO"/>
        </w:rPr>
        <w:t xml:space="preserve">venheter.  Først kalte han </w:t>
      </w:r>
      <w:r w:rsidRPr="00E915CC">
        <w:rPr>
          <w:i/>
          <w:lang w:val="nb-NO"/>
        </w:rPr>
        <w:t>de tolv</w:t>
      </w:r>
      <w:r w:rsidRPr="00E915CC">
        <w:rPr>
          <w:lang w:val="nb-NO"/>
        </w:rPr>
        <w:t xml:space="preserve"> (jf Israels tolv stammer og dommere).  Deretter ka</w:t>
      </w:r>
      <w:r w:rsidRPr="00E915CC">
        <w:rPr>
          <w:lang w:val="nb-NO"/>
        </w:rPr>
        <w:t>l</w:t>
      </w:r>
      <w:r w:rsidRPr="00E915CC">
        <w:rPr>
          <w:lang w:val="nb-NO"/>
        </w:rPr>
        <w:t xml:space="preserve">te han </w:t>
      </w:r>
      <w:r w:rsidRPr="00E915CC">
        <w:rPr>
          <w:i/>
          <w:lang w:val="nb-NO"/>
        </w:rPr>
        <w:t>de 70</w:t>
      </w:r>
      <w:r w:rsidRPr="00E915CC">
        <w:rPr>
          <w:lang w:val="nb-NO"/>
        </w:rPr>
        <w:t xml:space="preserve">, som </w:t>
      </w:r>
      <w:r w:rsidR="00F14550" w:rsidRPr="00E915CC">
        <w:rPr>
          <w:lang w:val="nb-NO"/>
        </w:rPr>
        <w:t xml:space="preserve">i ettertid </w:t>
      </w:r>
      <w:r w:rsidRPr="00E915CC">
        <w:rPr>
          <w:lang w:val="nb-NO"/>
        </w:rPr>
        <w:t xml:space="preserve">tilsvarer skikkede menn </w:t>
      </w:r>
      <w:r w:rsidR="00F14550" w:rsidRPr="00E915CC">
        <w:rPr>
          <w:lang w:val="nb-NO"/>
        </w:rPr>
        <w:t xml:space="preserve">til å utøve prekenembetet.  </w:t>
      </w:r>
      <w:r w:rsidRPr="00E915CC">
        <w:rPr>
          <w:lang w:val="nb-NO"/>
        </w:rPr>
        <w:t>All</w:t>
      </w:r>
      <w:r w:rsidRPr="00E915CC">
        <w:rPr>
          <w:lang w:val="nb-NO"/>
        </w:rPr>
        <w:t>e</w:t>
      </w:r>
      <w:r w:rsidRPr="00E915CC">
        <w:rPr>
          <w:lang w:val="nb-NO"/>
        </w:rPr>
        <w:t xml:space="preserve">rede i aposteltiden ble prekenembetet overgitt </w:t>
      </w:r>
      <w:r w:rsidR="00F14550" w:rsidRPr="00E915CC">
        <w:rPr>
          <w:lang w:val="nb-NO"/>
        </w:rPr>
        <w:t xml:space="preserve">ordinanden </w:t>
      </w:r>
      <w:r w:rsidRPr="00E915CC">
        <w:rPr>
          <w:lang w:val="nb-NO"/>
        </w:rPr>
        <w:t>med bønn og håndspåle</w:t>
      </w:r>
      <w:r w:rsidRPr="00E915CC">
        <w:rPr>
          <w:lang w:val="nb-NO"/>
        </w:rPr>
        <w:t>g</w:t>
      </w:r>
      <w:r w:rsidRPr="00E915CC">
        <w:rPr>
          <w:lang w:val="nb-NO"/>
        </w:rPr>
        <w:t xml:space="preserve">gelse i et </w:t>
      </w:r>
      <w:r w:rsidR="00F14550" w:rsidRPr="00E915CC">
        <w:rPr>
          <w:lang w:val="nb-NO"/>
        </w:rPr>
        <w:t>vigsels</w:t>
      </w:r>
      <w:r w:rsidRPr="00E915CC">
        <w:rPr>
          <w:lang w:val="nb-NO"/>
        </w:rPr>
        <w:t xml:space="preserve">rituale, 1 Tim 1:18, 4:14 m fl.  </w:t>
      </w:r>
    </w:p>
    <w:p w:rsidR="005E2651" w:rsidRPr="00E915CC" w:rsidRDefault="005E2651" w:rsidP="007E7F8C">
      <w:pPr>
        <w:pStyle w:val="Anm0"/>
        <w:rPr>
          <w:lang w:val="nb-NO"/>
        </w:rPr>
      </w:pPr>
      <w:r w:rsidRPr="00E915CC">
        <w:rPr>
          <w:lang w:val="nb-NO"/>
        </w:rPr>
        <w:t>En ordinert prest har Kristi mandat og fullmakter til å formidle apostelordets lære fra Kristus - i forkynnelse, undervisning og sakramentforvaltning.  Med rette forventer lekfolk at han lærer hva Jesus og hans apostler lærte – og ingenting annet</w:t>
      </w:r>
      <w:r w:rsidR="002E68AC" w:rsidRPr="00E915CC">
        <w:rPr>
          <w:lang w:val="nb-NO"/>
        </w:rPr>
        <w:t>, for kirken lever av den himmelske lære</w:t>
      </w:r>
      <w:r w:rsidR="004A77CA" w:rsidRPr="00E915CC">
        <w:rPr>
          <w:lang w:val="nb-NO"/>
        </w:rPr>
        <w:t>, men dør av vrang lære</w:t>
      </w:r>
      <w:r w:rsidR="002E68AC" w:rsidRPr="00E915CC">
        <w:rPr>
          <w:lang w:val="nb-NO"/>
        </w:rPr>
        <w:t xml:space="preserve">.  </w:t>
      </w:r>
      <w:r w:rsidRPr="00E915CC">
        <w:rPr>
          <w:lang w:val="nb-NO"/>
        </w:rPr>
        <w:t xml:space="preserve">I </w:t>
      </w:r>
      <w:r w:rsidR="002E68AC" w:rsidRPr="00E915CC">
        <w:rPr>
          <w:lang w:val="nb-NO"/>
        </w:rPr>
        <w:t xml:space="preserve">menighetens </w:t>
      </w:r>
      <w:r w:rsidRPr="00E915CC">
        <w:rPr>
          <w:lang w:val="nb-NO"/>
        </w:rPr>
        <w:t>sentrum står den oppstand</w:t>
      </w:r>
      <w:r w:rsidR="002E68AC" w:rsidRPr="00E915CC">
        <w:rPr>
          <w:lang w:val="nb-NO"/>
        </w:rPr>
        <w:t>n</w:t>
      </w:r>
      <w:r w:rsidRPr="00E915CC">
        <w:rPr>
          <w:lang w:val="nb-NO"/>
        </w:rPr>
        <w:t>e Kristus</w:t>
      </w:r>
      <w:r w:rsidR="002E68AC" w:rsidRPr="00E915CC">
        <w:rPr>
          <w:lang w:val="nb-NO"/>
        </w:rPr>
        <w:t xml:space="preserve"> med sine gaver.  </w:t>
      </w:r>
    </w:p>
    <w:p w:rsidR="005E2651" w:rsidRPr="00E915CC" w:rsidRDefault="004A77CA" w:rsidP="007E7F8C">
      <w:pPr>
        <w:pStyle w:val="Anm0"/>
        <w:rPr>
          <w:lang w:val="nb-NO"/>
        </w:rPr>
      </w:pPr>
      <w:r w:rsidRPr="00E915CC">
        <w:rPr>
          <w:lang w:val="nb-NO"/>
        </w:rPr>
        <w:t>Kristus innstiftet løse- og bindemaktens embete og ga apostelene og deres etterfø</w:t>
      </w:r>
      <w:r w:rsidRPr="00E915CC">
        <w:rPr>
          <w:lang w:val="nb-NO"/>
        </w:rPr>
        <w:t>l</w:t>
      </w:r>
      <w:r w:rsidRPr="00E915CC">
        <w:rPr>
          <w:lang w:val="nb-NO"/>
        </w:rPr>
        <w:t xml:space="preserve">gere oppdraget å forkynne i Jesu navn omvendelse og syndenes forlatelse for alle </w:t>
      </w:r>
      <w:r w:rsidRPr="00E915CC">
        <w:rPr>
          <w:lang w:val="nb-NO"/>
        </w:rPr>
        <w:lastRenderedPageBreak/>
        <w:t>folk (Lk 24:47).  P</w:t>
      </w:r>
      <w:r w:rsidR="005E2651" w:rsidRPr="00E915CC">
        <w:rPr>
          <w:lang w:val="nb-NO"/>
        </w:rPr>
        <w:t>rekenembetet</w:t>
      </w:r>
      <w:r w:rsidRPr="00E915CC">
        <w:rPr>
          <w:lang w:val="nb-NO"/>
        </w:rPr>
        <w:t xml:space="preserve"> </w:t>
      </w:r>
      <w:r w:rsidR="002E68AC" w:rsidRPr="00E915CC">
        <w:rPr>
          <w:lang w:val="nb-NO"/>
        </w:rPr>
        <w:t xml:space="preserve">er ikke et verv på omgang, men </w:t>
      </w:r>
      <w:r w:rsidRPr="00E915CC">
        <w:rPr>
          <w:lang w:val="nb-NO"/>
        </w:rPr>
        <w:t xml:space="preserve">en guddommelig innstiftet gjerning i </w:t>
      </w:r>
      <w:r w:rsidR="002E68AC" w:rsidRPr="00E915CC">
        <w:rPr>
          <w:lang w:val="nb-NO"/>
        </w:rPr>
        <w:t xml:space="preserve">Guds kirkeorden.  Forestillingen om </w:t>
      </w:r>
      <w:r w:rsidR="005E2651" w:rsidRPr="00E915CC">
        <w:rPr>
          <w:i/>
          <w:lang w:val="nb-NO"/>
        </w:rPr>
        <w:t xml:space="preserve">det abstrakte embete </w:t>
      </w:r>
      <w:r w:rsidR="002E68AC" w:rsidRPr="00E915CC">
        <w:rPr>
          <w:lang w:val="nb-NO"/>
        </w:rPr>
        <w:t xml:space="preserve">er </w:t>
      </w:r>
      <w:r w:rsidRPr="00E915CC">
        <w:rPr>
          <w:lang w:val="nb-NO"/>
        </w:rPr>
        <w:t xml:space="preserve">en sen oppfinnelse.  </w:t>
      </w:r>
    </w:p>
    <w:p w:rsidR="005E2651" w:rsidRPr="00E915CC" w:rsidRDefault="005E2651" w:rsidP="007E7F8C">
      <w:pPr>
        <w:pStyle w:val="Anm0"/>
        <w:rPr>
          <w:lang w:val="nb-NO"/>
        </w:rPr>
      </w:pPr>
      <w:r w:rsidRPr="00E915CC">
        <w:rPr>
          <w:lang w:val="nb-NO"/>
        </w:rPr>
        <w:t xml:space="preserve">Noen krever adgang til prekenembetet med henvisning til ”det </w:t>
      </w:r>
      <w:r w:rsidRPr="00E915CC">
        <w:rPr>
          <w:i/>
          <w:lang w:val="nb-NO"/>
        </w:rPr>
        <w:t>allminnelige</w:t>
      </w:r>
      <w:r w:rsidRPr="00E915CC">
        <w:rPr>
          <w:lang w:val="nb-NO"/>
        </w:rPr>
        <w:t xml:space="preserve"> prest</w:t>
      </w:r>
      <w:r w:rsidRPr="00E915CC">
        <w:rPr>
          <w:lang w:val="nb-NO"/>
        </w:rPr>
        <w:t>e</w:t>
      </w:r>
      <w:r w:rsidRPr="00E915CC">
        <w:rPr>
          <w:lang w:val="nb-NO"/>
        </w:rPr>
        <w:t xml:space="preserve">dømme”.  Kravet </w:t>
      </w:r>
      <w:r w:rsidR="004A77CA" w:rsidRPr="00E915CC">
        <w:rPr>
          <w:lang w:val="nb-NO"/>
        </w:rPr>
        <w:t xml:space="preserve">om en rettighet i Guds kirke hører sammen med interessekontroll og trang til utøve </w:t>
      </w:r>
      <w:r w:rsidRPr="00E915CC">
        <w:rPr>
          <w:lang w:val="nb-NO"/>
        </w:rPr>
        <w:t xml:space="preserve">myndighet over andre.  </w:t>
      </w:r>
      <w:r w:rsidR="004A77CA" w:rsidRPr="00E915CC">
        <w:rPr>
          <w:lang w:val="nb-NO"/>
        </w:rPr>
        <w:t>M</w:t>
      </w:r>
      <w:r w:rsidR="003C4398" w:rsidRPr="00E915CC">
        <w:rPr>
          <w:lang w:val="nb-NO"/>
        </w:rPr>
        <w:t>a</w:t>
      </w:r>
      <w:r w:rsidR="004A77CA" w:rsidRPr="00E915CC">
        <w:rPr>
          <w:lang w:val="nb-NO"/>
        </w:rPr>
        <w:t xml:space="preserve">n vil noe mer enn å leve </w:t>
      </w:r>
      <w:r w:rsidR="003C4398" w:rsidRPr="00E915CC">
        <w:rPr>
          <w:lang w:val="nb-NO"/>
        </w:rPr>
        <w:t xml:space="preserve">av Guds ord </w:t>
      </w:r>
      <w:r w:rsidR="004A77CA" w:rsidRPr="00E915CC">
        <w:rPr>
          <w:lang w:val="nb-NO"/>
        </w:rPr>
        <w:t xml:space="preserve">i Guds </w:t>
      </w:r>
      <w:r w:rsidRPr="00E915CC">
        <w:rPr>
          <w:lang w:val="nb-NO"/>
        </w:rPr>
        <w:t xml:space="preserve">ordninger, 1 Tim 2:12, 1 Kor 14:34, Tit 2:3-5.    </w:t>
      </w:r>
    </w:p>
    <w:p w:rsidR="000B76AB" w:rsidRPr="0006104D" w:rsidRDefault="000B76AB" w:rsidP="003768E7">
      <w:pPr>
        <w:pStyle w:val="innskuttlinje"/>
        <w:rPr>
          <w:rStyle w:val="Sterkutheving"/>
          <w:rFonts w:cs="Times New Roman"/>
        </w:rPr>
      </w:pPr>
    </w:p>
    <w:p w:rsidR="00AD0662" w:rsidRPr="00805BE1" w:rsidRDefault="00FB3DA2" w:rsidP="003768E7">
      <w:pPr>
        <w:pStyle w:val="avsnitt"/>
        <w:rPr>
          <w:rStyle w:val="Sterkutheving"/>
        </w:rPr>
      </w:pPr>
      <w:r w:rsidRPr="00D635AC">
        <w:rPr>
          <w:rStyle w:val="Sterkutheving"/>
          <w:sz w:val="24"/>
        </w:rPr>
        <w:t>Til bibelstudium:</w:t>
      </w:r>
      <w:r w:rsidR="003E6764" w:rsidRPr="00D635AC">
        <w:rPr>
          <w:rStyle w:val="Sterkutheving"/>
          <w:sz w:val="24"/>
        </w:rPr>
        <w:t xml:space="preserve"> </w:t>
      </w:r>
      <w:r w:rsidR="002E68AC" w:rsidRPr="00D635AC">
        <w:rPr>
          <w:rStyle w:val="Sterkutheving"/>
          <w:sz w:val="24"/>
        </w:rPr>
        <w:t>Kirken - et gudstjenestefellesskap i oppfyllelsens tegn</w:t>
      </w:r>
      <w:r w:rsidR="002E68AC" w:rsidRPr="00805BE1">
        <w:rPr>
          <w:rStyle w:val="Sterkutheving"/>
        </w:rPr>
        <w:t>.</w:t>
      </w:r>
    </w:p>
    <w:p w:rsidR="000216AA" w:rsidRPr="00E25A8E" w:rsidRDefault="003E6764" w:rsidP="003768E7">
      <w:pPr>
        <w:pStyle w:val="avsnitt"/>
      </w:pPr>
      <w:r w:rsidRPr="00E25A8E">
        <w:t xml:space="preserve">Kirken er et ordnet </w:t>
      </w:r>
      <w:r w:rsidR="002E68AC" w:rsidRPr="00E25A8E">
        <w:t xml:space="preserve">fellesskap </w:t>
      </w:r>
      <w:r w:rsidRPr="00E25A8E">
        <w:t xml:space="preserve">i forlengelsen av den gamle pakts tempeltjeneste, Apg 2:42, 4:23ff, 1 Kor 14:2ff, Ef 2:19-21.  </w:t>
      </w:r>
    </w:p>
    <w:p w:rsidR="003E6764" w:rsidRPr="00E3292E" w:rsidRDefault="003E6764" w:rsidP="003768E7">
      <w:pPr>
        <w:pStyle w:val="avsnitt"/>
        <w:rPr>
          <w:lang w:val="nn-NO"/>
        </w:rPr>
      </w:pPr>
      <w:r w:rsidRPr="00E3292E">
        <w:rPr>
          <w:lang w:val="nn-NO"/>
        </w:rPr>
        <w:t xml:space="preserve">Andre tekster: Rom 12:1-5, 1 Kor 12:12ff, Ef 1:23, 4:25, 5:22-33, Kol 1:24. </w:t>
      </w:r>
    </w:p>
    <w:p w:rsidR="000216AA" w:rsidRPr="00E3292E" w:rsidRDefault="000216AA" w:rsidP="003768E7">
      <w:pPr>
        <w:pStyle w:val="innskuttlinje"/>
        <w:rPr>
          <w:lang w:val="nn-NO"/>
        </w:rPr>
      </w:pPr>
    </w:p>
    <w:p w:rsidR="00AD0662" w:rsidRPr="00805BE1" w:rsidRDefault="003E6764" w:rsidP="003768E7">
      <w:pPr>
        <w:pStyle w:val="avsnitt"/>
        <w:rPr>
          <w:rStyle w:val="Sterkutheving"/>
        </w:rPr>
      </w:pPr>
      <w:r w:rsidRPr="00D635AC">
        <w:rPr>
          <w:rStyle w:val="Sterkutheving"/>
          <w:sz w:val="24"/>
        </w:rPr>
        <w:t>Fra bekjennelsesskriftene</w:t>
      </w:r>
      <w:r w:rsidR="00AD0662" w:rsidRPr="00805BE1">
        <w:rPr>
          <w:rStyle w:val="Sterkutheving"/>
        </w:rPr>
        <w:t>:</w:t>
      </w:r>
    </w:p>
    <w:p w:rsidR="000216AA" w:rsidRPr="00E25A8E" w:rsidRDefault="00AD0662" w:rsidP="003768E7">
      <w:pPr>
        <w:pStyle w:val="avsnitt"/>
      </w:pPr>
      <w:r w:rsidRPr="00E25A8E">
        <w:rPr>
          <w:bCs/>
        </w:rPr>
        <w:t>”</w:t>
      </w:r>
      <w:r w:rsidRPr="00E25A8E">
        <w:rPr>
          <w:bCs/>
          <w:i/>
        </w:rPr>
        <w:t>P</w:t>
      </w:r>
      <w:r w:rsidR="003E6764" w:rsidRPr="00E25A8E">
        <w:rPr>
          <w:i/>
        </w:rPr>
        <w:t>rekenembetet</w:t>
      </w:r>
      <w:r w:rsidR="003E6764" w:rsidRPr="00E25A8E">
        <w:t>”</w:t>
      </w:r>
      <w:r w:rsidR="000216AA" w:rsidRPr="00E25A8E">
        <w:t xml:space="preserve"> </w:t>
      </w:r>
      <w:r w:rsidRPr="00E25A8E">
        <w:t xml:space="preserve">er av </w:t>
      </w:r>
      <w:r w:rsidR="003E6764" w:rsidRPr="00E25A8E">
        <w:t>åndelig art</w:t>
      </w:r>
      <w:r w:rsidR="000216AA" w:rsidRPr="00E25A8E">
        <w:t xml:space="preserve"> – et </w:t>
      </w:r>
      <w:r w:rsidR="000216AA" w:rsidRPr="00E25A8E">
        <w:rPr>
          <w:i/>
        </w:rPr>
        <w:t>geistlig</w:t>
      </w:r>
      <w:r w:rsidR="000216AA" w:rsidRPr="00E25A8E">
        <w:t xml:space="preserve"> embete</w:t>
      </w:r>
      <w:r w:rsidR="003E6764" w:rsidRPr="00E25A8E">
        <w:t>.  Det</w:t>
      </w:r>
      <w:r w:rsidRPr="00E25A8E">
        <w:t xml:space="preserve"> </w:t>
      </w:r>
      <w:r w:rsidR="000216AA" w:rsidRPr="00E25A8E">
        <w:t xml:space="preserve">er gitt </w:t>
      </w:r>
      <w:r w:rsidR="006E21E1" w:rsidRPr="00E25A8E">
        <w:t xml:space="preserve">Guds </w:t>
      </w:r>
      <w:r w:rsidR="000216AA" w:rsidRPr="00E25A8E">
        <w:t xml:space="preserve">nåderike på jorden for å gi </w:t>
      </w:r>
      <w:r w:rsidR="006E21E1" w:rsidRPr="00E25A8E">
        <w:t xml:space="preserve">evige goder </w:t>
      </w:r>
      <w:r w:rsidR="000216AA" w:rsidRPr="00E25A8E">
        <w:t xml:space="preserve">gjennom </w:t>
      </w:r>
      <w:r w:rsidR="003E6764" w:rsidRPr="00E25A8E">
        <w:t>evangeliet og sakramentene</w:t>
      </w:r>
      <w:r w:rsidR="006E21E1" w:rsidRPr="00E25A8E">
        <w:t xml:space="preserve">.  Ved disse midler mottas </w:t>
      </w:r>
      <w:r w:rsidR="003E6764" w:rsidRPr="00E25A8E">
        <w:t xml:space="preserve">troen og Den Hellige Ånd, </w:t>
      </w:r>
      <w:r w:rsidR="006E21E1" w:rsidRPr="00E25A8E">
        <w:t xml:space="preserve">og vi blir </w:t>
      </w:r>
      <w:r w:rsidR="003E6764" w:rsidRPr="00E25A8E">
        <w:t xml:space="preserve">dødet og gjort levende.  Apol 24:59.  </w:t>
      </w:r>
    </w:p>
    <w:p w:rsidR="000216AA" w:rsidRPr="00E25A8E" w:rsidRDefault="003E6764" w:rsidP="003768E7">
      <w:pPr>
        <w:pStyle w:val="avsnitt"/>
      </w:pPr>
      <w:r w:rsidRPr="00E25A8E">
        <w:t>Oppdraget består ikke i å ofre</w:t>
      </w:r>
      <w:r w:rsidR="000216AA" w:rsidRPr="00E25A8E">
        <w:t xml:space="preserve"> (</w:t>
      </w:r>
      <w:r w:rsidR="003C4398" w:rsidRPr="00E25A8E">
        <w:t xml:space="preserve">el </w:t>
      </w:r>
      <w:r w:rsidR="000216AA" w:rsidRPr="00E25A8E">
        <w:t xml:space="preserve">godtgjøre), </w:t>
      </w:r>
      <w:r w:rsidRPr="00E25A8E">
        <w:t xml:space="preserve">men å forkynne evangeliet og utdele sakramentene, </w:t>
      </w:r>
      <w:r w:rsidR="000216AA" w:rsidRPr="00E25A8E">
        <w:t xml:space="preserve">Apol </w:t>
      </w:r>
      <w:r w:rsidRPr="00E25A8E">
        <w:t xml:space="preserve">13:7.  </w:t>
      </w:r>
    </w:p>
    <w:p w:rsidR="003E6764" w:rsidRPr="00E25A8E" w:rsidRDefault="003E6764" w:rsidP="003768E7">
      <w:pPr>
        <w:pStyle w:val="avsnitt"/>
      </w:pPr>
      <w:r w:rsidRPr="00E25A8E">
        <w:t>Evangeliet gir alle dem som forestår kirkene, mandat til å lære evangeliet, tilgi synder, forvalte sakramentene og utøve løse- og bindemakten, Tr 60f, jf Apol 24:48f.</w:t>
      </w:r>
    </w:p>
    <w:p w:rsidR="003E6764" w:rsidRPr="00E25A8E" w:rsidRDefault="003E6764" w:rsidP="003768E7">
      <w:pPr>
        <w:pStyle w:val="avsnitt"/>
      </w:pPr>
      <w:r w:rsidRPr="00E25A8E">
        <w:rPr>
          <w:i/>
        </w:rPr>
        <w:t>Foreldre og myndigheter</w:t>
      </w:r>
      <w:r w:rsidRPr="00E25A8E">
        <w:t xml:space="preserve"> skylder å oppdra barn til prester og predikanter, om de har evner til det, Luthers Forord LK 20 (predikant</w:t>
      </w:r>
      <w:r w:rsidR="003C4398" w:rsidRPr="00E25A8E">
        <w:t xml:space="preserve"> - </w:t>
      </w:r>
      <w:r w:rsidRPr="00E25A8E">
        <w:t xml:space="preserve">her ordinert prest uten ansvar for sakramentforvaltningen).  </w:t>
      </w:r>
    </w:p>
    <w:p w:rsidR="003C4398" w:rsidRPr="00E25A8E" w:rsidRDefault="003E6764" w:rsidP="003768E7">
      <w:pPr>
        <w:pStyle w:val="avsnitt"/>
      </w:pPr>
      <w:r w:rsidRPr="00E25A8E">
        <w:t xml:space="preserve">Kristne skal gi rettskafne prester ”dobbel ære” (1 Tim 5:17) ved å sørge for deres livsopphold, SK De ti bud 161.  </w:t>
      </w:r>
    </w:p>
    <w:p w:rsidR="003E6764" w:rsidRPr="00E25A8E" w:rsidRDefault="003E6764" w:rsidP="003768E7">
      <w:pPr>
        <w:pStyle w:val="avsnitt"/>
      </w:pPr>
      <w:r w:rsidRPr="00E25A8E">
        <w:t xml:space="preserve">De skal be for dem, samme Fadervår 28, og ha tålmodighet med visse mangler hos dem, Apol 4:234. </w:t>
      </w:r>
    </w:p>
    <w:p w:rsidR="000216AA" w:rsidRPr="00E25A8E" w:rsidRDefault="000216AA" w:rsidP="003768E7">
      <w:pPr>
        <w:pStyle w:val="innskuttlinje"/>
      </w:pPr>
    </w:p>
    <w:p w:rsidR="003E6764" w:rsidRDefault="003E6764" w:rsidP="000B6CB2">
      <w:pPr>
        <w:pStyle w:val="katekismesprsml"/>
      </w:pPr>
      <w:r>
        <w:t>Hva vil Gud med de troendes prestedømme på jorden?</w:t>
      </w:r>
    </w:p>
    <w:p w:rsidR="009B3947" w:rsidRDefault="003C4398" w:rsidP="00CF2125">
      <w:pPr>
        <w:pStyle w:val="Svar"/>
      </w:pPr>
      <w:r>
        <w:t xml:space="preserve">Gud har døpt oss til et liv som </w:t>
      </w:r>
      <w:r w:rsidR="009B3947">
        <w:rPr>
          <w:bCs/>
        </w:rPr>
        <w:t>liturger</w:t>
      </w:r>
      <w:r w:rsidR="009B3947">
        <w:t xml:space="preserve"> for </w:t>
      </w:r>
      <w:r>
        <w:t xml:space="preserve">ham og </w:t>
      </w:r>
      <w:r w:rsidR="009B3947">
        <w:t xml:space="preserve">som </w:t>
      </w:r>
      <w:r w:rsidR="009B3947">
        <w:rPr>
          <w:bCs/>
        </w:rPr>
        <w:t>diakoner</w:t>
      </w:r>
      <w:r w:rsidR="009B3947">
        <w:t xml:space="preserve"> for </w:t>
      </w:r>
      <w:r>
        <w:t>vår neste.</w:t>
      </w:r>
    </w:p>
    <w:p w:rsidR="001C5A83" w:rsidRDefault="001C5A83" w:rsidP="0006104D">
      <w:pPr>
        <w:pStyle w:val="bibelhenvisning"/>
      </w:pPr>
      <w:r w:rsidRPr="003C4398">
        <w:rPr>
          <w:b/>
        </w:rPr>
        <w:t>1 Pet 2:5</w:t>
      </w:r>
      <w:r>
        <w:t xml:space="preserve"> – La dere selv </w:t>
      </w:r>
      <w:proofErr w:type="gramStart"/>
      <w:r>
        <w:t>bli</w:t>
      </w:r>
      <w:proofErr w:type="gramEnd"/>
      <w:r>
        <w:t xml:space="preserve"> oppbygget som levende steiner til et åndelig hus, til et he</w:t>
      </w:r>
      <w:r>
        <w:t>l</w:t>
      </w:r>
      <w:r>
        <w:t xml:space="preserve">lig presteskap som bærer </w:t>
      </w:r>
      <w:r w:rsidR="003C4398">
        <w:t xml:space="preserve">fram </w:t>
      </w:r>
      <w:r>
        <w:t xml:space="preserve">åndelige offer, </w:t>
      </w:r>
      <w:r w:rsidR="003C4398">
        <w:t xml:space="preserve">som behager Gud, </w:t>
      </w:r>
      <w:r>
        <w:t xml:space="preserve">ved Kristus Jesus.  </w:t>
      </w:r>
      <w:r w:rsidRPr="003C4398">
        <w:rPr>
          <w:b/>
        </w:rPr>
        <w:t>Rom 12:1</w:t>
      </w:r>
      <w:r>
        <w:t xml:space="preserve"> – </w:t>
      </w:r>
      <w:r w:rsidR="003C4398">
        <w:t>å bære legemet fram som et levende og hellig offer som er til Guds b</w:t>
      </w:r>
      <w:r w:rsidR="003C4398">
        <w:t>e</w:t>
      </w:r>
      <w:r w:rsidR="003C4398">
        <w:t xml:space="preserve">hag.  Det skal være deres åndelige gudstjeneste.  </w:t>
      </w:r>
      <w:r w:rsidRPr="00373D11">
        <w:t>Ef 2:18.</w:t>
      </w:r>
      <w:r>
        <w:t xml:space="preserve"> </w:t>
      </w:r>
    </w:p>
    <w:p w:rsidR="001C5A83" w:rsidRDefault="001C5A83" w:rsidP="0048661C">
      <w:pPr>
        <w:pStyle w:val="bibelhenvisning"/>
      </w:pPr>
      <w:r w:rsidRPr="003C4398">
        <w:rPr>
          <w:b/>
        </w:rPr>
        <w:t>1 Pet 1:15</w:t>
      </w:r>
      <w:r>
        <w:t xml:space="preserve"> – vær også dere selv hellige i all omgang, likesom han som kalte dere er hellig.  (3 Mos 19:2b).  </w:t>
      </w:r>
      <w:proofErr w:type="gramStart"/>
      <w:r w:rsidRPr="003C4398">
        <w:rPr>
          <w:b/>
        </w:rPr>
        <w:t>Tit  3</w:t>
      </w:r>
      <w:proofErr w:type="gramEnd"/>
      <w:r w:rsidRPr="003C4398">
        <w:rPr>
          <w:b/>
        </w:rPr>
        <w:t>:8</w:t>
      </w:r>
      <w:r>
        <w:t xml:space="preserve"> – Dette er et troverdig ord, og jeg vil at du innskjerper det nøye, for at de som er kommet til tro på Gud, må legge vinn på gode gjerninger.  Slikt er godt og nyttig for menneskene (jf v 1-7).  </w:t>
      </w:r>
      <w:r w:rsidRPr="003C4398">
        <w:rPr>
          <w:b/>
        </w:rPr>
        <w:t>Rom 15:6</w:t>
      </w:r>
      <w:r>
        <w:t xml:space="preserve"> – Ta dere derfor av hve</w:t>
      </w:r>
      <w:r>
        <w:t>r</w:t>
      </w:r>
      <w:r>
        <w:t xml:space="preserve">andre, slik Kristus har tatt seg av oss, Gud til ære.  </w:t>
      </w:r>
      <w:r w:rsidRPr="00373D11">
        <w:t>1 Joh 4:10f.</w:t>
      </w:r>
    </w:p>
    <w:p w:rsidR="001C5A83" w:rsidRDefault="001C5A83" w:rsidP="00794CBA">
      <w:pPr>
        <w:pStyle w:val="Punktmerketliste"/>
        <w:numPr>
          <w:ilvl w:val="0"/>
          <w:numId w:val="16"/>
        </w:numPr>
      </w:pPr>
      <w:r>
        <w:lastRenderedPageBreak/>
        <w:t xml:space="preserve">Israels ærestitler i den gamle pakt er overført på kirken i den nye pakt (1 Pet 2:9), til et vitnesbyrd om Guds løfters oppfyllelse i sitt folk.  </w:t>
      </w:r>
    </w:p>
    <w:p w:rsidR="001C5A83" w:rsidRDefault="001C5A83" w:rsidP="00794CBA">
      <w:pPr>
        <w:pStyle w:val="Punktmerketliste"/>
        <w:numPr>
          <w:ilvl w:val="0"/>
          <w:numId w:val="16"/>
        </w:numPr>
      </w:pPr>
      <w:r>
        <w:t xml:space="preserve">Innlemmet i ”Guds folk” (1 Pet 2:10), er vi frelst fra hedenskapets mørke, i likhet med Israels redning fra Egypens mørke.  </w:t>
      </w:r>
    </w:p>
    <w:p w:rsidR="001C5A83" w:rsidRDefault="001C5A83" w:rsidP="00794CBA">
      <w:pPr>
        <w:pStyle w:val="Punktmerketliste"/>
        <w:numPr>
          <w:ilvl w:val="0"/>
          <w:numId w:val="16"/>
        </w:numPr>
      </w:pPr>
      <w:r>
        <w:t xml:space="preserve">I den gamle pakt var prestedømmet begrenset til Levi stamme.  I den nye pakt har alle døpte Guds nåderett til </w:t>
      </w:r>
      <w:proofErr w:type="gramStart"/>
      <w:r>
        <w:t>å</w:t>
      </w:r>
      <w:proofErr w:type="gramEnd"/>
      <w:r>
        <w:t xml:space="preserve"> tre </w:t>
      </w:r>
      <w:r w:rsidR="004C20AB">
        <w:t xml:space="preserve">fram </w:t>
      </w:r>
      <w:r>
        <w:t xml:space="preserve"> som liturger for Faderen, ved Sønnen og i Den Hellige Ånd (2 Mos 19:5f, Rom 12:1, Ef 2:13-18, jf benevnelsene i 1 Pet 2:5, 9, 16, 19, 5:2)  </w:t>
      </w:r>
    </w:p>
    <w:p w:rsidR="001C5A83" w:rsidRDefault="001C5A83" w:rsidP="00794CBA">
      <w:pPr>
        <w:pStyle w:val="Punktmerketliste"/>
        <w:numPr>
          <w:ilvl w:val="0"/>
          <w:numId w:val="16"/>
        </w:numPr>
      </w:pPr>
      <w:r>
        <w:t xml:space="preserve">Døpte utøver sin nåderett for Gud når troen øves i gode gjerninger for andre (Tit 3:8 (v 4-7), Rom 12:1f).   </w:t>
      </w:r>
    </w:p>
    <w:p w:rsidR="000216AA" w:rsidRDefault="001C5A83" w:rsidP="00794CBA">
      <w:pPr>
        <w:pStyle w:val="Punktmerketliste"/>
        <w:numPr>
          <w:ilvl w:val="0"/>
          <w:numId w:val="16"/>
        </w:numPr>
      </w:pPr>
      <w:r>
        <w:t>En menighet er kalt av Gud til å være et liturgisk og diakonalt felle</w:t>
      </w:r>
      <w:r>
        <w:t>s</w:t>
      </w:r>
      <w:r>
        <w:t>skap (Rom 15:5-7, 2 Mos 19:5f, Rom 12:1f, 15:</w:t>
      </w:r>
      <w:r w:rsidR="00A549A8">
        <w:t>5-16, 1 Kor 10:26).</w:t>
      </w:r>
    </w:p>
    <w:p w:rsidR="00D635AC" w:rsidRPr="00E21A5C" w:rsidRDefault="00D635AC" w:rsidP="003768E7">
      <w:pPr>
        <w:pStyle w:val="innskuttlinje"/>
      </w:pPr>
    </w:p>
    <w:p w:rsidR="000216AA" w:rsidRPr="009A6DFD" w:rsidRDefault="003E6764" w:rsidP="007E7F8C">
      <w:pPr>
        <w:pStyle w:val="Anm0"/>
        <w:rPr>
          <w:rStyle w:val="Sterkutheving"/>
          <w:lang w:val="nb-NO"/>
        </w:rPr>
      </w:pPr>
      <w:r w:rsidRPr="009A6DFD">
        <w:rPr>
          <w:rStyle w:val="Sterkutheving"/>
          <w:sz w:val="24"/>
          <w:lang w:val="nb-NO"/>
        </w:rPr>
        <w:t xml:space="preserve">Anm. </w:t>
      </w:r>
      <w:r w:rsidR="000216AA" w:rsidRPr="009A6DFD">
        <w:rPr>
          <w:rStyle w:val="Sterkutheving"/>
          <w:sz w:val="24"/>
          <w:lang w:val="nb-NO"/>
        </w:rPr>
        <w:t>Guds kirke – et prestelig folk</w:t>
      </w:r>
      <w:r w:rsidR="000216AA" w:rsidRPr="009A6DFD">
        <w:rPr>
          <w:rStyle w:val="Sterkutheving"/>
          <w:lang w:val="nb-NO"/>
        </w:rPr>
        <w:t>.</w:t>
      </w:r>
      <w:r w:rsidRPr="009A6DFD">
        <w:rPr>
          <w:rStyle w:val="Sterkutheving"/>
          <w:lang w:val="nb-NO"/>
        </w:rPr>
        <w:t xml:space="preserve"> </w:t>
      </w:r>
    </w:p>
    <w:p w:rsidR="003E6764" w:rsidRPr="00E915CC" w:rsidRDefault="00657544" w:rsidP="007E7F8C">
      <w:pPr>
        <w:pStyle w:val="Anm0"/>
        <w:rPr>
          <w:lang w:val="nb-NO"/>
        </w:rPr>
      </w:pPr>
      <w:r w:rsidRPr="00E915CC">
        <w:rPr>
          <w:bCs/>
          <w:i/>
          <w:lang w:val="nb-NO"/>
        </w:rPr>
        <w:t xml:space="preserve">Kristi åpenbaringer for Johannes fremstiller </w:t>
      </w:r>
      <w:r w:rsidR="003E6764" w:rsidRPr="00E915CC">
        <w:rPr>
          <w:lang w:val="nb-NO"/>
        </w:rPr>
        <w:t>Guds kirke som et kongedømme av pre</w:t>
      </w:r>
      <w:r w:rsidR="003E6764" w:rsidRPr="00E915CC">
        <w:rPr>
          <w:lang w:val="nb-NO"/>
        </w:rPr>
        <w:t>s</w:t>
      </w:r>
      <w:r w:rsidR="003E6764" w:rsidRPr="00E915CC">
        <w:rPr>
          <w:lang w:val="nb-NO"/>
        </w:rPr>
        <w:t xml:space="preserve">ter for Gud (.1:6, 5:10), som tolvstammefolkets etterfølgere (7:1-17), som de hellige (5:8) og </w:t>
      </w:r>
      <w:r w:rsidRPr="00E915CC">
        <w:rPr>
          <w:lang w:val="nb-NO"/>
        </w:rPr>
        <w:t xml:space="preserve">som </w:t>
      </w:r>
      <w:r w:rsidR="003E6764" w:rsidRPr="00E915CC">
        <w:rPr>
          <w:lang w:val="nb-NO"/>
        </w:rPr>
        <w:t xml:space="preserve">Guds tjenere (7:3) i lovprisning for Gud og Lammet (15:3f).  </w:t>
      </w:r>
    </w:p>
    <w:p w:rsidR="000216AA" w:rsidRPr="00E25A8E" w:rsidRDefault="000216AA" w:rsidP="003768E7">
      <w:pPr>
        <w:pStyle w:val="innskuttlinje"/>
      </w:pPr>
    </w:p>
    <w:p w:rsidR="003E6764" w:rsidRDefault="003E6764" w:rsidP="000B6CB2">
      <w:pPr>
        <w:pStyle w:val="katekismesprsml"/>
      </w:pPr>
      <w:r>
        <w:t>Hv</w:t>
      </w:r>
      <w:r w:rsidR="00B64C91">
        <w:t xml:space="preserve">a vil det si å </w:t>
      </w:r>
      <w:r w:rsidR="003C4398">
        <w:t xml:space="preserve">praktisere </w:t>
      </w:r>
      <w:r w:rsidR="00B64C91">
        <w:t>sin dåp som liturg for Gud</w:t>
      </w:r>
      <w:r>
        <w:t>?</w:t>
      </w:r>
    </w:p>
    <w:p w:rsidR="00B64C91" w:rsidRDefault="00237443" w:rsidP="00CF2125">
      <w:pPr>
        <w:pStyle w:val="Svar"/>
      </w:pPr>
      <w:r>
        <w:t xml:space="preserve">Den som tjener Kristus </w:t>
      </w:r>
      <w:r w:rsidR="00B64C91">
        <w:t xml:space="preserve">Med takksigelser </w:t>
      </w:r>
      <w:r>
        <w:t>og bønner, han praktiserer sin dåp som l</w:t>
      </w:r>
      <w:r>
        <w:t>i</w:t>
      </w:r>
      <w:r>
        <w:t>turg for Gud</w:t>
      </w:r>
      <w:r w:rsidR="00B64C91">
        <w:t xml:space="preserve">.  </w:t>
      </w:r>
    </w:p>
    <w:p w:rsidR="001C5A83" w:rsidRDefault="001C5A83" w:rsidP="0006104D">
      <w:pPr>
        <w:pStyle w:val="bibelhenvisning"/>
      </w:pPr>
      <w:r w:rsidRPr="00237443">
        <w:rPr>
          <w:b/>
        </w:rPr>
        <w:t>Fil 4:6</w:t>
      </w:r>
      <w:r>
        <w:t xml:space="preserve"> – Vær ikke bekymret for noe, men la deres ønskemål bli kjent for Gud i hver bønn og påkallelse, med takksigelse.  </w:t>
      </w:r>
      <w:r w:rsidRPr="00237443">
        <w:rPr>
          <w:b/>
        </w:rPr>
        <w:t>Ef 2:10</w:t>
      </w:r>
      <w:r>
        <w:t xml:space="preserve"> – Vi er hans (Guds verk), skapt i Kristus Jesus til gode gjerningen, som Gud forut har beredt for at vi skal vandre i dem.  </w:t>
      </w:r>
      <w:r w:rsidRPr="00206BC6">
        <w:t>Tit 2:14.</w:t>
      </w:r>
    </w:p>
    <w:p w:rsidR="001C5A83" w:rsidRDefault="001C5A83" w:rsidP="0006104D">
      <w:pPr>
        <w:pStyle w:val="bibelsitat"/>
      </w:pPr>
      <w:r w:rsidRPr="00237443">
        <w:rPr>
          <w:b/>
        </w:rPr>
        <w:t>Heb 13:14-16</w:t>
      </w:r>
      <w:r w:rsidRPr="00ED1E82">
        <w:t xml:space="preserve"> – Vi har ikke her noen blivende stad, men søker etter den som kommer.  La oss derfor ved ham (Jesus) alltid bære </w:t>
      </w:r>
      <w:r w:rsidR="004C20AB">
        <w:t xml:space="preserve">fram </w:t>
      </w:r>
      <w:r w:rsidRPr="00ED1E82">
        <w:t>lovprisningsoffer til Gud, som er en frukt av lepper som</w:t>
      </w:r>
      <w:r>
        <w:t xml:space="preserve"> bekjenner hans navn.  Og glem ikke å gjøre godt og å dele med hverandre.  Slike offer behager nemlig Gud (1</w:t>
      </w:r>
      <w:r w:rsidRPr="00206BC6">
        <w:t>2:28</w:t>
      </w:r>
      <w:r>
        <w:t>)</w:t>
      </w:r>
      <w:r w:rsidRPr="00206BC6">
        <w:t>.</w:t>
      </w:r>
      <w:r>
        <w:t xml:space="preserve">  </w:t>
      </w:r>
      <w:r w:rsidRPr="00237443">
        <w:rPr>
          <w:b/>
        </w:rPr>
        <w:t>1 Tim 2:1f</w:t>
      </w:r>
      <w:r>
        <w:t xml:space="preserve"> – Fremfor alt form</w:t>
      </w:r>
      <w:r>
        <w:t>a</w:t>
      </w:r>
      <w:r>
        <w:t xml:space="preserve">ner jeg der altså til å frembære bønner, påkallelser, forbønner og takksigelser for alle mennesker, for konger og for alle i maktstilling, så vi kan føre et rolig og stille liv i all gudsfrykt og verdighet.  </w:t>
      </w:r>
      <w:r w:rsidRPr="00237443">
        <w:rPr>
          <w:b/>
        </w:rPr>
        <w:t>Tit 2:14</w:t>
      </w:r>
      <w:r>
        <w:t xml:space="preserve"> – Han gav seg selv for oss for å gjenløse oss fra all lovovertredelse, og for å rense seg et eiendomsfolk ivrig til å gjøre gode gjerninger</w:t>
      </w:r>
      <w:r w:rsidRPr="00206BC6">
        <w:t>.  Åp 8:4</w:t>
      </w:r>
      <w:r>
        <w:t>.</w:t>
      </w:r>
    </w:p>
    <w:p w:rsidR="001C5A83" w:rsidRDefault="001C5A83" w:rsidP="0048661C">
      <w:r w:rsidRPr="006E5CDC">
        <w:rPr>
          <w:i/>
        </w:rPr>
        <w:t>Takkofferets</w:t>
      </w:r>
      <w:r>
        <w:t xml:space="preserve"> tjeneste for Gud omfatter tjenesten for vår neste.  </w:t>
      </w:r>
      <w:r w:rsidRPr="006E5CDC">
        <w:rPr>
          <w:i/>
        </w:rPr>
        <w:t xml:space="preserve">Forbønnen </w:t>
      </w:r>
      <w:r>
        <w:t>o</w:t>
      </w:r>
      <w:r>
        <w:t>m</w:t>
      </w:r>
      <w:r>
        <w:t>fatter alle mennesker.   Kallet er ikke avgrenset til bestemte tider, steder og gj</w:t>
      </w:r>
      <w:r>
        <w:t>ø</w:t>
      </w:r>
      <w:r>
        <w:t xml:space="preserve">remål, men omfatter troens øvelse i livets gjøremål, som regel upåaktet av andre. </w:t>
      </w:r>
    </w:p>
    <w:p w:rsidR="00786DEC" w:rsidRPr="00F47FAF" w:rsidRDefault="00786DEC" w:rsidP="003768E7">
      <w:pPr>
        <w:pStyle w:val="innskuttlinje"/>
      </w:pPr>
    </w:p>
    <w:p w:rsidR="00786DEC" w:rsidRPr="009A6DFD" w:rsidRDefault="003E6764" w:rsidP="007E7F8C">
      <w:pPr>
        <w:pStyle w:val="Anm0"/>
        <w:rPr>
          <w:rStyle w:val="Sterkutheving"/>
          <w:lang w:val="nb-NO"/>
        </w:rPr>
      </w:pPr>
      <w:r w:rsidRPr="009A6DFD">
        <w:rPr>
          <w:rStyle w:val="Sterkutheving"/>
          <w:sz w:val="24"/>
          <w:lang w:val="nb-NO"/>
        </w:rPr>
        <w:t>Anm.  Diakoni i omfattende</w:t>
      </w:r>
      <w:r w:rsidR="00786DEC" w:rsidRPr="009A6DFD">
        <w:rPr>
          <w:rStyle w:val="Sterkutheving"/>
          <w:sz w:val="24"/>
          <w:lang w:val="nb-NO"/>
        </w:rPr>
        <w:t xml:space="preserve"> og avgrenset </w:t>
      </w:r>
      <w:r w:rsidRPr="009A6DFD">
        <w:rPr>
          <w:rStyle w:val="Sterkutheving"/>
          <w:sz w:val="24"/>
          <w:lang w:val="nb-NO"/>
        </w:rPr>
        <w:t>mening</w:t>
      </w:r>
      <w:r w:rsidRPr="009A6DFD">
        <w:rPr>
          <w:rStyle w:val="Sterkutheving"/>
          <w:lang w:val="nb-NO"/>
        </w:rPr>
        <w:t xml:space="preserve">: </w:t>
      </w:r>
    </w:p>
    <w:p w:rsidR="003E6764" w:rsidRPr="00E915CC" w:rsidRDefault="00786DEC" w:rsidP="007E7F8C">
      <w:pPr>
        <w:pStyle w:val="Anm0"/>
        <w:rPr>
          <w:lang w:val="nb-NO"/>
        </w:rPr>
      </w:pPr>
      <w:r w:rsidRPr="00E915CC">
        <w:rPr>
          <w:lang w:val="nb-NO"/>
        </w:rPr>
        <w:t xml:space="preserve">I </w:t>
      </w:r>
      <w:r w:rsidRPr="00E915CC">
        <w:rPr>
          <w:i/>
          <w:lang w:val="nb-NO"/>
        </w:rPr>
        <w:t>omfattende</w:t>
      </w:r>
      <w:r w:rsidRPr="00E915CC">
        <w:rPr>
          <w:lang w:val="nb-NO"/>
        </w:rPr>
        <w:t xml:space="preserve"> mening er diakoni k</w:t>
      </w:r>
      <w:r w:rsidR="003E6764" w:rsidRPr="00E915CC">
        <w:rPr>
          <w:lang w:val="nb-NO"/>
        </w:rPr>
        <w:t xml:space="preserve">ristnes hjelpetjenester for sin neste, som alltid lever i </w:t>
      </w:r>
      <w:r w:rsidR="001C5A83" w:rsidRPr="00E915CC">
        <w:rPr>
          <w:lang w:val="nb-NO"/>
        </w:rPr>
        <w:t xml:space="preserve">nød under fallets kår, </w:t>
      </w:r>
      <w:r w:rsidR="003E6764" w:rsidRPr="00E915CC">
        <w:rPr>
          <w:lang w:val="nb-NO"/>
        </w:rPr>
        <w:t>Rom 15:25, Heb 6:10, 1 Kor 16:15 osv.</w:t>
      </w:r>
    </w:p>
    <w:p w:rsidR="00786DEC" w:rsidRPr="00E915CC" w:rsidRDefault="00786DEC" w:rsidP="007E7F8C">
      <w:pPr>
        <w:pStyle w:val="Anm0"/>
        <w:rPr>
          <w:lang w:val="nb-NO"/>
        </w:rPr>
      </w:pPr>
      <w:r w:rsidRPr="00E915CC">
        <w:rPr>
          <w:lang w:val="nb-NO"/>
        </w:rPr>
        <w:lastRenderedPageBreak/>
        <w:t xml:space="preserve">I </w:t>
      </w:r>
      <w:r w:rsidR="003E6764" w:rsidRPr="00E915CC">
        <w:rPr>
          <w:i/>
          <w:lang w:val="nb-NO"/>
        </w:rPr>
        <w:t>avgrenset</w:t>
      </w:r>
      <w:r w:rsidR="003E6764" w:rsidRPr="00E915CC">
        <w:rPr>
          <w:lang w:val="nb-NO"/>
        </w:rPr>
        <w:t xml:space="preserve"> mening</w:t>
      </w:r>
      <w:r w:rsidRPr="00E915CC">
        <w:rPr>
          <w:lang w:val="nb-NO"/>
        </w:rPr>
        <w:t xml:space="preserve"> er diakoni faste hjelpetjenester innordnet menighetens sendelse.  </w:t>
      </w:r>
      <w:r w:rsidR="003E6764" w:rsidRPr="00E915CC">
        <w:rPr>
          <w:lang w:val="nb-NO"/>
        </w:rPr>
        <w:t xml:space="preserve">Benevnelsene </w:t>
      </w:r>
      <w:r w:rsidR="003E6764" w:rsidRPr="00E915CC">
        <w:rPr>
          <w:i/>
          <w:lang w:val="nb-NO"/>
        </w:rPr>
        <w:t>diakon og diakonisse</w:t>
      </w:r>
      <w:r w:rsidR="003E6764" w:rsidRPr="00E915CC">
        <w:rPr>
          <w:lang w:val="nb-NO"/>
        </w:rPr>
        <w:t xml:space="preserve"> (Rom 16:1)</w:t>
      </w:r>
      <w:r w:rsidR="00237443" w:rsidRPr="00E915CC">
        <w:rPr>
          <w:lang w:val="nb-NO"/>
        </w:rPr>
        <w:t xml:space="preserve"> gjelder </w:t>
      </w:r>
      <w:r w:rsidR="003E6764" w:rsidRPr="00E915CC">
        <w:rPr>
          <w:i/>
          <w:lang w:val="nb-NO"/>
        </w:rPr>
        <w:t>faste</w:t>
      </w:r>
      <w:r w:rsidR="003E6764" w:rsidRPr="00E915CC">
        <w:rPr>
          <w:lang w:val="nb-NO"/>
        </w:rPr>
        <w:t xml:space="preserve"> lekmannstjenester på dåpens grunn.  </w:t>
      </w:r>
      <w:r w:rsidRPr="00E915CC">
        <w:rPr>
          <w:lang w:val="nb-NO"/>
        </w:rPr>
        <w:t>De står i</w:t>
      </w:r>
      <w:r w:rsidR="00237443" w:rsidRPr="00E915CC">
        <w:rPr>
          <w:lang w:val="nb-NO"/>
        </w:rPr>
        <w:t xml:space="preserve"> et</w:t>
      </w:r>
      <w:r w:rsidRPr="00E915CC">
        <w:rPr>
          <w:lang w:val="nb-NO"/>
        </w:rPr>
        <w:t xml:space="preserve"> assisterende forhold til prekenembetets utøvere.  </w:t>
      </w:r>
      <w:r w:rsidR="003E6764" w:rsidRPr="00E915CC">
        <w:rPr>
          <w:lang w:val="nb-NO"/>
        </w:rPr>
        <w:t xml:space="preserve">Jf Apg 6:1-6 med 2:42, 45, 4:35.  </w:t>
      </w:r>
    </w:p>
    <w:p w:rsidR="003E6764" w:rsidRPr="00E915CC" w:rsidRDefault="00263E1A" w:rsidP="007E7F8C">
      <w:pPr>
        <w:pStyle w:val="Anm0"/>
        <w:rPr>
          <w:lang w:val="nb-NO"/>
        </w:rPr>
      </w:pPr>
      <w:r w:rsidRPr="00E915CC">
        <w:rPr>
          <w:lang w:val="nb-NO"/>
        </w:rPr>
        <w:t>I tråd med enketjenesten mot slutten av aposteltiden (</w:t>
      </w:r>
      <w:r w:rsidR="003962DA" w:rsidRPr="00E915CC">
        <w:rPr>
          <w:lang w:val="nb-NO"/>
        </w:rPr>
        <w:t xml:space="preserve">1 Tim 5:3ff), ble </w:t>
      </w:r>
      <w:r w:rsidR="000A729B" w:rsidRPr="00E915CC">
        <w:rPr>
          <w:lang w:val="nb-NO"/>
        </w:rPr>
        <w:t>diakonissetj</w:t>
      </w:r>
      <w:r w:rsidR="000A729B" w:rsidRPr="00E915CC">
        <w:rPr>
          <w:lang w:val="nb-NO"/>
        </w:rPr>
        <w:t>e</w:t>
      </w:r>
      <w:r w:rsidR="000A729B" w:rsidRPr="00E915CC">
        <w:rPr>
          <w:lang w:val="nb-NO"/>
        </w:rPr>
        <w:t xml:space="preserve">nesten begrunnet </w:t>
      </w:r>
      <w:r w:rsidR="00CE3885" w:rsidRPr="00E915CC">
        <w:rPr>
          <w:lang w:val="nb-NO"/>
        </w:rPr>
        <w:t xml:space="preserve">med ulike </w:t>
      </w:r>
      <w:r w:rsidR="003962DA" w:rsidRPr="00E915CC">
        <w:rPr>
          <w:lang w:val="nb-NO"/>
        </w:rPr>
        <w:t xml:space="preserve">kall og </w:t>
      </w:r>
      <w:r w:rsidR="00CE3885" w:rsidRPr="00E915CC">
        <w:rPr>
          <w:lang w:val="nb-NO"/>
        </w:rPr>
        <w:t>regler for de to kjønn, og medførte adskilt unde</w:t>
      </w:r>
      <w:r w:rsidR="00CE3885" w:rsidRPr="00E915CC">
        <w:rPr>
          <w:lang w:val="nb-NO"/>
        </w:rPr>
        <w:t>r</w:t>
      </w:r>
      <w:r w:rsidR="00CE3885" w:rsidRPr="00E915CC">
        <w:rPr>
          <w:lang w:val="nb-NO"/>
        </w:rPr>
        <w:t>visning</w:t>
      </w:r>
      <w:r w:rsidRPr="00E915CC">
        <w:rPr>
          <w:lang w:val="nb-NO"/>
        </w:rPr>
        <w:t>.</w:t>
      </w:r>
      <w:r w:rsidR="000A729B" w:rsidRPr="00E915CC">
        <w:rPr>
          <w:lang w:val="nb-NO"/>
        </w:rPr>
        <w:t xml:space="preserve"> </w:t>
      </w:r>
    </w:p>
    <w:p w:rsidR="003E6764" w:rsidRPr="00E915CC" w:rsidRDefault="003E6764" w:rsidP="007E7F8C">
      <w:pPr>
        <w:pStyle w:val="Anm0"/>
        <w:rPr>
          <w:lang w:val="nb-NO"/>
        </w:rPr>
      </w:pPr>
      <w:r w:rsidRPr="00E915CC">
        <w:rPr>
          <w:lang w:val="nb-NO"/>
        </w:rPr>
        <w:t>Diakonale tjenesteområder er undervisning (katekumenat), liturgi (forbønn, forsan</w:t>
      </w:r>
      <w:r w:rsidRPr="00E915CC">
        <w:rPr>
          <w:lang w:val="nb-NO"/>
        </w:rPr>
        <w:t>g</w:t>
      </w:r>
      <w:r w:rsidRPr="00E915CC">
        <w:rPr>
          <w:lang w:val="nb-NO"/>
        </w:rPr>
        <w:t xml:space="preserve">er, kordiakoni), pleie, og økonomi/administrasjon.  </w:t>
      </w:r>
      <w:r w:rsidR="00786DEC" w:rsidRPr="00E915CC">
        <w:rPr>
          <w:lang w:val="nb-NO"/>
        </w:rPr>
        <w:t>De tilsvarer benevnelsene kat</w:t>
      </w:r>
      <w:r w:rsidR="00786DEC" w:rsidRPr="00E915CC">
        <w:rPr>
          <w:lang w:val="nb-NO"/>
        </w:rPr>
        <w:t>e</w:t>
      </w:r>
      <w:r w:rsidR="00786DEC" w:rsidRPr="00E915CC">
        <w:rPr>
          <w:lang w:val="nb-NO"/>
        </w:rPr>
        <w:t>ket</w:t>
      </w:r>
      <w:r w:rsidR="00FD3529" w:rsidRPr="00E915CC">
        <w:rPr>
          <w:lang w:val="nb-NO"/>
        </w:rPr>
        <w:t>(</w:t>
      </w:r>
      <w:r w:rsidR="00786DEC" w:rsidRPr="00E915CC">
        <w:rPr>
          <w:lang w:val="nb-NO"/>
        </w:rPr>
        <w:t>diakon</w:t>
      </w:r>
      <w:r w:rsidR="00FD3529" w:rsidRPr="00E915CC">
        <w:rPr>
          <w:lang w:val="nb-NO"/>
        </w:rPr>
        <w:t>)</w:t>
      </w:r>
      <w:r w:rsidR="00786DEC" w:rsidRPr="00E915CC">
        <w:rPr>
          <w:lang w:val="nb-NO"/>
        </w:rPr>
        <w:t>, kordiakon, pleiediakon (</w:t>
      </w:r>
      <w:r w:rsidR="00FD3529" w:rsidRPr="00E915CC">
        <w:rPr>
          <w:lang w:val="nb-NO"/>
        </w:rPr>
        <w:t xml:space="preserve">jf </w:t>
      </w:r>
      <w:r w:rsidR="00786DEC" w:rsidRPr="00E915CC">
        <w:rPr>
          <w:lang w:val="nb-NO"/>
        </w:rPr>
        <w:t>menighetssøster) og kirkeverge</w:t>
      </w:r>
      <w:r w:rsidR="00FD3529" w:rsidRPr="00E915CC">
        <w:rPr>
          <w:lang w:val="nb-NO"/>
        </w:rPr>
        <w:t>(diakon).</w:t>
      </w:r>
    </w:p>
    <w:p w:rsidR="000B76AB" w:rsidRPr="0006104D" w:rsidRDefault="000B76AB" w:rsidP="003768E7">
      <w:pPr>
        <w:pStyle w:val="innskuttlinje"/>
        <w:rPr>
          <w:rStyle w:val="Sterkutheving"/>
          <w:rFonts w:cs="Times New Roman"/>
        </w:rPr>
      </w:pPr>
    </w:p>
    <w:p w:rsidR="001C5A83" w:rsidRPr="00805BE1" w:rsidRDefault="00FB3DA2" w:rsidP="003768E7">
      <w:pPr>
        <w:pStyle w:val="avsnitt"/>
        <w:rPr>
          <w:rStyle w:val="Sterkutheving"/>
        </w:rPr>
      </w:pPr>
      <w:r w:rsidRPr="00845ECA">
        <w:rPr>
          <w:rStyle w:val="Sterkutheving"/>
          <w:sz w:val="24"/>
        </w:rPr>
        <w:t>Til bibelstudium:</w:t>
      </w:r>
      <w:r w:rsidR="003E6764" w:rsidRPr="00845ECA">
        <w:rPr>
          <w:rStyle w:val="Sterkutheving"/>
          <w:sz w:val="24"/>
        </w:rPr>
        <w:t xml:space="preserve"> </w:t>
      </w:r>
      <w:r w:rsidR="00FD3529" w:rsidRPr="00845ECA">
        <w:rPr>
          <w:rStyle w:val="Sterkutheving"/>
          <w:sz w:val="24"/>
        </w:rPr>
        <w:t>Benevnelsene diakon og liturg</w:t>
      </w:r>
    </w:p>
    <w:p w:rsidR="003E6764" w:rsidRPr="00F47FAF" w:rsidRDefault="003E6764" w:rsidP="003768E7">
      <w:pPr>
        <w:pStyle w:val="avsnitt"/>
      </w:pPr>
      <w:r w:rsidRPr="00F47FAF">
        <w:rPr>
          <w:b/>
          <w:bCs/>
        </w:rPr>
        <w:t>Rom 12-15:16</w:t>
      </w:r>
      <w:r w:rsidRPr="00F47FAF">
        <w:t xml:space="preserve">.  </w:t>
      </w:r>
      <w:r w:rsidR="00FD3529" w:rsidRPr="00F47FAF">
        <w:t xml:space="preserve">Det bør fremgå av oversettelsen at det er tale om en fast, ordnet tjeneste.  Da bør grunntekstens </w:t>
      </w:r>
      <w:r w:rsidRPr="00F47FAF">
        <w:rPr>
          <w:i/>
          <w:iCs/>
        </w:rPr>
        <w:t>diàkonos</w:t>
      </w:r>
      <w:r w:rsidRPr="00F47FAF">
        <w:t xml:space="preserve"> </w:t>
      </w:r>
      <w:r w:rsidR="00FD3529" w:rsidRPr="00F47FAF">
        <w:t>være oversatt med «</w:t>
      </w:r>
      <w:r w:rsidRPr="00F47FAF">
        <w:t>diakon</w:t>
      </w:r>
      <w:r w:rsidR="00FD3529" w:rsidRPr="00F47FAF">
        <w:t>»</w:t>
      </w:r>
      <w:r w:rsidRPr="00F47FAF">
        <w:t xml:space="preserve">.  Jf 13:4, 15:8, 16.  </w:t>
      </w:r>
    </w:p>
    <w:p w:rsidR="003E6764" w:rsidRDefault="003E6764" w:rsidP="003768E7">
      <w:pPr>
        <w:pStyle w:val="avsnitt"/>
      </w:pPr>
      <w:r w:rsidRPr="00F47FAF">
        <w:t xml:space="preserve">Noe lignende kan være tilfelle når grunnteksten har ord for </w:t>
      </w:r>
      <w:r w:rsidRPr="00F47FAF">
        <w:rPr>
          <w:i/>
          <w:iCs/>
        </w:rPr>
        <w:t>liturgi</w:t>
      </w:r>
      <w:r w:rsidRPr="00F47FAF">
        <w:t xml:space="preserve"> </w:t>
      </w:r>
      <w:r w:rsidR="00857FDF" w:rsidRPr="00F47FAF">
        <w:t>(</w:t>
      </w:r>
      <w:r w:rsidRPr="00F47FAF">
        <w:t xml:space="preserve">el </w:t>
      </w:r>
      <w:r w:rsidR="00857FDF" w:rsidRPr="00F47FAF">
        <w:t xml:space="preserve">å </w:t>
      </w:r>
      <w:r w:rsidRPr="00F47FAF">
        <w:t>utøve litu</w:t>
      </w:r>
      <w:r w:rsidRPr="00F47FAF">
        <w:t>r</w:t>
      </w:r>
      <w:r w:rsidRPr="00F47FAF">
        <w:t>gi</w:t>
      </w:r>
      <w:r w:rsidR="00857FDF" w:rsidRPr="00F47FAF">
        <w:t>)</w:t>
      </w:r>
      <w:r w:rsidRPr="00F47FAF">
        <w:t xml:space="preserve">, jf </w:t>
      </w:r>
      <w:r w:rsidR="00857FDF" w:rsidRPr="00F47FAF">
        <w:t xml:space="preserve">Rom </w:t>
      </w:r>
      <w:r w:rsidRPr="00F47FAF">
        <w:t>13:6</w:t>
      </w:r>
      <w:r w:rsidR="00FD3529" w:rsidRPr="00F47FAF">
        <w:t xml:space="preserve"> og </w:t>
      </w:r>
      <w:r w:rsidRPr="00F47FAF">
        <w:t>15:16.  Ordet ”</w:t>
      </w:r>
      <w:r w:rsidRPr="00F47FAF">
        <w:rPr>
          <w:i/>
          <w:iCs/>
        </w:rPr>
        <w:t>liturgi</w:t>
      </w:r>
      <w:r w:rsidRPr="00F47FAF">
        <w:t>” er et sammensatt ord som betyr ”folkets gjerning” el ”folkverk”.  ”</w:t>
      </w:r>
      <w:r w:rsidRPr="00F47FAF">
        <w:rPr>
          <w:i/>
          <w:iCs/>
        </w:rPr>
        <w:t>Liturg</w:t>
      </w:r>
      <w:r w:rsidRPr="00F47FAF">
        <w:t xml:space="preserve">” = En som tar del i folkets gjerning.  </w:t>
      </w:r>
    </w:p>
    <w:p w:rsidR="00845ECA" w:rsidRPr="00F47FAF" w:rsidRDefault="00845ECA" w:rsidP="003768E7">
      <w:pPr>
        <w:pStyle w:val="innskuttlinje"/>
      </w:pPr>
    </w:p>
    <w:p w:rsidR="003E6764" w:rsidRDefault="003E6764" w:rsidP="000B6CB2">
      <w:pPr>
        <w:pStyle w:val="katekismesprsml"/>
      </w:pPr>
      <w:r>
        <w:t xml:space="preserve">Hva kjennetegner den døptes liv som </w:t>
      </w:r>
      <w:r>
        <w:rPr>
          <w:i/>
          <w:iCs/>
        </w:rPr>
        <w:t>diakon</w:t>
      </w:r>
      <w:r>
        <w:t xml:space="preserve"> for sin neste?</w:t>
      </w:r>
    </w:p>
    <w:p w:rsidR="00417157" w:rsidRDefault="00417157" w:rsidP="00CF2125">
      <w:pPr>
        <w:pStyle w:val="Svar"/>
      </w:pPr>
      <w:r>
        <w:t xml:space="preserve">Den </w:t>
      </w:r>
      <w:r w:rsidR="00237443">
        <w:t>som øver troen i gjerninger som har Guds ord og befaling for seg, han prakt</w:t>
      </w:r>
      <w:r w:rsidR="00237443">
        <w:t>i</w:t>
      </w:r>
      <w:r w:rsidR="00237443">
        <w:t xml:space="preserve">serer dåpen som diakon for sin neste.  </w:t>
      </w:r>
    </w:p>
    <w:p w:rsidR="00857FDF" w:rsidRDefault="00857FDF" w:rsidP="0006104D">
      <w:pPr>
        <w:pStyle w:val="bibelhenvisning"/>
      </w:pPr>
      <w:r w:rsidRPr="00237443">
        <w:rPr>
          <w:b/>
        </w:rPr>
        <w:t>Mal 2:7</w:t>
      </w:r>
      <w:r>
        <w:t xml:space="preserve"> - En prests lepper skal bevare kunnskap, lov skal hentes fra hans munn, for han er sendebud fra Herren Sebaot.  (5 Mos 33:10a, jf Mt 28:</w:t>
      </w:r>
      <w:proofErr w:type="gramStart"/>
      <w:r>
        <w:t xml:space="preserve">20)  </w:t>
      </w:r>
      <w:r w:rsidRPr="009C5BDF">
        <w:rPr>
          <w:b/>
        </w:rPr>
        <w:t>1</w:t>
      </w:r>
      <w:proofErr w:type="gramEnd"/>
      <w:r w:rsidRPr="009C5BDF">
        <w:rPr>
          <w:b/>
        </w:rPr>
        <w:t xml:space="preserve"> Pet 2:2</w:t>
      </w:r>
      <w:r>
        <w:t xml:space="preserve"> – Som n</w:t>
      </w:r>
      <w:r>
        <w:t>y</w:t>
      </w:r>
      <w:r>
        <w:t xml:space="preserve">fødte barn skal dere lengte etter Ordets uforfalskede melk, så dere ved den kan vokse opp til frelse.  </w:t>
      </w:r>
      <w:r w:rsidRPr="009C5BDF">
        <w:rPr>
          <w:b/>
        </w:rPr>
        <w:t>Heb 13:21</w:t>
      </w:r>
      <w:r>
        <w:t xml:space="preserve"> – må han dyktiggjøre dere til alt godt, så dere kan gjøre hans vilje.  Han skal virke i oss det som er velbehagelig for ham ved Kristus Jesus.  Ham tilhører æren i evighetenes evigheter. Amen. </w:t>
      </w:r>
    </w:p>
    <w:p w:rsidR="000B76AB" w:rsidRPr="0006104D" w:rsidRDefault="000B76AB" w:rsidP="003768E7">
      <w:pPr>
        <w:pStyle w:val="innskuttlinje"/>
        <w:rPr>
          <w:rStyle w:val="Sterkutheving"/>
        </w:rPr>
      </w:pPr>
    </w:p>
    <w:p w:rsidR="00857FDF" w:rsidRPr="00805BE1" w:rsidRDefault="00FB3DA2" w:rsidP="003768E7">
      <w:pPr>
        <w:pStyle w:val="avsnitt"/>
        <w:rPr>
          <w:rStyle w:val="Sterkutheving"/>
        </w:rPr>
      </w:pPr>
      <w:r w:rsidRPr="00845ECA">
        <w:rPr>
          <w:rStyle w:val="Sterkutheving"/>
          <w:sz w:val="24"/>
        </w:rPr>
        <w:t>Til bibelstudium:</w:t>
      </w:r>
      <w:r w:rsidR="003E6764" w:rsidRPr="00845ECA">
        <w:rPr>
          <w:rStyle w:val="Sterkutheving"/>
          <w:sz w:val="24"/>
        </w:rPr>
        <w:t xml:space="preserve"> </w:t>
      </w:r>
      <w:r w:rsidR="00FD3529" w:rsidRPr="00845ECA">
        <w:rPr>
          <w:rStyle w:val="Sterkutheving"/>
          <w:sz w:val="24"/>
        </w:rPr>
        <w:t xml:space="preserve">Guds Sønn i Jesu skikkelse – Guds diakon </w:t>
      </w:r>
    </w:p>
    <w:p w:rsidR="009C5BDF" w:rsidRPr="00F47FAF" w:rsidRDefault="009C5BDF" w:rsidP="003768E7">
      <w:pPr>
        <w:pStyle w:val="avsnitt"/>
      </w:pPr>
      <w:r w:rsidRPr="00F47FAF">
        <w:t xml:space="preserve">Hvetekornets lov: Joh 12:24f, 1 Kor 16:36ff.  </w:t>
      </w:r>
    </w:p>
    <w:p w:rsidR="00537B84" w:rsidRPr="00FD3529" w:rsidRDefault="00FD3529" w:rsidP="003768E7">
      <w:pPr>
        <w:pStyle w:val="avsnitt"/>
      </w:pPr>
      <w:r w:rsidRPr="00F47FAF">
        <w:t xml:space="preserve">Kristnes eksempel i selvhengivende tjeneste, </w:t>
      </w:r>
      <w:r w:rsidR="00537B84" w:rsidRPr="00F47FAF">
        <w:t xml:space="preserve">Fil 2:5-11.  </w:t>
      </w:r>
      <w:r w:rsidR="00537B84" w:rsidRPr="00FD3529">
        <w:t xml:space="preserve">Den største, Mt 20:26ff.  </w:t>
      </w:r>
    </w:p>
    <w:p w:rsidR="00857FDF" w:rsidRDefault="003E6764" w:rsidP="0048661C">
      <w:pPr>
        <w:pStyle w:val="Punktmerketliste"/>
      </w:pPr>
      <w:r>
        <w:rPr>
          <w:i/>
          <w:iCs/>
        </w:rPr>
        <w:t>Barmhjertighetens</w:t>
      </w:r>
      <w:r>
        <w:t xml:space="preserve"> tjeneste, Rom 15:27 (jf 13:6), Heb 13:16, 2 Kor 9:5ff.  </w:t>
      </w:r>
    </w:p>
    <w:p w:rsidR="00857FDF" w:rsidRDefault="003E6764" w:rsidP="0048661C">
      <w:pPr>
        <w:pStyle w:val="Punktmerketliste"/>
      </w:pPr>
      <w:r>
        <w:rPr>
          <w:i/>
          <w:iCs/>
        </w:rPr>
        <w:t>Vitnetjeneste</w:t>
      </w:r>
      <w:r>
        <w:t xml:space="preserve">, når livets vitnesbyrd bevitner troen, Rom 12:1ff, Fil 2:16f. </w:t>
      </w:r>
    </w:p>
    <w:p w:rsidR="00857FDF" w:rsidRDefault="003E6764" w:rsidP="0048661C">
      <w:pPr>
        <w:pStyle w:val="Punktmerketliste"/>
      </w:pPr>
      <w:r>
        <w:rPr>
          <w:i/>
          <w:iCs/>
        </w:rPr>
        <w:t>Formidlingens tjeneste</w:t>
      </w:r>
      <w:r>
        <w:t>, når Guds ord formidles muntlig, med forbønn og ne</w:t>
      </w:r>
      <w:r>
        <w:t>s</w:t>
      </w:r>
      <w:r>
        <w:t xml:space="preserve">tekjærlighet, jf Mose forbønn, 2 Mos 32:32, og Pauli forbønn, Rom 9:3.  </w:t>
      </w:r>
    </w:p>
    <w:p w:rsidR="003E6764" w:rsidRDefault="003E6764" w:rsidP="0048661C">
      <w:pPr>
        <w:pStyle w:val="Punktmerketliste"/>
      </w:pPr>
      <w:r>
        <w:rPr>
          <w:i/>
          <w:iCs/>
        </w:rPr>
        <w:t>Disippellivet</w:t>
      </w:r>
      <w:r>
        <w:t xml:space="preserve"> </w:t>
      </w:r>
      <w:r w:rsidR="00537B84">
        <w:t>–</w:t>
      </w:r>
      <w:r>
        <w:t xml:space="preserve"> </w:t>
      </w:r>
      <w:r w:rsidR="00537B84">
        <w:t xml:space="preserve">å </w:t>
      </w:r>
      <w:r>
        <w:t>lære av Guds ord og vise vei</w:t>
      </w:r>
      <w:r w:rsidR="00537B84" w:rsidRPr="00537B84">
        <w:t xml:space="preserve"> </w:t>
      </w:r>
      <w:r w:rsidR="00537B84">
        <w:t>for andre</w:t>
      </w:r>
      <w:r>
        <w:t>, Heb 5:11ff.</w:t>
      </w:r>
    </w:p>
    <w:p w:rsidR="00537B84" w:rsidRPr="00B75B17" w:rsidRDefault="00537B84" w:rsidP="0006104D">
      <w:pPr>
        <w:pStyle w:val="overskrift40"/>
      </w:pPr>
      <w:bookmarkStart w:id="326" w:name="_Toc220731755"/>
      <w:bookmarkStart w:id="327" w:name="_Toc220732067"/>
      <w:bookmarkStart w:id="328" w:name="_Toc222715930"/>
      <w:bookmarkStart w:id="329" w:name="_Toc222799520"/>
      <w:bookmarkStart w:id="330" w:name="_Toc222800102"/>
      <w:bookmarkStart w:id="331" w:name="_Toc222800993"/>
      <w:bookmarkStart w:id="332" w:name="_Toc222801676"/>
      <w:bookmarkStart w:id="333" w:name="_Toc224095121"/>
      <w:bookmarkStart w:id="334" w:name="_Toc224095559"/>
      <w:bookmarkStart w:id="335" w:name="_Toc478845713"/>
      <w:bookmarkStart w:id="336" w:name="_Toc219720711"/>
      <w:bookmarkStart w:id="337" w:name="_Toc220902677"/>
      <w:bookmarkStart w:id="338" w:name="_Toc220904341"/>
      <w:bookmarkStart w:id="339" w:name="_Toc220904581"/>
      <w:bookmarkStart w:id="340" w:name="_Toc220904816"/>
      <w:bookmarkStart w:id="341" w:name="_Toc220905039"/>
      <w:bookmarkStart w:id="342" w:name="_Toc220905277"/>
      <w:r w:rsidRPr="00B75B17">
        <w:t xml:space="preserve">Om åndsdåp og </w:t>
      </w:r>
      <w:r w:rsidR="00D30374" w:rsidRPr="00B75B17">
        <w:t>karis</w:t>
      </w:r>
      <w:r w:rsidRPr="00B75B17">
        <w:t>mer i den falske apostolisitet</w:t>
      </w:r>
      <w:bookmarkEnd w:id="326"/>
      <w:bookmarkEnd w:id="327"/>
      <w:bookmarkEnd w:id="328"/>
      <w:bookmarkEnd w:id="329"/>
      <w:bookmarkEnd w:id="330"/>
      <w:bookmarkEnd w:id="331"/>
      <w:bookmarkEnd w:id="332"/>
      <w:bookmarkEnd w:id="333"/>
      <w:bookmarkEnd w:id="334"/>
      <w:bookmarkEnd w:id="335"/>
    </w:p>
    <w:bookmarkEnd w:id="336"/>
    <w:bookmarkEnd w:id="337"/>
    <w:bookmarkEnd w:id="338"/>
    <w:bookmarkEnd w:id="339"/>
    <w:bookmarkEnd w:id="340"/>
    <w:bookmarkEnd w:id="341"/>
    <w:bookmarkEnd w:id="342"/>
    <w:p w:rsidR="003E6764" w:rsidRDefault="003E6764" w:rsidP="000B6CB2">
      <w:pPr>
        <w:pStyle w:val="katekismesprsml"/>
      </w:pPr>
      <w:r>
        <w:t xml:space="preserve">Hva er såkalt ”åndsdåp”? </w:t>
      </w:r>
    </w:p>
    <w:p w:rsidR="00D074DF" w:rsidRDefault="009C5BDF" w:rsidP="00CF2125">
      <w:pPr>
        <w:pStyle w:val="Svar"/>
      </w:pPr>
      <w:r>
        <w:lastRenderedPageBreak/>
        <w:t xml:space="preserve">Læren om «åndsdåp» supplerer dåpen med </w:t>
      </w:r>
      <w:r w:rsidR="00D074DF">
        <w:t>opplevelse</w:t>
      </w:r>
      <w:r>
        <w:t xml:space="preserve">smystikk, </w:t>
      </w:r>
      <w:r w:rsidR="00D074DF">
        <w:t xml:space="preserve">undergjerninger og </w:t>
      </w:r>
      <w:r>
        <w:t xml:space="preserve">såkalt </w:t>
      </w:r>
      <w:r w:rsidR="00D074DF">
        <w:t>”tungetale”</w:t>
      </w:r>
      <w:r>
        <w:t>.  Læren gjør v</w:t>
      </w:r>
      <w:r w:rsidR="00D074DF">
        <w:t xml:space="preserve">anndåpen mindreverdig, deler kirken i to klasser, og forvrenger kristentroen.  </w:t>
      </w:r>
    </w:p>
    <w:p w:rsidR="00D074DF" w:rsidRDefault="00D074DF" w:rsidP="0048661C">
      <w:r>
        <w:t>Man har laget en regel av frelseshistoriske unntakssituasjoner i aposteltiden: Evangeliets gang fra jødene til samaritanerne (Apg 8:4-25), til hedningefolkene (Apg 10) og til Johannes Døperens disipler (Apg 19:1-7).</w:t>
      </w:r>
      <w:r w:rsidR="00585ADD">
        <w:t xml:space="preserve">  (Se anm sp 865.)</w:t>
      </w:r>
    </w:p>
    <w:p w:rsidR="003E6764" w:rsidRDefault="003E6764" w:rsidP="000B6CB2">
      <w:pPr>
        <w:pStyle w:val="katekismesprsml"/>
      </w:pPr>
      <w:r>
        <w:t>Hva er hensikten med såkalt ”ånd</w:t>
      </w:r>
      <w:r>
        <w:t>s</w:t>
      </w:r>
      <w:r>
        <w:t>dåp” og ”tungetale”?</w:t>
      </w:r>
    </w:p>
    <w:p w:rsidR="00585ADD" w:rsidRDefault="00585ADD" w:rsidP="00CF2125">
      <w:pPr>
        <w:pStyle w:val="Svar"/>
      </w:pPr>
      <w:r>
        <w:t xml:space="preserve">Man betrakter endetiden som menighetstiden, med forventning om Den Hellige Ånds </w:t>
      </w:r>
      <w:r w:rsidRPr="006047F7">
        <w:t>umiddelbare</w:t>
      </w:r>
      <w:r>
        <w:t xml:space="preserve"> gjerning i menigheter etter mønster fra Korint-menigheten.  </w:t>
      </w:r>
    </w:p>
    <w:p w:rsidR="0066072C" w:rsidRDefault="0066072C" w:rsidP="0048661C">
      <w:r>
        <w:t xml:space="preserve">Slik Ånden talte umiddelbart til fedrene ved profetene, og </w:t>
      </w:r>
      <w:r w:rsidR="002A60A0">
        <w:t>utrustet Kristi apostler på Pinsedagen</w:t>
      </w:r>
      <w:r>
        <w:t xml:space="preserve">, slik vil han igjen tale i menighetsfellesskap begrunnet i samme opplevelsesmystikk og ekstatisk babbel.  </w:t>
      </w:r>
    </w:p>
    <w:p w:rsidR="002A60A0" w:rsidRDefault="0066072C" w:rsidP="0048661C">
      <w:r>
        <w:t>Med selektiv bibellesning lager man en regel utav frelseshistoriske unntakssitu</w:t>
      </w:r>
      <w:r>
        <w:t>a</w:t>
      </w:r>
      <w:r>
        <w:t xml:space="preserve">sjoner.  Man overser normalsituasjonen i aposteltidens menigheter og </w:t>
      </w:r>
      <w:r w:rsidR="004E397E">
        <w:t>de apost</w:t>
      </w:r>
      <w:r w:rsidR="004E397E">
        <w:t>o</w:t>
      </w:r>
      <w:r w:rsidR="004E397E">
        <w:t xml:space="preserve">liske </w:t>
      </w:r>
      <w:r>
        <w:t xml:space="preserve">retningslinjer for kirkens liv i fravær av Herrens apostler.   </w:t>
      </w:r>
      <w:r w:rsidR="002A60A0">
        <w:t xml:space="preserve">  </w:t>
      </w:r>
    </w:p>
    <w:p w:rsidR="003E6764" w:rsidRDefault="003E6764" w:rsidP="000B6CB2">
      <w:pPr>
        <w:pStyle w:val="katekismesprsml"/>
      </w:pPr>
      <w:r>
        <w:t xml:space="preserve">Hvorfor skjedde tegn og under i aposteltiden? </w:t>
      </w:r>
    </w:p>
    <w:p w:rsidR="00411421" w:rsidRDefault="00411421" w:rsidP="00CF2125">
      <w:pPr>
        <w:pStyle w:val="Svar"/>
      </w:pPr>
      <w:r>
        <w:t xml:space="preserve">Den oppstandne Kristus </w:t>
      </w:r>
      <w:r w:rsidR="004E397E">
        <w:t xml:space="preserve">fortsatte å gjøre hva han før hadde gjort, og oppfylte sitt løfte til </w:t>
      </w:r>
      <w:r>
        <w:t xml:space="preserve">de </w:t>
      </w:r>
      <w:proofErr w:type="gramStart"/>
      <w:r>
        <w:t>tolv:  Han</w:t>
      </w:r>
      <w:proofErr w:type="gramEnd"/>
      <w:r>
        <w:t xml:space="preserve"> stadfestet evangeliets sannhet med undergjerninger, til op</w:t>
      </w:r>
      <w:r>
        <w:t>p</w:t>
      </w:r>
      <w:r>
        <w:t xml:space="preserve">muntring for kristne den gang og nå.  </w:t>
      </w:r>
    </w:p>
    <w:p w:rsidR="00D074DF" w:rsidRDefault="00D074DF" w:rsidP="0006104D">
      <w:pPr>
        <w:pStyle w:val="bibelhenvisning"/>
      </w:pPr>
      <w:r w:rsidRPr="004E397E">
        <w:rPr>
          <w:b/>
        </w:rPr>
        <w:t>Mt 10:19f</w:t>
      </w:r>
      <w:r>
        <w:t xml:space="preserve"> – Da nå Jesus hadde talt med dem, ble han opptatt til himmelen og satte seg ved Guds høyre side.  Men de gikk ut og forkynte over alt, og Herren virket sa</w:t>
      </w:r>
      <w:r>
        <w:t>m</w:t>
      </w:r>
      <w:r>
        <w:t xml:space="preserve">men med dem og stadfestet ordet med de tegn som fulgte med.  </w:t>
      </w:r>
      <w:r w:rsidRPr="004E397E">
        <w:rPr>
          <w:b/>
        </w:rPr>
        <w:t>Rom 1:11f</w:t>
      </w:r>
      <w:r>
        <w:t xml:space="preserve"> - (Paulus ville reise til menigheten i Rom) så jeg kan meddele dere noen åndelig gave (kjarisma) for å styrke </w:t>
      </w:r>
      <w:proofErr w:type="gramStart"/>
      <w:r>
        <w:t>/…/</w:t>
      </w:r>
      <w:proofErr w:type="gramEnd"/>
      <w:r>
        <w:t xml:space="preserve"> hverandres tro, deres og min.</w:t>
      </w:r>
    </w:p>
    <w:p w:rsidR="00D074DF" w:rsidRDefault="002A5C62" w:rsidP="0048661C">
      <w:r>
        <w:t xml:space="preserve">Evangeliets sannhet består i </w:t>
      </w:r>
      <w:r w:rsidR="00411421">
        <w:t>a</w:t>
      </w:r>
      <w:r w:rsidR="00D074DF">
        <w:t xml:space="preserve">postelordets lære </w:t>
      </w:r>
      <w:r>
        <w:t xml:space="preserve">fra Kristus.  Hva apostlene har gitt </w:t>
      </w:r>
      <w:r w:rsidR="004E397E">
        <w:t xml:space="preserve">videre </w:t>
      </w:r>
      <w:r>
        <w:t xml:space="preserve">til kirken, er </w:t>
      </w:r>
      <w:r w:rsidR="00D074DF" w:rsidRPr="002A5C62">
        <w:t>den rett utlagte Skrift og Guds ufravikelige norm for ki</w:t>
      </w:r>
      <w:r w:rsidR="00D074DF" w:rsidRPr="002A5C62">
        <w:t>r</w:t>
      </w:r>
      <w:r w:rsidR="00D074DF" w:rsidRPr="002A5C62">
        <w:t>kens lære og liv.</w:t>
      </w:r>
      <w:r w:rsidR="00D074DF">
        <w:t xml:space="preserve">  </w:t>
      </w:r>
    </w:p>
    <w:p w:rsidR="00FD3529" w:rsidRPr="00F47FAF" w:rsidRDefault="00FD3529" w:rsidP="003768E7">
      <w:pPr>
        <w:pStyle w:val="innskuttlinje"/>
      </w:pPr>
    </w:p>
    <w:p w:rsidR="003E6764" w:rsidRPr="009A6DFD" w:rsidRDefault="003E6764" w:rsidP="007E7F8C">
      <w:pPr>
        <w:pStyle w:val="Anm0"/>
        <w:rPr>
          <w:rStyle w:val="Sterkutheving"/>
          <w:sz w:val="24"/>
          <w:lang w:val="nb-NO"/>
        </w:rPr>
      </w:pPr>
      <w:r w:rsidRPr="009A6DFD">
        <w:rPr>
          <w:rStyle w:val="Sterkutheving"/>
          <w:sz w:val="24"/>
          <w:lang w:val="nb-NO"/>
        </w:rPr>
        <w:t xml:space="preserve">Anm.  Første Korinterbrev </w:t>
      </w:r>
      <w:r w:rsidR="00D074DF" w:rsidRPr="009A6DFD">
        <w:rPr>
          <w:rStyle w:val="Sterkutheving"/>
          <w:sz w:val="24"/>
          <w:lang w:val="nb-NO"/>
        </w:rPr>
        <w:t xml:space="preserve">- </w:t>
      </w:r>
      <w:r w:rsidRPr="009A6DFD">
        <w:rPr>
          <w:rStyle w:val="Sterkutheving"/>
          <w:sz w:val="24"/>
          <w:lang w:val="nb-NO"/>
        </w:rPr>
        <w:t>kirkens eldste kirkerettsskrift</w:t>
      </w:r>
      <w:r w:rsidR="00287B11" w:rsidRPr="009A6DFD">
        <w:rPr>
          <w:rStyle w:val="Sterkutheving"/>
          <w:sz w:val="24"/>
          <w:lang w:val="nb-NO"/>
        </w:rPr>
        <w:t xml:space="preserve">.  </w:t>
      </w:r>
    </w:p>
    <w:p w:rsidR="0081783F" w:rsidRPr="00E915CC" w:rsidRDefault="003E6764" w:rsidP="007E7F8C">
      <w:pPr>
        <w:pStyle w:val="Anm0"/>
        <w:rPr>
          <w:lang w:val="nb-NO"/>
        </w:rPr>
      </w:pPr>
      <w:r w:rsidRPr="009A6DFD">
        <w:rPr>
          <w:rStyle w:val="Sterkutheving"/>
          <w:sz w:val="24"/>
          <w:lang w:val="nb-NO"/>
        </w:rPr>
        <w:t>Adressat</w:t>
      </w:r>
      <w:r w:rsidR="0081783F" w:rsidRPr="009A6DFD">
        <w:rPr>
          <w:rStyle w:val="Sterkutheving"/>
          <w:sz w:val="24"/>
          <w:lang w:val="nb-NO"/>
        </w:rPr>
        <w:t xml:space="preserve"> og myndighetsbruk</w:t>
      </w:r>
      <w:r w:rsidRPr="00E915CC">
        <w:rPr>
          <w:lang w:val="nb-NO"/>
        </w:rPr>
        <w:t>:</w:t>
      </w:r>
    </w:p>
    <w:p w:rsidR="00EA679A" w:rsidRPr="00E915CC" w:rsidRDefault="00287B11" w:rsidP="007E7F8C">
      <w:pPr>
        <w:pStyle w:val="Anm0"/>
        <w:rPr>
          <w:lang w:val="nb-NO"/>
        </w:rPr>
      </w:pPr>
      <w:r w:rsidRPr="00E915CC">
        <w:rPr>
          <w:lang w:val="nb-NO"/>
        </w:rPr>
        <w:t>Guds kirke på jorden</w:t>
      </w:r>
      <w:r w:rsidR="00D82AD0" w:rsidRPr="00E915CC">
        <w:rPr>
          <w:lang w:val="nb-NO"/>
        </w:rPr>
        <w:t xml:space="preserve"> den gang og i </w:t>
      </w:r>
      <w:r w:rsidRPr="00E915CC">
        <w:rPr>
          <w:lang w:val="nb-NO"/>
        </w:rPr>
        <w:t>ettertid</w:t>
      </w:r>
      <w:proofErr w:type="gramStart"/>
      <w:r w:rsidRPr="00E915CC">
        <w:rPr>
          <w:lang w:val="nb-NO"/>
        </w:rPr>
        <w:t xml:space="preserve"> </w:t>
      </w:r>
      <w:r w:rsidR="00A4233F" w:rsidRPr="00E915CC">
        <w:rPr>
          <w:lang w:val="nb-NO"/>
        </w:rPr>
        <w:t xml:space="preserve">(1:2 </w:t>
      </w:r>
      <w:r w:rsidRPr="00E915CC">
        <w:rPr>
          <w:lang w:val="nb-NO"/>
        </w:rPr>
        <w:t xml:space="preserve">– </w:t>
      </w:r>
      <w:r w:rsidR="00A4233F" w:rsidRPr="009A6DFD">
        <w:rPr>
          <w:rStyle w:val="SitatTegn"/>
          <w:sz w:val="24"/>
          <w:lang w:val="nb-NO"/>
        </w:rPr>
        <w:t>sammen med dem som påkaller vår Herres Jesu Kristi navn på hvert sted</w:t>
      </w:r>
      <w:r w:rsidR="00D82AD0" w:rsidRPr="009A6DFD">
        <w:rPr>
          <w:rStyle w:val="SitatTegn"/>
          <w:lang w:val="nb-NO"/>
        </w:rPr>
        <w:t>.</w:t>
      </w:r>
      <w:proofErr w:type="gramEnd"/>
      <w:r w:rsidR="00D82AD0" w:rsidRPr="009A6DFD">
        <w:rPr>
          <w:rStyle w:val="SitatTegn"/>
          <w:lang w:val="nb-NO"/>
        </w:rPr>
        <w:t xml:space="preserve">  </w:t>
      </w:r>
      <w:r w:rsidR="00D82AD0" w:rsidRPr="009A6DFD">
        <w:rPr>
          <w:rStyle w:val="SitatTegn"/>
          <w:i w:val="0"/>
          <w:lang w:val="nb-NO"/>
        </w:rPr>
        <w:t>J</w:t>
      </w:r>
      <w:r w:rsidR="00957793" w:rsidRPr="00E915CC">
        <w:rPr>
          <w:lang w:val="nb-NO"/>
        </w:rPr>
        <w:t xml:space="preserve">f </w:t>
      </w:r>
      <w:r w:rsidR="00D82AD0" w:rsidRPr="00E915CC">
        <w:rPr>
          <w:lang w:val="nb-NO"/>
        </w:rPr>
        <w:t xml:space="preserve">kirkens samfunn, 10:16, og Den Hellige Ånds samfunn, </w:t>
      </w:r>
      <w:r w:rsidR="00D36A0C" w:rsidRPr="00E915CC">
        <w:rPr>
          <w:lang w:val="nb-NO"/>
        </w:rPr>
        <w:t xml:space="preserve">2 Kor </w:t>
      </w:r>
      <w:r w:rsidR="00957793" w:rsidRPr="00E915CC">
        <w:rPr>
          <w:lang w:val="nb-NO"/>
        </w:rPr>
        <w:t>16:13</w:t>
      </w:r>
      <w:r w:rsidR="00A4233F" w:rsidRPr="00E915CC">
        <w:rPr>
          <w:lang w:val="nb-NO"/>
        </w:rPr>
        <w:t xml:space="preserve">).  </w:t>
      </w:r>
    </w:p>
    <w:p w:rsidR="00225E40" w:rsidRPr="00E915CC" w:rsidRDefault="00225E40" w:rsidP="007E7F8C">
      <w:pPr>
        <w:pStyle w:val="Anm0"/>
        <w:rPr>
          <w:lang w:val="nb-NO"/>
        </w:rPr>
      </w:pPr>
      <w:r w:rsidRPr="00E915CC">
        <w:rPr>
          <w:lang w:val="nb-NO"/>
        </w:rPr>
        <w:t xml:space="preserve">Brevet har </w:t>
      </w:r>
      <w:r w:rsidRPr="00E915CC">
        <w:rPr>
          <w:b/>
          <w:lang w:val="nb-NO"/>
        </w:rPr>
        <w:t>særlig adresse til apostlenes etterfølgere i prekenembetet</w:t>
      </w:r>
      <w:r w:rsidRPr="00E915CC">
        <w:rPr>
          <w:lang w:val="nb-NO"/>
        </w:rPr>
        <w:t xml:space="preserve">.  </w:t>
      </w:r>
      <w:r w:rsidR="002C05FA" w:rsidRPr="00E915CC">
        <w:rPr>
          <w:lang w:val="nb-NO"/>
        </w:rPr>
        <w:t>L</w:t>
      </w:r>
      <w:r w:rsidRPr="00E915CC">
        <w:rPr>
          <w:lang w:val="nb-NO"/>
        </w:rPr>
        <w:t xml:space="preserve">ekfolk (idiotæs!) </w:t>
      </w:r>
      <w:r w:rsidR="002C05FA" w:rsidRPr="00E915CC">
        <w:rPr>
          <w:lang w:val="nb-NO"/>
        </w:rPr>
        <w:t xml:space="preserve">skal i en sum </w:t>
      </w:r>
      <w:r w:rsidRPr="00E915CC">
        <w:rPr>
          <w:lang w:val="nb-NO"/>
        </w:rPr>
        <w:t>kunne si et rett ”amen” til prestens takksigelsesbønn</w:t>
      </w:r>
      <w:r w:rsidR="002C05FA" w:rsidRPr="00E915CC">
        <w:rPr>
          <w:lang w:val="nb-NO"/>
        </w:rPr>
        <w:t xml:space="preserve"> </w:t>
      </w:r>
      <w:r w:rsidR="00BE0D17" w:rsidRPr="00E915CC">
        <w:rPr>
          <w:lang w:val="nb-NO"/>
        </w:rPr>
        <w:t>i nat</w:t>
      </w:r>
      <w:r w:rsidR="00BE0D17" w:rsidRPr="00E915CC">
        <w:rPr>
          <w:lang w:val="nb-NO"/>
        </w:rPr>
        <w:t>t</w:t>
      </w:r>
      <w:r w:rsidR="00BE0D17" w:rsidRPr="00E915CC">
        <w:rPr>
          <w:lang w:val="nb-NO"/>
        </w:rPr>
        <w:t xml:space="preserve">verdens liturgi, </w:t>
      </w:r>
      <w:r w:rsidRPr="00E915CC">
        <w:rPr>
          <w:lang w:val="nb-NO"/>
        </w:rPr>
        <w:t>14:16.</w:t>
      </w:r>
    </w:p>
    <w:p w:rsidR="00EA679A" w:rsidRPr="00E915CC" w:rsidRDefault="00393B4A" w:rsidP="007E7F8C">
      <w:pPr>
        <w:pStyle w:val="Anm0"/>
        <w:rPr>
          <w:lang w:val="nb-NO"/>
        </w:rPr>
      </w:pPr>
      <w:r w:rsidRPr="007E7F8C">
        <w:rPr>
          <w:lang w:val="nb-NO"/>
        </w:rPr>
        <w:t xml:space="preserve">Den </w:t>
      </w:r>
      <w:r w:rsidR="00957793" w:rsidRPr="007E7F8C">
        <w:rPr>
          <w:lang w:val="nb-NO"/>
        </w:rPr>
        <w:t xml:space="preserve">som er betrodd prekenembetet, </w:t>
      </w:r>
      <w:r w:rsidR="00D36A0C" w:rsidRPr="007E7F8C">
        <w:rPr>
          <w:lang w:val="nb-NO"/>
        </w:rPr>
        <w:t xml:space="preserve">er </w:t>
      </w:r>
      <w:r w:rsidR="002C05FA" w:rsidRPr="007E7F8C">
        <w:rPr>
          <w:lang w:val="nb-NO"/>
        </w:rPr>
        <w:t xml:space="preserve">en </w:t>
      </w:r>
      <w:r w:rsidR="00D36A0C" w:rsidRPr="007E7F8C">
        <w:rPr>
          <w:lang w:val="nb-NO"/>
        </w:rPr>
        <w:t xml:space="preserve">Kristi delegat, med oppdrag og </w:t>
      </w:r>
      <w:r w:rsidRPr="007E7F8C">
        <w:rPr>
          <w:b/>
          <w:lang w:val="nb-NO"/>
        </w:rPr>
        <w:t>myndi</w:t>
      </w:r>
      <w:r w:rsidRPr="007E7F8C">
        <w:rPr>
          <w:b/>
          <w:lang w:val="nb-NO"/>
        </w:rPr>
        <w:t>g</w:t>
      </w:r>
      <w:r w:rsidRPr="007E7F8C">
        <w:rPr>
          <w:b/>
          <w:lang w:val="nb-NO"/>
        </w:rPr>
        <w:t>het</w:t>
      </w:r>
      <w:r w:rsidRPr="007E7F8C">
        <w:rPr>
          <w:lang w:val="nb-NO"/>
        </w:rPr>
        <w:t xml:space="preserve"> til </w:t>
      </w:r>
      <w:proofErr w:type="gramStart"/>
      <w:r w:rsidRPr="007E7F8C">
        <w:rPr>
          <w:lang w:val="nb-NO"/>
        </w:rPr>
        <w:t>å</w:t>
      </w:r>
      <w:proofErr w:type="gramEnd"/>
      <w:r w:rsidR="004E397E" w:rsidRPr="007E7F8C">
        <w:rPr>
          <w:lang w:val="nb-NO"/>
        </w:rPr>
        <w:t xml:space="preserve"> </w:t>
      </w:r>
      <w:r w:rsidRPr="007E7F8C">
        <w:rPr>
          <w:lang w:val="nb-NO"/>
        </w:rPr>
        <w:t>”opptre med strenghet”</w:t>
      </w:r>
      <w:r w:rsidR="00EA679A" w:rsidRPr="007E7F8C">
        <w:rPr>
          <w:lang w:val="nb-NO"/>
        </w:rPr>
        <w:t>,</w:t>
      </w:r>
      <w:r w:rsidR="00F1069B" w:rsidRPr="007E7F8C">
        <w:rPr>
          <w:lang w:val="nb-NO"/>
        </w:rPr>
        <w:t xml:space="preserve"> når nødvendig</w:t>
      </w:r>
      <w:r w:rsidR="00026463" w:rsidRPr="007E7F8C">
        <w:rPr>
          <w:lang w:val="nb-NO"/>
        </w:rPr>
        <w:t>,</w:t>
      </w:r>
      <w:r w:rsidRPr="007E7F8C">
        <w:rPr>
          <w:lang w:val="nb-NO"/>
        </w:rPr>
        <w:t xml:space="preserve"> </w:t>
      </w:r>
      <w:r w:rsidR="00D36A0C" w:rsidRPr="007E7F8C">
        <w:rPr>
          <w:lang w:val="nb-NO"/>
        </w:rPr>
        <w:t xml:space="preserve">2 Kor 16:10 </w:t>
      </w:r>
      <w:r w:rsidR="00026463" w:rsidRPr="007E7F8C">
        <w:rPr>
          <w:lang w:val="nb-NO"/>
        </w:rPr>
        <w:t xml:space="preserve">(apotòmos chræsthai).  </w:t>
      </w:r>
      <w:r w:rsidR="00F811E0" w:rsidRPr="00E915CC">
        <w:rPr>
          <w:lang w:val="nb-NO"/>
        </w:rPr>
        <w:t xml:space="preserve">Uttrykket </w:t>
      </w:r>
      <w:r w:rsidR="00022BF4" w:rsidRPr="00E915CC">
        <w:rPr>
          <w:lang w:val="nb-NO"/>
        </w:rPr>
        <w:t xml:space="preserve">henspiller på den strenge myndighetsbruk som ofte forekommer i </w:t>
      </w:r>
      <w:r w:rsidR="00F811E0" w:rsidRPr="00E915CC">
        <w:rPr>
          <w:lang w:val="nb-NO"/>
        </w:rPr>
        <w:t>Salomos Ordspråk</w:t>
      </w:r>
      <w:r w:rsidR="00022BF4" w:rsidRPr="00E915CC">
        <w:rPr>
          <w:lang w:val="nb-NO"/>
        </w:rPr>
        <w:t xml:space="preserve"> og hos Guds inkarnerte Visdom, Jesus Kristus</w:t>
      </w:r>
      <w:r w:rsidR="00EA679A" w:rsidRPr="00E915CC">
        <w:rPr>
          <w:lang w:val="nb-NO"/>
        </w:rPr>
        <w:t xml:space="preserve">.  </w:t>
      </w:r>
      <w:r w:rsidR="002C05FA" w:rsidRPr="00E915CC">
        <w:rPr>
          <w:lang w:val="nb-NO"/>
        </w:rPr>
        <w:t xml:space="preserve">Et eksempel er Jesu </w:t>
      </w:r>
      <w:r w:rsidR="008C4131" w:rsidRPr="00E915CC">
        <w:rPr>
          <w:lang w:val="nb-NO"/>
        </w:rPr>
        <w:t>op</w:t>
      </w:r>
      <w:r w:rsidR="008C4131" w:rsidRPr="00E915CC">
        <w:rPr>
          <w:lang w:val="nb-NO"/>
        </w:rPr>
        <w:t>p</w:t>
      </w:r>
      <w:r w:rsidR="008C4131" w:rsidRPr="00E915CC">
        <w:rPr>
          <w:lang w:val="nb-NO"/>
        </w:rPr>
        <w:t>gjør med faris</w:t>
      </w:r>
      <w:r w:rsidR="00CA4951" w:rsidRPr="00E915CC">
        <w:rPr>
          <w:lang w:val="nb-NO"/>
        </w:rPr>
        <w:t>é</w:t>
      </w:r>
      <w:r w:rsidR="008C4131" w:rsidRPr="00E915CC">
        <w:rPr>
          <w:lang w:val="nb-NO"/>
        </w:rPr>
        <w:t xml:space="preserve">ernes lære om mennesket og dets evne til å samarbeide med Gud om </w:t>
      </w:r>
      <w:r w:rsidR="008C4131" w:rsidRPr="00E915CC">
        <w:rPr>
          <w:lang w:val="nb-NO"/>
        </w:rPr>
        <w:lastRenderedPageBreak/>
        <w:t xml:space="preserve">frelsen.  Paulus forsøkte </w:t>
      </w:r>
      <w:r w:rsidR="0099744A" w:rsidRPr="00E915CC">
        <w:rPr>
          <w:lang w:val="nb-NO"/>
        </w:rPr>
        <w:t xml:space="preserve">i det lengste </w:t>
      </w:r>
      <w:r w:rsidR="008C4131" w:rsidRPr="00E915CC">
        <w:rPr>
          <w:lang w:val="nb-NO"/>
        </w:rPr>
        <w:t xml:space="preserve">å vinne sine motstandere med </w:t>
      </w:r>
      <w:r w:rsidR="0099744A" w:rsidRPr="00E915CC">
        <w:rPr>
          <w:lang w:val="nb-NO"/>
        </w:rPr>
        <w:t>vennlig tilrett</w:t>
      </w:r>
      <w:r w:rsidR="0099744A" w:rsidRPr="00E915CC">
        <w:rPr>
          <w:lang w:val="nb-NO"/>
        </w:rPr>
        <w:t>e</w:t>
      </w:r>
      <w:r w:rsidR="0099744A" w:rsidRPr="00E915CC">
        <w:rPr>
          <w:lang w:val="nb-NO"/>
        </w:rPr>
        <w:t>visning</w:t>
      </w:r>
      <w:r w:rsidR="004E397E" w:rsidRPr="00E915CC">
        <w:rPr>
          <w:lang w:val="nb-NO"/>
        </w:rPr>
        <w:t xml:space="preserve"> </w:t>
      </w:r>
      <w:r w:rsidR="0099744A" w:rsidRPr="00E915CC">
        <w:rPr>
          <w:lang w:val="nb-NO"/>
        </w:rPr>
        <w:t>ut</w:t>
      </w:r>
      <w:r w:rsidR="002C05FA" w:rsidRPr="00E915CC">
        <w:rPr>
          <w:lang w:val="nb-NO"/>
        </w:rPr>
        <w:t>e</w:t>
      </w:r>
      <w:r w:rsidR="0099744A" w:rsidRPr="00E915CC">
        <w:rPr>
          <w:lang w:val="nb-NO"/>
        </w:rPr>
        <w:t xml:space="preserve">n å underkjenne </w:t>
      </w:r>
      <w:r w:rsidR="00EA679A" w:rsidRPr="00E915CC">
        <w:rPr>
          <w:lang w:val="nb-NO"/>
        </w:rPr>
        <w:t xml:space="preserve">den myndighet som en </w:t>
      </w:r>
      <w:r w:rsidR="0099744A" w:rsidRPr="00E915CC">
        <w:rPr>
          <w:lang w:val="nb-NO"/>
        </w:rPr>
        <w:t>apostel</w:t>
      </w:r>
      <w:r w:rsidR="00EA679A" w:rsidRPr="00E915CC">
        <w:rPr>
          <w:lang w:val="nb-NO"/>
        </w:rPr>
        <w:t xml:space="preserve"> har </w:t>
      </w:r>
      <w:r w:rsidR="0099744A" w:rsidRPr="00E915CC">
        <w:rPr>
          <w:lang w:val="nb-NO"/>
        </w:rPr>
        <w:t>fra Herre</w:t>
      </w:r>
      <w:r w:rsidR="00B1311B" w:rsidRPr="00E915CC">
        <w:rPr>
          <w:lang w:val="nb-NO"/>
        </w:rPr>
        <w:t>n</w:t>
      </w:r>
      <w:r w:rsidR="0099744A" w:rsidRPr="00E915CC">
        <w:rPr>
          <w:lang w:val="nb-NO"/>
        </w:rPr>
        <w:t xml:space="preserve">, </w:t>
      </w:r>
      <w:r w:rsidR="008C4131" w:rsidRPr="00E915CC">
        <w:rPr>
          <w:lang w:val="nb-NO"/>
        </w:rPr>
        <w:t xml:space="preserve">jf </w:t>
      </w:r>
      <w:r w:rsidR="00026463" w:rsidRPr="00E915CC">
        <w:rPr>
          <w:lang w:val="nb-NO"/>
        </w:rPr>
        <w:t xml:space="preserve">1 Kor 4:21, 2 Kor 2:3, 10:2, 8, 12:20f.  </w:t>
      </w:r>
      <w:r w:rsidR="00026463" w:rsidRPr="009A6DFD">
        <w:rPr>
          <w:rStyle w:val="SitatTegn"/>
          <w:sz w:val="24"/>
          <w:lang w:val="nb-NO"/>
        </w:rPr>
        <w:t xml:space="preserve">Kilde: </w:t>
      </w:r>
      <w:r w:rsidR="00774583" w:rsidRPr="009A6DFD">
        <w:rPr>
          <w:rStyle w:val="SitatTegn"/>
          <w:sz w:val="24"/>
          <w:lang w:val="nb-NO"/>
        </w:rPr>
        <w:t>Svensk Kyrkobibel (</w:t>
      </w:r>
      <w:r w:rsidR="00026463" w:rsidRPr="009A6DFD">
        <w:rPr>
          <w:rStyle w:val="SitatTegn"/>
          <w:sz w:val="24"/>
          <w:lang w:val="nb-NO"/>
        </w:rPr>
        <w:t>Per Jonsson</w:t>
      </w:r>
      <w:r w:rsidR="00774583" w:rsidRPr="009A6DFD">
        <w:rPr>
          <w:rStyle w:val="SitatTegn"/>
          <w:sz w:val="24"/>
          <w:lang w:val="nb-NO"/>
        </w:rPr>
        <w:t>), s 381.  Ref Hugo Ode</w:t>
      </w:r>
      <w:r w:rsidR="00EA679A" w:rsidRPr="009A6DFD">
        <w:rPr>
          <w:rStyle w:val="SitatTegn"/>
          <w:sz w:val="24"/>
          <w:lang w:val="nb-NO"/>
        </w:rPr>
        <w:t>berg.</w:t>
      </w:r>
      <w:r w:rsidR="00774583" w:rsidRPr="00E915CC">
        <w:rPr>
          <w:sz w:val="22"/>
          <w:lang w:val="nb-NO"/>
        </w:rPr>
        <w:t xml:space="preserve">  </w:t>
      </w:r>
    </w:p>
    <w:p w:rsidR="00845ECA" w:rsidRPr="00E915CC" w:rsidRDefault="00B1311B" w:rsidP="007E7F8C">
      <w:pPr>
        <w:pStyle w:val="Anm0"/>
        <w:rPr>
          <w:lang w:val="nb-NO"/>
        </w:rPr>
      </w:pPr>
      <w:r w:rsidRPr="00E915CC">
        <w:rPr>
          <w:lang w:val="nb-NO"/>
        </w:rPr>
        <w:t xml:space="preserve">Et eksempel er </w:t>
      </w:r>
      <w:r w:rsidR="00EA679A" w:rsidRPr="00E915CC">
        <w:rPr>
          <w:lang w:val="nb-NO"/>
        </w:rPr>
        <w:t xml:space="preserve">Pauli </w:t>
      </w:r>
      <w:r w:rsidR="002672D5" w:rsidRPr="00E915CC">
        <w:rPr>
          <w:lang w:val="nb-NO"/>
        </w:rPr>
        <w:t xml:space="preserve">myndighetsbruk mot </w:t>
      </w:r>
      <w:r w:rsidR="002C5E82" w:rsidRPr="00E915CC">
        <w:rPr>
          <w:lang w:val="nb-NO"/>
        </w:rPr>
        <w:t xml:space="preserve">de kvinner som praktiserte </w:t>
      </w:r>
      <w:r w:rsidR="002672D5" w:rsidRPr="00E915CC">
        <w:rPr>
          <w:b/>
          <w:lang w:val="nb-NO"/>
        </w:rPr>
        <w:t>emansip</w:t>
      </w:r>
      <w:r w:rsidR="002672D5" w:rsidRPr="00E915CC">
        <w:rPr>
          <w:b/>
          <w:lang w:val="nb-NO"/>
        </w:rPr>
        <w:t>a</w:t>
      </w:r>
      <w:r w:rsidR="002672D5" w:rsidRPr="00E915CC">
        <w:rPr>
          <w:b/>
          <w:lang w:val="nb-NO"/>
        </w:rPr>
        <w:t>sjonsid</w:t>
      </w:r>
      <w:r w:rsidR="00CA4951" w:rsidRPr="00E915CC">
        <w:rPr>
          <w:b/>
          <w:lang w:val="nb-NO"/>
        </w:rPr>
        <w:t>é</w:t>
      </w:r>
      <w:r w:rsidR="002672D5" w:rsidRPr="00E915CC">
        <w:rPr>
          <w:b/>
          <w:lang w:val="nb-NO"/>
        </w:rPr>
        <w:t>er</w:t>
      </w:r>
      <w:r w:rsidR="002672D5" w:rsidRPr="00E915CC">
        <w:rPr>
          <w:lang w:val="nb-NO"/>
        </w:rPr>
        <w:t xml:space="preserve"> </w:t>
      </w:r>
      <w:r w:rsidR="00FA5AB5" w:rsidRPr="00E915CC">
        <w:rPr>
          <w:lang w:val="nb-NO"/>
        </w:rPr>
        <w:t>i menighetens felles gudstjeneste</w:t>
      </w:r>
      <w:r w:rsidR="002C5E82" w:rsidRPr="00E915CC">
        <w:rPr>
          <w:lang w:val="nb-NO"/>
        </w:rPr>
        <w:t>, 1 Kor 14:34-38.</w:t>
      </w:r>
      <w:r w:rsidR="00FA5AB5" w:rsidRPr="00E915CC">
        <w:rPr>
          <w:lang w:val="nb-NO"/>
        </w:rPr>
        <w:t xml:space="preserve">  </w:t>
      </w:r>
      <w:r w:rsidR="002C5E82" w:rsidRPr="00E915CC">
        <w:rPr>
          <w:lang w:val="nb-NO"/>
        </w:rPr>
        <w:t xml:space="preserve">De utøvet </w:t>
      </w:r>
      <w:r w:rsidRPr="00E915CC">
        <w:rPr>
          <w:lang w:val="nb-NO"/>
        </w:rPr>
        <w:t xml:space="preserve">en </w:t>
      </w:r>
      <w:r w:rsidR="002C5E82" w:rsidRPr="00E915CC">
        <w:rPr>
          <w:lang w:val="nb-NO"/>
        </w:rPr>
        <w:t>selvb</w:t>
      </w:r>
      <w:r w:rsidR="002C5E82" w:rsidRPr="00E915CC">
        <w:rPr>
          <w:lang w:val="nb-NO"/>
        </w:rPr>
        <w:t>e</w:t>
      </w:r>
      <w:r w:rsidR="002C5E82" w:rsidRPr="00E915CC">
        <w:rPr>
          <w:lang w:val="nb-NO"/>
        </w:rPr>
        <w:t xml:space="preserve">stemt myndighet over mannen og vitnet falskt om den gode Skaperen i </w:t>
      </w:r>
      <w:r w:rsidRPr="00E915CC">
        <w:rPr>
          <w:lang w:val="nb-NO"/>
        </w:rPr>
        <w:t>hans kirkeo</w:t>
      </w:r>
      <w:r w:rsidRPr="00E915CC">
        <w:rPr>
          <w:lang w:val="nb-NO"/>
        </w:rPr>
        <w:t>r</w:t>
      </w:r>
      <w:r w:rsidRPr="00E915CC">
        <w:rPr>
          <w:lang w:val="nb-NO"/>
        </w:rPr>
        <w:t>den</w:t>
      </w:r>
      <w:r w:rsidR="00EA679A" w:rsidRPr="00E915CC">
        <w:rPr>
          <w:lang w:val="nb-NO"/>
        </w:rPr>
        <w:t xml:space="preserve"> for mann og kvinne</w:t>
      </w:r>
      <w:r w:rsidRPr="00E915CC">
        <w:rPr>
          <w:lang w:val="nb-NO"/>
        </w:rPr>
        <w:t xml:space="preserve">. </w:t>
      </w:r>
      <w:r w:rsidR="004E397E" w:rsidRPr="00E915CC">
        <w:rPr>
          <w:lang w:val="nb-NO"/>
        </w:rPr>
        <w:t xml:space="preserve"> De opptrådte med en sideordnet åpenbaringskilde i strid med den lære som apostelen hadde </w:t>
      </w:r>
      <w:r w:rsidR="0081783F" w:rsidRPr="00E915CC">
        <w:rPr>
          <w:lang w:val="nb-NO"/>
        </w:rPr>
        <w:t xml:space="preserve">gitt videre fra Herren.  De opptrådte som om Guds ord var utgått fra dem, eller kommet bare til dem.  Med en streng irettesettelse forsvarte Paulus sitt apostolat fra den oppstandne Kristus (15:1-17).   </w:t>
      </w:r>
      <w:r w:rsidR="004E397E" w:rsidRPr="00E915CC">
        <w:rPr>
          <w:lang w:val="nb-NO"/>
        </w:rPr>
        <w:t xml:space="preserve">  </w:t>
      </w:r>
      <w:r w:rsidRPr="00E915CC">
        <w:rPr>
          <w:lang w:val="nb-NO"/>
        </w:rPr>
        <w:t xml:space="preserve"> De ble stilt overfor alternativet – enten </w:t>
      </w:r>
      <w:r w:rsidR="00AE2B93" w:rsidRPr="00E915CC">
        <w:rPr>
          <w:lang w:val="nb-NO"/>
        </w:rPr>
        <w:t>godta Herrens bud</w:t>
      </w:r>
      <w:r w:rsidR="00D168AC" w:rsidRPr="00E915CC">
        <w:rPr>
          <w:lang w:val="nb-NO"/>
        </w:rPr>
        <w:t xml:space="preserve"> eller bli forkastet (ikke godtatt) av He</w:t>
      </w:r>
      <w:r w:rsidR="00D168AC" w:rsidRPr="00E915CC">
        <w:rPr>
          <w:lang w:val="nb-NO"/>
        </w:rPr>
        <w:t>r</w:t>
      </w:r>
      <w:r w:rsidR="00D168AC" w:rsidRPr="00E915CC">
        <w:rPr>
          <w:lang w:val="nb-NO"/>
        </w:rPr>
        <w:t xml:space="preserve">ren.  </w:t>
      </w:r>
      <w:r w:rsidR="00F152BB" w:rsidRPr="00E915CC">
        <w:rPr>
          <w:lang w:val="nb-NO"/>
        </w:rPr>
        <w:t>Jf alternativet oppblåst innsikt (gnosis) eller kjærlighet til Gud, 8:1-3, 13:</w:t>
      </w:r>
      <w:r w:rsidR="00D168AC" w:rsidRPr="00E915CC">
        <w:rPr>
          <w:lang w:val="nb-NO"/>
        </w:rPr>
        <w:t xml:space="preserve">6 og </w:t>
      </w:r>
      <w:r w:rsidR="00F152BB" w:rsidRPr="00E915CC">
        <w:rPr>
          <w:lang w:val="nb-NO"/>
        </w:rPr>
        <w:t xml:space="preserve">12 (være </w:t>
      </w:r>
      <w:r w:rsidR="002672D5" w:rsidRPr="00E915CC">
        <w:rPr>
          <w:lang w:val="nb-NO"/>
        </w:rPr>
        <w:t>godkjent/</w:t>
      </w:r>
      <w:r w:rsidR="00D168AC" w:rsidRPr="00E915CC">
        <w:rPr>
          <w:lang w:val="nb-NO"/>
        </w:rPr>
        <w:t xml:space="preserve"> </w:t>
      </w:r>
      <w:r w:rsidR="002672D5" w:rsidRPr="00E915CC">
        <w:rPr>
          <w:lang w:val="nb-NO"/>
        </w:rPr>
        <w:t>forstått)</w:t>
      </w:r>
      <w:r w:rsidR="00F152BB" w:rsidRPr="00E915CC">
        <w:rPr>
          <w:lang w:val="nb-NO"/>
        </w:rPr>
        <w:t>.</w:t>
      </w:r>
    </w:p>
    <w:p w:rsidR="0081783F" w:rsidRPr="007E7F8C" w:rsidRDefault="00287B11" w:rsidP="007E7F8C">
      <w:pPr>
        <w:pStyle w:val="Anm0"/>
        <w:rPr>
          <w:lang w:val="nb-NO"/>
        </w:rPr>
      </w:pPr>
      <w:r w:rsidRPr="009A6DFD">
        <w:rPr>
          <w:rStyle w:val="Sterkutheving"/>
          <w:sz w:val="24"/>
          <w:lang w:val="nb-NO"/>
        </w:rPr>
        <w:t xml:space="preserve">Situasjon: </w:t>
      </w:r>
      <w:r w:rsidR="003E6764" w:rsidRPr="009A6DFD">
        <w:rPr>
          <w:rStyle w:val="Sterkutheving"/>
          <w:sz w:val="24"/>
          <w:lang w:val="nb-NO"/>
        </w:rPr>
        <w:t>En menighet i krise</w:t>
      </w:r>
      <w:r w:rsidR="0081783F" w:rsidRPr="007E7F8C">
        <w:rPr>
          <w:lang w:val="nb-NO"/>
        </w:rPr>
        <w:t xml:space="preserve">.  </w:t>
      </w:r>
      <w:r w:rsidR="003E6764" w:rsidRPr="007E7F8C">
        <w:rPr>
          <w:lang w:val="nb-NO"/>
        </w:rPr>
        <w:t xml:space="preserve"> </w:t>
      </w:r>
    </w:p>
    <w:p w:rsidR="00E36A16" w:rsidRPr="00E915CC" w:rsidRDefault="0081783F" w:rsidP="007E7F8C">
      <w:pPr>
        <w:pStyle w:val="Anm0"/>
        <w:rPr>
          <w:lang w:val="nb-NO"/>
        </w:rPr>
      </w:pPr>
      <w:r w:rsidRPr="00E915CC">
        <w:rPr>
          <w:lang w:val="nb-NO"/>
        </w:rPr>
        <w:t xml:space="preserve">Problem var </w:t>
      </w:r>
      <w:r w:rsidR="003E6764" w:rsidRPr="00E915CC">
        <w:rPr>
          <w:lang w:val="nb-NO"/>
        </w:rPr>
        <w:t>den greske åndelighet</w:t>
      </w:r>
      <w:r w:rsidR="003E6764" w:rsidRPr="00E915CC">
        <w:rPr>
          <w:i/>
          <w:lang w:val="nb-NO"/>
        </w:rPr>
        <w:t xml:space="preserve"> </w:t>
      </w:r>
      <w:r w:rsidR="00A844AB" w:rsidRPr="00E915CC">
        <w:rPr>
          <w:lang w:val="nb-NO"/>
        </w:rPr>
        <w:t xml:space="preserve">med dens </w:t>
      </w:r>
      <w:r w:rsidR="003E6764" w:rsidRPr="00E915CC">
        <w:rPr>
          <w:lang w:val="nb-NO"/>
        </w:rPr>
        <w:t xml:space="preserve">refleksjon over </w:t>
      </w:r>
      <w:r w:rsidR="003E6764" w:rsidRPr="00E915CC">
        <w:rPr>
          <w:i/>
          <w:lang w:val="nb-NO"/>
        </w:rPr>
        <w:t>egen tro</w:t>
      </w:r>
      <w:r w:rsidR="003E6764" w:rsidRPr="00E915CC">
        <w:rPr>
          <w:lang w:val="nb-NO"/>
        </w:rPr>
        <w:t xml:space="preserve"> (visdom, 1:22b).  </w:t>
      </w:r>
      <w:r w:rsidRPr="00E915CC">
        <w:rPr>
          <w:lang w:val="nb-NO"/>
        </w:rPr>
        <w:t xml:space="preserve">Denne fornuftsvisdom begrunnet lære og liv.  </w:t>
      </w:r>
      <w:r w:rsidRPr="00E915CC">
        <w:rPr>
          <w:i/>
          <w:lang w:val="nb-NO"/>
        </w:rPr>
        <w:t>I</w:t>
      </w:r>
      <w:r w:rsidR="00A844AB" w:rsidRPr="00E915CC">
        <w:rPr>
          <w:i/>
          <w:lang w:val="nb-NO"/>
        </w:rPr>
        <w:t>ndre</w:t>
      </w:r>
      <w:r w:rsidR="00A844AB" w:rsidRPr="00E915CC">
        <w:rPr>
          <w:lang w:val="nb-NO"/>
        </w:rPr>
        <w:t>, ”</w:t>
      </w:r>
      <w:r w:rsidR="00A844AB" w:rsidRPr="00E915CC">
        <w:rPr>
          <w:i/>
          <w:lang w:val="nb-NO"/>
        </w:rPr>
        <w:t>åndelige</w:t>
      </w:r>
      <w:r w:rsidR="00A844AB" w:rsidRPr="00E915CC">
        <w:rPr>
          <w:lang w:val="nb-NO"/>
        </w:rPr>
        <w:t xml:space="preserve"> </w:t>
      </w:r>
      <w:r w:rsidR="00A844AB" w:rsidRPr="00E915CC">
        <w:rPr>
          <w:i/>
          <w:lang w:val="nb-NO"/>
        </w:rPr>
        <w:t>gaver</w:t>
      </w:r>
      <w:r w:rsidR="00A844AB" w:rsidRPr="00E915CC">
        <w:rPr>
          <w:lang w:val="nb-NO"/>
        </w:rPr>
        <w:t>”</w:t>
      </w:r>
      <w:r w:rsidRPr="00E915CC">
        <w:rPr>
          <w:lang w:val="nb-NO"/>
        </w:rPr>
        <w:t xml:space="preserve"> ble </w:t>
      </w:r>
      <w:r w:rsidR="00E36A16" w:rsidRPr="00E915CC">
        <w:rPr>
          <w:lang w:val="nb-NO"/>
        </w:rPr>
        <w:t>vi</w:t>
      </w:r>
      <w:r w:rsidR="00E36A16" w:rsidRPr="00E915CC">
        <w:rPr>
          <w:lang w:val="nb-NO"/>
        </w:rPr>
        <w:t>k</w:t>
      </w:r>
      <w:r w:rsidR="00E36A16" w:rsidRPr="00E915CC">
        <w:rPr>
          <w:lang w:val="nb-NO"/>
        </w:rPr>
        <w:t xml:space="preserve">tigere enn </w:t>
      </w:r>
      <w:r w:rsidR="00EA679A" w:rsidRPr="00E915CC">
        <w:rPr>
          <w:lang w:val="nb-NO"/>
        </w:rPr>
        <w:t xml:space="preserve">Guds gjerning gjennom </w:t>
      </w:r>
      <w:r w:rsidR="00A844AB" w:rsidRPr="00E915CC">
        <w:rPr>
          <w:lang w:val="nb-NO"/>
        </w:rPr>
        <w:t>ytre, hørbare</w:t>
      </w:r>
      <w:r w:rsidR="00EA679A" w:rsidRPr="00E915CC">
        <w:rPr>
          <w:lang w:val="nb-NO"/>
        </w:rPr>
        <w:t xml:space="preserve"> </w:t>
      </w:r>
      <w:proofErr w:type="gramStart"/>
      <w:r w:rsidR="00EA679A" w:rsidRPr="00E915CC">
        <w:rPr>
          <w:i/>
          <w:lang w:val="nb-NO"/>
        </w:rPr>
        <w:t>ord</w:t>
      </w:r>
      <w:r w:rsidR="00EA679A" w:rsidRPr="00E915CC">
        <w:rPr>
          <w:lang w:val="nb-NO"/>
        </w:rPr>
        <w:t xml:space="preserve"> </w:t>
      </w:r>
      <w:r w:rsidR="00A844AB" w:rsidRPr="00E915CC">
        <w:rPr>
          <w:lang w:val="nb-NO"/>
        </w:rPr>
        <w:t xml:space="preserve"> og</w:t>
      </w:r>
      <w:proofErr w:type="gramEnd"/>
      <w:r w:rsidR="00A844AB" w:rsidRPr="00E915CC">
        <w:rPr>
          <w:lang w:val="nb-NO"/>
        </w:rPr>
        <w:t xml:space="preserve"> synlige </w:t>
      </w:r>
      <w:r w:rsidR="00A844AB" w:rsidRPr="00E915CC">
        <w:rPr>
          <w:i/>
          <w:lang w:val="nb-NO"/>
        </w:rPr>
        <w:t>ting</w:t>
      </w:r>
      <w:r w:rsidR="00E36A16" w:rsidRPr="00E915CC">
        <w:rPr>
          <w:i/>
          <w:lang w:val="nb-NO"/>
        </w:rPr>
        <w:t xml:space="preserve">, </w:t>
      </w:r>
      <w:r w:rsidR="00E36A16" w:rsidRPr="00E915CC">
        <w:rPr>
          <w:lang w:val="nb-NO"/>
        </w:rPr>
        <w:t xml:space="preserve">og viktigere enn den skapergitte, kroppslige  forskjell mellom mann og kvinne, i menighetens felles gudstjeneste stadfestet med ulike kallsoppgaver.  I stedet trådte den greske </w:t>
      </w:r>
      <w:r w:rsidR="003E6764" w:rsidRPr="00E915CC">
        <w:rPr>
          <w:lang w:val="nb-NO"/>
        </w:rPr>
        <w:t>refle</w:t>
      </w:r>
      <w:r w:rsidR="003E6764" w:rsidRPr="00E915CC">
        <w:rPr>
          <w:lang w:val="nb-NO"/>
        </w:rPr>
        <w:t>k</w:t>
      </w:r>
      <w:r w:rsidR="003E6764" w:rsidRPr="00E915CC">
        <w:rPr>
          <w:lang w:val="nb-NO"/>
        </w:rPr>
        <w:t>sjon</w:t>
      </w:r>
      <w:r w:rsidR="00E36A16" w:rsidRPr="00E915CC">
        <w:rPr>
          <w:lang w:val="nb-NO"/>
        </w:rPr>
        <w:t xml:space="preserve"> over åndelige erfaringer.  </w:t>
      </w:r>
    </w:p>
    <w:p w:rsidR="00C54FA0" w:rsidRPr="00E915CC" w:rsidRDefault="00E36A16" w:rsidP="007E7F8C">
      <w:pPr>
        <w:pStyle w:val="Anm0"/>
        <w:rPr>
          <w:lang w:val="nb-NO"/>
        </w:rPr>
      </w:pPr>
      <w:r w:rsidRPr="00E915CC">
        <w:rPr>
          <w:lang w:val="nb-NO"/>
        </w:rPr>
        <w:t xml:space="preserve">Denne fremgangsmåte ble </w:t>
      </w:r>
      <w:r w:rsidR="00774583" w:rsidRPr="00E915CC">
        <w:rPr>
          <w:lang w:val="nb-NO"/>
        </w:rPr>
        <w:t xml:space="preserve">for mange en </w:t>
      </w:r>
      <w:r w:rsidR="003E6764" w:rsidRPr="00E915CC">
        <w:rPr>
          <w:lang w:val="nb-NO"/>
        </w:rPr>
        <w:t xml:space="preserve">nøkkel til å forstå hvem de </w:t>
      </w:r>
      <w:r w:rsidR="000166D5" w:rsidRPr="00E915CC">
        <w:rPr>
          <w:lang w:val="nb-NO"/>
        </w:rPr>
        <w:t>rette ”åndelige”</w:t>
      </w:r>
      <w:r w:rsidR="00A844AB" w:rsidRPr="00E915CC">
        <w:rPr>
          <w:lang w:val="nb-NO"/>
        </w:rPr>
        <w:t xml:space="preserve"> er, med påstand om at </w:t>
      </w:r>
      <w:r w:rsidR="000166D5" w:rsidRPr="00E915CC">
        <w:rPr>
          <w:lang w:val="nb-NO"/>
        </w:rPr>
        <w:t xml:space="preserve">trosytringer </w:t>
      </w:r>
      <w:r w:rsidR="00A844AB" w:rsidRPr="00E915CC">
        <w:rPr>
          <w:lang w:val="nb-NO"/>
        </w:rPr>
        <w:t xml:space="preserve">må være </w:t>
      </w:r>
      <w:r w:rsidR="000166D5" w:rsidRPr="00E915CC">
        <w:rPr>
          <w:lang w:val="nb-NO"/>
        </w:rPr>
        <w:t xml:space="preserve">tegn på indre, guddommelig liv og </w:t>
      </w:r>
      <w:r w:rsidR="003E6764" w:rsidRPr="00E915CC">
        <w:rPr>
          <w:lang w:val="nb-NO"/>
        </w:rPr>
        <w:t xml:space="preserve">umiddelbar tilgang til gudskunnskap.  </w:t>
      </w:r>
      <w:r w:rsidR="00A844AB" w:rsidRPr="00E915CC">
        <w:rPr>
          <w:lang w:val="nb-NO"/>
        </w:rPr>
        <w:t>Spontane ytringer var i ferd å fortrenge kirkens samfunn i</w:t>
      </w:r>
      <w:r w:rsidRPr="00E915CC">
        <w:rPr>
          <w:lang w:val="nb-NO"/>
        </w:rPr>
        <w:t xml:space="preserve"> de</w:t>
      </w:r>
      <w:r w:rsidR="00A844AB" w:rsidRPr="00E915CC">
        <w:rPr>
          <w:lang w:val="nb-NO"/>
        </w:rPr>
        <w:t xml:space="preserve"> hellige ting, 10:16, 16:13 (den apostoliske hilsen eller fredshilsenen – pax, brukt ved overgangen til nattverdens liturgi).</w:t>
      </w:r>
      <w:r w:rsidR="00C54FA0" w:rsidRPr="00E915CC">
        <w:rPr>
          <w:lang w:val="nb-NO"/>
        </w:rPr>
        <w:t xml:space="preserve">  </w:t>
      </w:r>
      <w:r w:rsidRPr="00E915CC">
        <w:rPr>
          <w:lang w:val="nb-NO"/>
        </w:rPr>
        <w:t xml:space="preserve">Man underkjente eller omtolket de </w:t>
      </w:r>
      <w:r w:rsidRPr="00E915CC">
        <w:rPr>
          <w:i/>
          <w:lang w:val="nb-NO"/>
        </w:rPr>
        <w:t>ytre</w:t>
      </w:r>
      <w:r w:rsidRPr="00E915CC">
        <w:rPr>
          <w:lang w:val="nb-NO"/>
        </w:rPr>
        <w:t xml:space="preserve"> kjennetegn på Kristi nærvær og kirkens samfunn (mysteriene, 4:1), og u</w:t>
      </w:r>
      <w:r w:rsidR="00C54FA0" w:rsidRPr="00E915CC">
        <w:rPr>
          <w:lang w:val="nb-NO"/>
        </w:rPr>
        <w:t>synlige barrierer</w:t>
      </w:r>
      <w:r w:rsidRPr="00E915CC">
        <w:rPr>
          <w:lang w:val="nb-NO"/>
        </w:rPr>
        <w:t xml:space="preserve"> oppstod </w:t>
      </w:r>
      <w:r w:rsidR="00C54FA0" w:rsidRPr="00E915CC">
        <w:rPr>
          <w:lang w:val="nb-NO"/>
        </w:rPr>
        <w:t>i det kristelig-sosiale liv.</w:t>
      </w:r>
      <w:r w:rsidR="003A79AB" w:rsidRPr="00E915CC">
        <w:rPr>
          <w:lang w:val="nb-NO"/>
        </w:rPr>
        <w:t xml:space="preserve">  Det har omfattndee følger for kirken å fremstille forholdet mellom den inkarnerte Guds Sønn og hans kirkebrud i et lesbisk parforhold. </w:t>
      </w:r>
    </w:p>
    <w:p w:rsidR="00E36A16" w:rsidRPr="00E915CC" w:rsidRDefault="00E36A16" w:rsidP="007E7F8C">
      <w:pPr>
        <w:pStyle w:val="Anm0"/>
        <w:rPr>
          <w:lang w:val="nb-NO"/>
        </w:rPr>
      </w:pPr>
      <w:r w:rsidRPr="009A6DFD">
        <w:rPr>
          <w:rStyle w:val="Sterkutheving"/>
          <w:sz w:val="24"/>
          <w:lang w:val="nb-NO"/>
        </w:rPr>
        <w:t>Kristi sannhetskriterium</w:t>
      </w:r>
      <w:r w:rsidRPr="00E915CC">
        <w:rPr>
          <w:lang w:val="nb-NO"/>
        </w:rPr>
        <w:t xml:space="preserve">.  </w:t>
      </w:r>
    </w:p>
    <w:p w:rsidR="003E6764" w:rsidRPr="00E915CC" w:rsidRDefault="00466CE9" w:rsidP="007E7F8C">
      <w:pPr>
        <w:pStyle w:val="Anm0"/>
        <w:rPr>
          <w:lang w:val="nb-NO"/>
        </w:rPr>
      </w:pPr>
      <w:r w:rsidRPr="00E915CC">
        <w:rPr>
          <w:lang w:val="nb-NO"/>
        </w:rPr>
        <w:t xml:space="preserve">Menigheten risikerte å </w:t>
      </w:r>
      <w:r w:rsidR="003E6764" w:rsidRPr="00E915CC">
        <w:rPr>
          <w:lang w:val="nb-NO"/>
        </w:rPr>
        <w:t xml:space="preserve">forkaste </w:t>
      </w:r>
      <w:r w:rsidR="003E6764" w:rsidRPr="00E915CC">
        <w:rPr>
          <w:i/>
          <w:lang w:val="nb-NO"/>
        </w:rPr>
        <w:t>Kristi sannhetskriterium</w:t>
      </w:r>
      <w:r w:rsidR="003E6764" w:rsidRPr="00E915CC">
        <w:rPr>
          <w:lang w:val="nb-NO"/>
        </w:rPr>
        <w:t xml:space="preserve">, </w:t>
      </w:r>
      <w:r w:rsidRPr="00E915CC">
        <w:rPr>
          <w:lang w:val="nb-NO"/>
        </w:rPr>
        <w:t xml:space="preserve">som er </w:t>
      </w:r>
      <w:r w:rsidR="00D4175F" w:rsidRPr="00E915CC">
        <w:rPr>
          <w:lang w:val="nb-NO"/>
        </w:rPr>
        <w:t xml:space="preserve">apostelordets lære </w:t>
      </w:r>
      <w:r w:rsidR="003E6764" w:rsidRPr="00E915CC">
        <w:rPr>
          <w:lang w:val="nb-NO"/>
        </w:rPr>
        <w:t xml:space="preserve">fra </w:t>
      </w:r>
      <w:r w:rsidR="00C54FA0" w:rsidRPr="00E915CC">
        <w:rPr>
          <w:lang w:val="nb-NO"/>
        </w:rPr>
        <w:t>ham</w:t>
      </w:r>
      <w:r w:rsidR="003E6764" w:rsidRPr="00E915CC">
        <w:rPr>
          <w:lang w:val="nb-NO"/>
        </w:rPr>
        <w:t xml:space="preserve">, 1 Kor 15:1-3, jf 11:23a (Gal 1:12, 2 Tess 2:15, 3:6b, Kol 2:6-8).  </w:t>
      </w:r>
      <w:r w:rsidR="003A79AB" w:rsidRPr="00E915CC">
        <w:rPr>
          <w:lang w:val="nb-NO"/>
        </w:rPr>
        <w:t>I stedet b</w:t>
      </w:r>
      <w:r w:rsidR="003A79AB" w:rsidRPr="00E915CC">
        <w:rPr>
          <w:lang w:val="nb-NO"/>
        </w:rPr>
        <w:t>e</w:t>
      </w:r>
      <w:r w:rsidR="003A79AB" w:rsidRPr="00E915CC">
        <w:rPr>
          <w:lang w:val="nb-NO"/>
        </w:rPr>
        <w:t xml:space="preserve">grunnet man de gudstjenstelige ordninger med dypere innsikt </w:t>
      </w:r>
      <w:r w:rsidR="00D4175F" w:rsidRPr="00E915CC">
        <w:rPr>
          <w:lang w:val="nb-NO"/>
        </w:rPr>
        <w:t xml:space="preserve">enn </w:t>
      </w:r>
      <w:r w:rsidRPr="00E915CC">
        <w:rPr>
          <w:lang w:val="nb-NO"/>
        </w:rPr>
        <w:t xml:space="preserve">den </w:t>
      </w:r>
      <w:r w:rsidR="00D4175F" w:rsidRPr="00E915CC">
        <w:rPr>
          <w:lang w:val="nb-NO"/>
        </w:rPr>
        <w:t>Herrens apo</w:t>
      </w:r>
      <w:r w:rsidR="00D4175F" w:rsidRPr="00E915CC">
        <w:rPr>
          <w:lang w:val="nb-NO"/>
        </w:rPr>
        <w:t>s</w:t>
      </w:r>
      <w:r w:rsidR="00D4175F" w:rsidRPr="00E915CC">
        <w:rPr>
          <w:lang w:val="nb-NO"/>
        </w:rPr>
        <w:t xml:space="preserve">tel </w:t>
      </w:r>
      <w:r w:rsidRPr="00E915CC">
        <w:rPr>
          <w:lang w:val="nb-NO"/>
        </w:rPr>
        <w:t xml:space="preserve">formidlet </w:t>
      </w:r>
      <w:r w:rsidR="00D4175F" w:rsidRPr="00E915CC">
        <w:rPr>
          <w:lang w:val="nb-NO"/>
        </w:rPr>
        <w:t>(tidlig</w:t>
      </w:r>
      <w:r w:rsidR="003A79AB" w:rsidRPr="00E915CC">
        <w:rPr>
          <w:lang w:val="nb-NO"/>
        </w:rPr>
        <w:t>-</w:t>
      </w:r>
      <w:r w:rsidR="00D4175F" w:rsidRPr="00E915CC">
        <w:rPr>
          <w:lang w:val="nb-NO"/>
        </w:rPr>
        <w:t>gnostisime).</w:t>
      </w:r>
      <w:r w:rsidR="003E6764" w:rsidRPr="00E915CC">
        <w:rPr>
          <w:lang w:val="nb-NO"/>
        </w:rPr>
        <w:t xml:space="preserve"> </w:t>
      </w:r>
      <w:r w:rsidR="004D3B2C" w:rsidRPr="00E915CC">
        <w:rPr>
          <w:lang w:val="nb-NO"/>
        </w:rPr>
        <w:t xml:space="preserve"> Jf Joh </w:t>
      </w:r>
      <w:r w:rsidR="00A844AB" w:rsidRPr="00E915CC">
        <w:rPr>
          <w:lang w:val="nb-NO"/>
        </w:rPr>
        <w:t xml:space="preserve">7:16, </w:t>
      </w:r>
      <w:r w:rsidR="004D3B2C" w:rsidRPr="00E915CC">
        <w:rPr>
          <w:lang w:val="nb-NO"/>
        </w:rPr>
        <w:t>17:20, Rom 10:16, Ef 2:20 osv.</w:t>
      </w:r>
    </w:p>
    <w:p w:rsidR="003E6764" w:rsidRPr="00E915CC" w:rsidRDefault="003E6764" w:rsidP="007E7F8C">
      <w:pPr>
        <w:pStyle w:val="Anm0"/>
        <w:rPr>
          <w:lang w:val="nb-NO"/>
        </w:rPr>
      </w:pPr>
      <w:r w:rsidRPr="00E915CC">
        <w:rPr>
          <w:lang w:val="nb-NO"/>
        </w:rPr>
        <w:t xml:space="preserve">Apostelen innskjerpet embetsbærernes </w:t>
      </w:r>
      <w:r w:rsidR="006A5E9A" w:rsidRPr="00E915CC">
        <w:rPr>
          <w:lang w:val="nb-NO"/>
        </w:rPr>
        <w:t>posisjon som Kristi delegater</w:t>
      </w:r>
      <w:r w:rsidR="003A79AB" w:rsidRPr="00E915CC">
        <w:rPr>
          <w:lang w:val="nb-NO"/>
        </w:rPr>
        <w:t xml:space="preserve"> </w:t>
      </w:r>
      <w:r w:rsidR="00F11DD3" w:rsidRPr="00E915CC">
        <w:rPr>
          <w:lang w:val="nb-NO"/>
        </w:rPr>
        <w:t>på troskapens vilkår</w:t>
      </w:r>
      <w:r w:rsidR="00466CE9" w:rsidRPr="00E915CC">
        <w:rPr>
          <w:lang w:val="nb-NO"/>
        </w:rPr>
        <w:t xml:space="preserve"> (15:1-11</w:t>
      </w:r>
      <w:r w:rsidR="003A79AB" w:rsidRPr="00E915CC">
        <w:rPr>
          <w:lang w:val="nb-NO"/>
        </w:rPr>
        <w:t>, jf 4:2</w:t>
      </w:r>
      <w:r w:rsidR="00466CE9" w:rsidRPr="00E915CC">
        <w:rPr>
          <w:lang w:val="nb-NO"/>
        </w:rPr>
        <w:t>)</w:t>
      </w:r>
      <w:r w:rsidR="00F11DD3" w:rsidRPr="00E915CC">
        <w:rPr>
          <w:lang w:val="nb-NO"/>
        </w:rPr>
        <w:t xml:space="preserve">.  Mannens kall til prekenembetet har </w:t>
      </w:r>
      <w:r w:rsidR="006A5E9A" w:rsidRPr="00E915CC">
        <w:rPr>
          <w:lang w:val="nb-NO"/>
        </w:rPr>
        <w:t xml:space="preserve">Kristi mandat og </w:t>
      </w:r>
      <w:r w:rsidR="00F11DD3" w:rsidRPr="00E915CC">
        <w:rPr>
          <w:lang w:val="nb-NO"/>
        </w:rPr>
        <w:t>fullma</w:t>
      </w:r>
      <w:r w:rsidR="00F11DD3" w:rsidRPr="00E915CC">
        <w:rPr>
          <w:lang w:val="nb-NO"/>
        </w:rPr>
        <w:t>k</w:t>
      </w:r>
      <w:r w:rsidR="00F11DD3" w:rsidRPr="00E915CC">
        <w:rPr>
          <w:lang w:val="nb-NO"/>
        </w:rPr>
        <w:t xml:space="preserve">ter </w:t>
      </w:r>
      <w:r w:rsidR="006A5E9A" w:rsidRPr="00E915CC">
        <w:rPr>
          <w:lang w:val="nb-NO"/>
        </w:rPr>
        <w:t xml:space="preserve">i </w:t>
      </w:r>
      <w:r w:rsidRPr="00E915CC">
        <w:rPr>
          <w:lang w:val="nb-NO"/>
        </w:rPr>
        <w:t xml:space="preserve">Guds </w:t>
      </w:r>
      <w:r w:rsidR="00F11DD3" w:rsidRPr="00E915CC">
        <w:rPr>
          <w:lang w:val="nb-NO"/>
        </w:rPr>
        <w:t>kirkeorden</w:t>
      </w:r>
      <w:r w:rsidR="00466CE9" w:rsidRPr="00E915CC">
        <w:rPr>
          <w:lang w:val="nb-NO"/>
        </w:rPr>
        <w:t xml:space="preserve">.  Kallet </w:t>
      </w:r>
      <w:r w:rsidR="00F11DD3" w:rsidRPr="00E915CC">
        <w:rPr>
          <w:lang w:val="nb-NO"/>
        </w:rPr>
        <w:t xml:space="preserve">stadfester </w:t>
      </w:r>
      <w:r w:rsidR="00466CE9" w:rsidRPr="00E915CC">
        <w:rPr>
          <w:lang w:val="nb-NO"/>
        </w:rPr>
        <w:t xml:space="preserve">Guds skaperorden.  </w:t>
      </w:r>
      <w:r w:rsidRPr="00E915CC">
        <w:rPr>
          <w:lang w:val="nb-NO"/>
        </w:rPr>
        <w:t xml:space="preserve">Med sin fremgangsmåte er </w:t>
      </w:r>
      <w:r w:rsidR="00896AA5" w:rsidRPr="00E915CC">
        <w:rPr>
          <w:lang w:val="nb-NO"/>
        </w:rPr>
        <w:t xml:space="preserve">Paulus et forbilde </w:t>
      </w:r>
      <w:r w:rsidRPr="00E915CC">
        <w:rPr>
          <w:lang w:val="nb-NO"/>
        </w:rPr>
        <w:t>for prester som må hanskes med ”kirkens grekerproblem” (He</w:t>
      </w:r>
      <w:r w:rsidRPr="00E915CC">
        <w:rPr>
          <w:lang w:val="nb-NO"/>
        </w:rPr>
        <w:t>r</w:t>
      </w:r>
      <w:r w:rsidRPr="00E915CC">
        <w:rPr>
          <w:lang w:val="nb-NO"/>
        </w:rPr>
        <w:t>mann Sasse).</w:t>
      </w:r>
    </w:p>
    <w:p w:rsidR="003A79AB" w:rsidRPr="009A6DFD" w:rsidRDefault="003A79AB" w:rsidP="007E7F8C">
      <w:pPr>
        <w:pStyle w:val="Anm0"/>
        <w:rPr>
          <w:rStyle w:val="Sterkutheving"/>
          <w:sz w:val="24"/>
          <w:lang w:val="nb-NO"/>
        </w:rPr>
      </w:pPr>
      <w:r w:rsidRPr="009A6DFD">
        <w:rPr>
          <w:rStyle w:val="Sterkutheving"/>
          <w:sz w:val="24"/>
          <w:lang w:val="nb-NO"/>
        </w:rPr>
        <w:t>Kristus-mønsteret i prekenembetet gjerning</w:t>
      </w:r>
    </w:p>
    <w:p w:rsidR="00466CE9" w:rsidRPr="00E915CC" w:rsidRDefault="003A79AB" w:rsidP="007E7F8C">
      <w:pPr>
        <w:pStyle w:val="Anm0"/>
        <w:rPr>
          <w:lang w:val="nb-NO"/>
        </w:rPr>
      </w:pPr>
      <w:r w:rsidRPr="00E915CC">
        <w:rPr>
          <w:lang w:val="nb-NO"/>
        </w:rPr>
        <w:t>K</w:t>
      </w:r>
      <w:r w:rsidR="002C3A80" w:rsidRPr="00E915CC">
        <w:rPr>
          <w:lang w:val="nb-NO"/>
        </w:rPr>
        <w:t xml:space="preserve">orinterbrevene gir et bilde av </w:t>
      </w:r>
      <w:r w:rsidR="003E6764" w:rsidRPr="00E915CC">
        <w:rPr>
          <w:i/>
          <w:lang w:val="nb-NO"/>
        </w:rPr>
        <w:t>Kristus-mønsteret</w:t>
      </w:r>
      <w:r w:rsidR="003E6764" w:rsidRPr="00E915CC">
        <w:rPr>
          <w:lang w:val="nb-NO"/>
        </w:rPr>
        <w:t xml:space="preserve"> i apostelens lære og liv</w:t>
      </w:r>
      <w:r w:rsidR="002C3A80" w:rsidRPr="00E915CC">
        <w:rPr>
          <w:lang w:val="nb-NO"/>
        </w:rPr>
        <w:t xml:space="preserve">.  Jf </w:t>
      </w:r>
      <w:r w:rsidR="003E6764" w:rsidRPr="00E915CC">
        <w:rPr>
          <w:lang w:val="nb-NO"/>
        </w:rPr>
        <w:t xml:space="preserve">1 Kor 4:15ff, 11:1, </w:t>
      </w:r>
      <w:r w:rsidR="002C3A80" w:rsidRPr="00E915CC">
        <w:rPr>
          <w:lang w:val="nb-NO"/>
        </w:rPr>
        <w:t>1 Tess 1:6,</w:t>
      </w:r>
      <w:r w:rsidR="003E6764" w:rsidRPr="00E915CC">
        <w:rPr>
          <w:lang w:val="nb-NO"/>
        </w:rPr>
        <w:t xml:space="preserve">1 Tim 1:16, osv.  </w:t>
      </w:r>
      <w:r w:rsidRPr="00E915CC">
        <w:rPr>
          <w:lang w:val="nb-NO"/>
        </w:rPr>
        <w:t xml:space="preserve">Dette mønster (el paradigme) </w:t>
      </w:r>
      <w:r w:rsidR="00D3333E" w:rsidRPr="00E915CC">
        <w:rPr>
          <w:lang w:val="nb-NO"/>
        </w:rPr>
        <w:t>fremkommer i den trofaste læreoverlevering</w:t>
      </w:r>
      <w:r w:rsidR="00896AA5" w:rsidRPr="00E915CC">
        <w:rPr>
          <w:lang w:val="nb-NO"/>
        </w:rPr>
        <w:t xml:space="preserve">, når </w:t>
      </w:r>
      <w:r w:rsidR="00284110" w:rsidRPr="00E915CC">
        <w:rPr>
          <w:lang w:val="nb-NO"/>
        </w:rPr>
        <w:t>”</w:t>
      </w:r>
      <w:r w:rsidR="00D3333E" w:rsidRPr="00E915CC">
        <w:rPr>
          <w:lang w:val="nb-NO"/>
        </w:rPr>
        <w:t xml:space="preserve">Guds rikes </w:t>
      </w:r>
      <w:r w:rsidR="00284110" w:rsidRPr="00E915CC">
        <w:rPr>
          <w:lang w:val="nb-NO"/>
        </w:rPr>
        <w:t xml:space="preserve">hemmeligheter” (el sakramentale handlinger) </w:t>
      </w:r>
      <w:r w:rsidR="00466CE9" w:rsidRPr="00E915CC">
        <w:rPr>
          <w:lang w:val="nb-NO"/>
        </w:rPr>
        <w:t xml:space="preserve">blir </w:t>
      </w:r>
      <w:r w:rsidR="00284110" w:rsidRPr="00E915CC">
        <w:rPr>
          <w:lang w:val="nb-NO"/>
        </w:rPr>
        <w:t>forvalte</w:t>
      </w:r>
      <w:r w:rsidR="00466CE9" w:rsidRPr="00E915CC">
        <w:rPr>
          <w:lang w:val="nb-NO"/>
        </w:rPr>
        <w:t>t</w:t>
      </w:r>
      <w:r w:rsidR="00284110" w:rsidRPr="00E915CC">
        <w:rPr>
          <w:lang w:val="nb-NO"/>
        </w:rPr>
        <w:t xml:space="preserve"> og frelsen tilbys, rekkes </w:t>
      </w:r>
      <w:r w:rsidR="004C20AB" w:rsidRPr="00E915CC">
        <w:rPr>
          <w:lang w:val="nb-NO"/>
        </w:rPr>
        <w:t xml:space="preserve">fram </w:t>
      </w:r>
      <w:r w:rsidR="00284110" w:rsidRPr="00E915CC">
        <w:rPr>
          <w:lang w:val="nb-NO"/>
        </w:rPr>
        <w:t>og mottas</w:t>
      </w:r>
      <w:r w:rsidR="00EE4512" w:rsidRPr="00E915CC">
        <w:rPr>
          <w:lang w:val="nb-NO"/>
        </w:rPr>
        <w:t>.  Det skjer på unde</w:t>
      </w:r>
      <w:r w:rsidR="00EE4512" w:rsidRPr="00E915CC">
        <w:rPr>
          <w:lang w:val="nb-NO"/>
        </w:rPr>
        <w:t>r</w:t>
      </w:r>
      <w:r w:rsidR="00EE4512" w:rsidRPr="00E915CC">
        <w:rPr>
          <w:lang w:val="nb-NO"/>
        </w:rPr>
        <w:t>fullt vis</w:t>
      </w:r>
      <w:r w:rsidR="00284110" w:rsidRPr="00E915CC">
        <w:rPr>
          <w:lang w:val="nb-NO"/>
        </w:rPr>
        <w:t xml:space="preserve"> </w:t>
      </w:r>
      <w:r w:rsidRPr="00E915CC">
        <w:rPr>
          <w:lang w:val="nb-NO"/>
        </w:rPr>
        <w:t xml:space="preserve">med Kristi ord som høres og </w:t>
      </w:r>
      <w:r w:rsidR="00EE4512" w:rsidRPr="00E915CC">
        <w:rPr>
          <w:lang w:val="nb-NO"/>
        </w:rPr>
        <w:t xml:space="preserve">med </w:t>
      </w:r>
      <w:r w:rsidRPr="00E915CC">
        <w:rPr>
          <w:lang w:val="nb-NO"/>
        </w:rPr>
        <w:t xml:space="preserve">Kristi legeme og blod som mottas </w:t>
      </w:r>
      <w:r w:rsidR="00EE4512" w:rsidRPr="00E915CC">
        <w:rPr>
          <w:lang w:val="nb-NO"/>
        </w:rPr>
        <w:t xml:space="preserve">med munnen </w:t>
      </w:r>
      <w:r w:rsidRPr="00E915CC">
        <w:rPr>
          <w:lang w:val="nb-NO"/>
        </w:rPr>
        <w:t>i brødets og vinens skikkelser</w:t>
      </w:r>
      <w:r w:rsidR="00284110" w:rsidRPr="00E915CC">
        <w:rPr>
          <w:lang w:val="nb-NO"/>
        </w:rPr>
        <w:t xml:space="preserve">.  I denne </w:t>
      </w:r>
      <w:r w:rsidR="00466CE9" w:rsidRPr="00E915CC">
        <w:rPr>
          <w:lang w:val="nb-NO"/>
        </w:rPr>
        <w:t xml:space="preserve">konkret-anskuelige </w:t>
      </w:r>
      <w:r w:rsidR="00284110" w:rsidRPr="00E915CC">
        <w:rPr>
          <w:lang w:val="nb-NO"/>
        </w:rPr>
        <w:t xml:space="preserve">formidling </w:t>
      </w:r>
      <w:r w:rsidR="00EE4512" w:rsidRPr="00E915CC">
        <w:rPr>
          <w:lang w:val="nb-NO"/>
        </w:rPr>
        <w:t xml:space="preserve">er </w:t>
      </w:r>
      <w:r w:rsidR="00EE4512" w:rsidRPr="00E915CC">
        <w:rPr>
          <w:lang w:val="nb-NO"/>
        </w:rPr>
        <w:lastRenderedPageBreak/>
        <w:t xml:space="preserve">Herrens apostler </w:t>
      </w:r>
      <w:r w:rsidR="002C3A80" w:rsidRPr="00E915CC">
        <w:rPr>
          <w:i/>
          <w:lang w:val="nb-NO"/>
        </w:rPr>
        <w:t>forbilder</w:t>
      </w:r>
      <w:r w:rsidR="002C3A80" w:rsidRPr="00E915CC">
        <w:rPr>
          <w:lang w:val="nb-NO"/>
        </w:rPr>
        <w:t xml:space="preserve"> for </w:t>
      </w:r>
      <w:r w:rsidRPr="00E915CC">
        <w:rPr>
          <w:lang w:val="nb-NO"/>
        </w:rPr>
        <w:t xml:space="preserve">prekenembetets utøvere i tidens løp, </w:t>
      </w:r>
      <w:r w:rsidR="003E6764" w:rsidRPr="00E915CC">
        <w:rPr>
          <w:lang w:val="nb-NO"/>
        </w:rPr>
        <w:t>2 Tim 1:13f, 1 Pet 2:21, 5:3.</w:t>
      </w:r>
    </w:p>
    <w:p w:rsidR="003E6764" w:rsidRPr="00E915CC" w:rsidRDefault="005D4228" w:rsidP="007E7F8C">
      <w:pPr>
        <w:pStyle w:val="Anm0"/>
        <w:rPr>
          <w:lang w:val="nb-NO"/>
        </w:rPr>
      </w:pPr>
      <w:r w:rsidRPr="00E915CC">
        <w:rPr>
          <w:b/>
          <w:lang w:val="nb-NO"/>
        </w:rPr>
        <w:t>Joh 13:15a</w:t>
      </w:r>
      <w:r w:rsidRPr="00E915CC">
        <w:rPr>
          <w:lang w:val="nb-NO"/>
        </w:rPr>
        <w:t xml:space="preserve"> – </w:t>
      </w:r>
      <w:r w:rsidRPr="009A6DFD">
        <w:rPr>
          <w:rStyle w:val="SitatTegn"/>
          <w:lang w:val="nb-NO"/>
        </w:rPr>
        <w:t>Jeg har gitt dere et forbilde</w:t>
      </w:r>
      <w:r w:rsidRPr="00E915CC">
        <w:rPr>
          <w:lang w:val="nb-NO"/>
        </w:rPr>
        <w:t xml:space="preserve">.  </w:t>
      </w:r>
      <w:r w:rsidRPr="00E915CC">
        <w:rPr>
          <w:b/>
          <w:lang w:val="nb-NO"/>
        </w:rPr>
        <w:t>2 Tess 3:9</w:t>
      </w:r>
      <w:r w:rsidRPr="00E915CC">
        <w:rPr>
          <w:lang w:val="nb-NO"/>
        </w:rPr>
        <w:t xml:space="preserve"> – </w:t>
      </w:r>
      <w:r w:rsidRPr="009A6DFD">
        <w:rPr>
          <w:rStyle w:val="SitatTegn"/>
          <w:lang w:val="nb-NO"/>
        </w:rPr>
        <w:t>for å gi dere et fo</w:t>
      </w:r>
      <w:r w:rsidRPr="009A6DFD">
        <w:rPr>
          <w:rStyle w:val="SitatTegn"/>
          <w:lang w:val="nb-NO"/>
        </w:rPr>
        <w:t>r</w:t>
      </w:r>
      <w:r w:rsidRPr="009A6DFD">
        <w:rPr>
          <w:rStyle w:val="SitatTegn"/>
          <w:lang w:val="nb-NO"/>
        </w:rPr>
        <w:t>bilde i oss.</w:t>
      </w:r>
      <w:r w:rsidRPr="00E915CC">
        <w:rPr>
          <w:lang w:val="nb-NO"/>
        </w:rPr>
        <w:t xml:space="preserve">  </w:t>
      </w:r>
      <w:r w:rsidRPr="00E915CC">
        <w:rPr>
          <w:b/>
          <w:lang w:val="nb-NO"/>
        </w:rPr>
        <w:t>1 Tim 4:12</w:t>
      </w:r>
      <w:r w:rsidRPr="00E915CC">
        <w:rPr>
          <w:lang w:val="nb-NO"/>
        </w:rPr>
        <w:t xml:space="preserve"> – </w:t>
      </w:r>
      <w:r w:rsidRPr="009A6DFD">
        <w:rPr>
          <w:rStyle w:val="SitatTegn"/>
          <w:lang w:val="nb-NO"/>
        </w:rPr>
        <w:t>vær et forbilde for de troende, i tale, i vandel</w:t>
      </w:r>
      <w:r w:rsidR="00162E7B" w:rsidRPr="009A6DFD">
        <w:rPr>
          <w:rStyle w:val="SitatTegn"/>
          <w:lang w:val="nb-NO"/>
        </w:rPr>
        <w:t xml:space="preserve"> osv. </w:t>
      </w:r>
    </w:p>
    <w:p w:rsidR="000B76AB" w:rsidRPr="0006104D" w:rsidRDefault="000B76AB" w:rsidP="003768E7">
      <w:pPr>
        <w:pStyle w:val="innskuttlinje"/>
        <w:rPr>
          <w:rStyle w:val="Sterkutheving"/>
          <w:rFonts w:cs="Times New Roman"/>
        </w:rPr>
      </w:pPr>
    </w:p>
    <w:p w:rsidR="00D074DF" w:rsidRPr="00805BE1" w:rsidRDefault="00FB3DA2" w:rsidP="003768E7">
      <w:pPr>
        <w:pStyle w:val="avsnitt"/>
        <w:rPr>
          <w:rStyle w:val="Sterkutheving"/>
        </w:rPr>
      </w:pPr>
      <w:r w:rsidRPr="00845ECA">
        <w:rPr>
          <w:rStyle w:val="Sterkutheving"/>
          <w:sz w:val="24"/>
        </w:rPr>
        <w:t>Til bibelstudium:</w:t>
      </w:r>
      <w:r w:rsidR="003E6764" w:rsidRPr="00845ECA">
        <w:rPr>
          <w:rStyle w:val="Sterkutheving"/>
          <w:sz w:val="24"/>
        </w:rPr>
        <w:t xml:space="preserve"> </w:t>
      </w:r>
      <w:r w:rsidR="00575DA1" w:rsidRPr="00845ECA">
        <w:rPr>
          <w:rStyle w:val="Sterkutheving"/>
          <w:sz w:val="24"/>
        </w:rPr>
        <w:t>Kristi gjerning med apostelordets lære</w:t>
      </w:r>
    </w:p>
    <w:p w:rsidR="00575DA1" w:rsidRPr="00F47FAF" w:rsidRDefault="003E6764" w:rsidP="003768E7">
      <w:pPr>
        <w:pStyle w:val="avsnitt"/>
      </w:pPr>
      <w:r w:rsidRPr="00F47FAF">
        <w:t>Mk 16:20</w:t>
      </w:r>
      <w:r w:rsidR="00466CE9" w:rsidRPr="00F47FAF">
        <w:t xml:space="preserve">.  </w:t>
      </w:r>
      <w:r w:rsidRPr="00F47FAF">
        <w:t>Mt 10:40 (Lk 10:16, Joh 13:20)</w:t>
      </w:r>
      <w:r w:rsidR="00466CE9" w:rsidRPr="00F47FAF">
        <w:t xml:space="preserve">.  </w:t>
      </w:r>
      <w:r w:rsidRPr="00F47FAF">
        <w:t>Joh 14:26 (15:26, 16:13 – han skal l</w:t>
      </w:r>
      <w:r w:rsidRPr="00F47FAF">
        <w:t>e</w:t>
      </w:r>
      <w:r w:rsidRPr="00F47FAF">
        <w:t xml:space="preserve">de </w:t>
      </w:r>
      <w:r w:rsidRPr="00F47FAF">
        <w:rPr>
          <w:b/>
          <w:bCs/>
        </w:rPr>
        <w:t>i</w:t>
      </w:r>
      <w:r w:rsidRPr="00F47FAF">
        <w:t xml:space="preserve"> hele sannheten)</w:t>
      </w:r>
      <w:r w:rsidR="00466CE9" w:rsidRPr="00F47FAF">
        <w:t xml:space="preserve">.  </w:t>
      </w:r>
      <w:r w:rsidRPr="00F47FAF">
        <w:t xml:space="preserve">1 Joh 2:24, 2 Kor 12:11f osv. </w:t>
      </w:r>
      <w:r w:rsidR="00575DA1" w:rsidRPr="00F47FAF">
        <w:t xml:space="preserve"> </w:t>
      </w:r>
      <w:r w:rsidRPr="00F47FAF">
        <w:t xml:space="preserve">Apg 3:1-10, jf 16:18, 19:11-13.  </w:t>
      </w:r>
    </w:p>
    <w:p w:rsidR="003E6764" w:rsidRDefault="003E6764" w:rsidP="003768E7">
      <w:pPr>
        <w:pStyle w:val="avsnitt"/>
      </w:pPr>
      <w:r w:rsidRPr="00F47FAF">
        <w:t>Apostlenes styrende myndighet, Mt 19:28, Lk 22:29f.</w:t>
      </w:r>
    </w:p>
    <w:p w:rsidR="00845ECA" w:rsidRPr="00F47FAF" w:rsidRDefault="00845ECA" w:rsidP="003768E7">
      <w:pPr>
        <w:pStyle w:val="innskuttlinje"/>
      </w:pPr>
    </w:p>
    <w:p w:rsidR="003E6764" w:rsidRDefault="003E6764" w:rsidP="000B6CB2">
      <w:pPr>
        <w:pStyle w:val="katekismesprsml"/>
      </w:pPr>
      <w:r>
        <w:t>Hva er opphørt og hva skal fortsette etter aposteltiden?</w:t>
      </w:r>
    </w:p>
    <w:p w:rsidR="003E6764" w:rsidRDefault="003E6764" w:rsidP="00CF2125">
      <w:pPr>
        <w:pStyle w:val="Svar"/>
      </w:pPr>
      <w:r>
        <w:t>Undergjerninger hører ikke lenger med til Guds ordinære kirkeomsorg.  Den for</w:t>
      </w:r>
      <w:r>
        <w:t>t</w:t>
      </w:r>
      <w:r>
        <w:t xml:space="preserve">setter med Ordet og sakramentene: </w:t>
      </w:r>
    </w:p>
    <w:p w:rsidR="00D074DF" w:rsidRDefault="00D074DF" w:rsidP="0006104D">
      <w:pPr>
        <w:pStyle w:val="bibelhenvisning"/>
      </w:pPr>
      <w:r w:rsidRPr="00EE4512">
        <w:rPr>
          <w:b/>
        </w:rPr>
        <w:t>Mt 28:20</w:t>
      </w:r>
      <w:r>
        <w:t xml:space="preserve"> – Og </w:t>
      </w:r>
      <w:proofErr w:type="gramStart"/>
      <w:r>
        <w:t>se</w:t>
      </w:r>
      <w:proofErr w:type="gramEnd"/>
      <w:r>
        <w:t xml:space="preserve">, jeg er med dere alle dager inntil tidens ende.  </w:t>
      </w:r>
      <w:r w:rsidRPr="00EE4512">
        <w:rPr>
          <w:b/>
        </w:rPr>
        <w:t>Joh 14:12</w:t>
      </w:r>
      <w:r>
        <w:t xml:space="preserve"> – Amen, amen sier jeg dere: Den som tror på meg skal også gjøre de gjerninger som jeg gjør, og større enn disse skal han gjøre, for jeg går til Faderen.  </w:t>
      </w:r>
      <w:r w:rsidRPr="00EE4512">
        <w:rPr>
          <w:b/>
        </w:rPr>
        <w:t>1 Kor 13:8</w:t>
      </w:r>
      <w:r>
        <w:t xml:space="preserve"> - Kjærligheten opphører aldri, men profetier skal forsvinne, språk skal dø ut, innsikt skal forsvinne. </w:t>
      </w:r>
    </w:p>
    <w:p w:rsidR="00D074DF" w:rsidRDefault="00D074DF" w:rsidP="0006104D">
      <w:pPr>
        <w:pStyle w:val="Punktmerketliste"/>
      </w:pPr>
      <w:r>
        <w:rPr>
          <w:b/>
          <w:bCs/>
        </w:rPr>
        <w:t xml:space="preserve">Nå </w:t>
      </w:r>
      <w:r>
        <w:rPr>
          <w:i/>
        </w:rPr>
        <w:t xml:space="preserve">lyder ”Kanaans tungemål”, når evangeliet læres rent og sakramentene forvaltes slik Kristus har befalt.  </w:t>
      </w:r>
      <w:r>
        <w:t xml:space="preserve">Da oppstår ”en ny sang”, med takk for Guds visdom, som denne verdens vise umulig forstår (Åp 5:9, 1 Kor 1:23, 2:9-14).  </w:t>
      </w:r>
    </w:p>
    <w:p w:rsidR="00D074DF" w:rsidRDefault="00D074DF" w:rsidP="0048661C">
      <w:pPr>
        <w:pStyle w:val="Punktmerketliste"/>
      </w:pPr>
      <w:r>
        <w:rPr>
          <w:b/>
          <w:bCs/>
        </w:rPr>
        <w:t xml:space="preserve">Nå </w:t>
      </w:r>
      <w:r w:rsidR="00EE4512">
        <w:rPr>
          <w:i/>
        </w:rPr>
        <w:t xml:space="preserve">driver Gud sine </w:t>
      </w:r>
      <w:r>
        <w:rPr>
          <w:i/>
        </w:rPr>
        <w:t xml:space="preserve">fiendemakter </w:t>
      </w:r>
      <w:r w:rsidR="00EE4512">
        <w:rPr>
          <w:i/>
        </w:rPr>
        <w:t xml:space="preserve">ut </w:t>
      </w:r>
      <w:r w:rsidR="00EE4512">
        <w:t xml:space="preserve">og etablerer sitt herredømme i </w:t>
      </w:r>
      <w:r w:rsidR="003E6D37">
        <w:t xml:space="preserve">dem som tror </w:t>
      </w:r>
      <w:r>
        <w:t xml:space="preserve">syndenes forlatelse kun for Kristi skyld.  </w:t>
      </w:r>
    </w:p>
    <w:p w:rsidR="00D074DF" w:rsidRDefault="00D074DF" w:rsidP="0048661C">
      <w:pPr>
        <w:pStyle w:val="Punktmerketliste"/>
      </w:pPr>
      <w:r>
        <w:rPr>
          <w:b/>
          <w:bCs/>
        </w:rPr>
        <w:t xml:space="preserve">Nå </w:t>
      </w:r>
      <w:r w:rsidR="00EE4512" w:rsidRPr="00EE4512">
        <w:rPr>
          <w:bCs/>
          <w:i/>
        </w:rPr>
        <w:t>er Gud deres verge</w:t>
      </w:r>
      <w:r w:rsidR="00EE4512">
        <w:rPr>
          <w:b/>
          <w:bCs/>
        </w:rPr>
        <w:t xml:space="preserve"> </w:t>
      </w:r>
      <w:r>
        <w:rPr>
          <w:i/>
        </w:rPr>
        <w:t>som tror</w:t>
      </w:r>
      <w:r>
        <w:t xml:space="preserve"> hans </w:t>
      </w:r>
      <w:r w:rsidR="00EE4512">
        <w:t xml:space="preserve">løftepakt, gitt den enkelte i dåpen.  Han </w:t>
      </w:r>
      <w:r>
        <w:t xml:space="preserve">legger korset på og samvirker alt til det beste for dem (Rom 8:28).  </w:t>
      </w:r>
    </w:p>
    <w:p w:rsidR="00D074DF" w:rsidRDefault="00D074DF" w:rsidP="0048661C">
      <w:r>
        <w:t>Helbredelsesundere forekommer, men vi har ingen rett til å kreve noe av Gud.  Kristne istemmer Kristi offerbønn - ”</w:t>
      </w:r>
      <w:proofErr w:type="gramStart"/>
      <w:r>
        <w:rPr>
          <w:i/>
          <w:iCs/>
        </w:rPr>
        <w:t>skje</w:t>
      </w:r>
      <w:proofErr w:type="gramEnd"/>
      <w:r>
        <w:rPr>
          <w:i/>
          <w:iCs/>
        </w:rPr>
        <w:t xml:space="preserve"> din vilje</w:t>
      </w:r>
      <w:r>
        <w:t>”</w:t>
      </w:r>
      <w:r w:rsidR="003E6D37">
        <w:t xml:space="preserve">.  En kristen skyr </w:t>
      </w:r>
      <w:r>
        <w:t>virksomh</w:t>
      </w:r>
      <w:r>
        <w:t>e</w:t>
      </w:r>
      <w:r>
        <w:t xml:space="preserve">ter hvor </w:t>
      </w:r>
      <w:r w:rsidR="003E6D37">
        <w:t xml:space="preserve">troens bevis er undergjerninger og erfaringer.  </w:t>
      </w:r>
      <w:r>
        <w:t xml:space="preserve">  </w:t>
      </w:r>
    </w:p>
    <w:p w:rsidR="003E6764" w:rsidRDefault="003E6764" w:rsidP="000B6CB2">
      <w:pPr>
        <w:pStyle w:val="katekismesprsml"/>
      </w:pPr>
      <w:r>
        <w:t>Hvorfor har aposteltiden grunnle</w:t>
      </w:r>
      <w:r>
        <w:t>g</w:t>
      </w:r>
      <w:r>
        <w:t>gende betydning for kirken?</w:t>
      </w:r>
    </w:p>
    <w:p w:rsidR="00525BF5" w:rsidRDefault="00525BF5" w:rsidP="00CF2125">
      <w:pPr>
        <w:pStyle w:val="Svar"/>
      </w:pPr>
      <w:r>
        <w:t>Kirkens grunnvoll er apostelordets lære fra Skriftens Herre</w:t>
      </w:r>
      <w:r w:rsidR="003E6D37">
        <w:t>, den korsfestede og oppstandne Jesus Kristus</w:t>
      </w:r>
      <w:r>
        <w:t xml:space="preserve">. </w:t>
      </w:r>
      <w:r w:rsidR="003E6D37">
        <w:t xml:space="preserve">  </w:t>
      </w:r>
      <w:r>
        <w:t xml:space="preserve">  </w:t>
      </w:r>
    </w:p>
    <w:p w:rsidR="00770087" w:rsidRDefault="00770087" w:rsidP="0006104D">
      <w:pPr>
        <w:pStyle w:val="bibelhenvisning"/>
      </w:pPr>
      <w:r w:rsidRPr="003E6D37">
        <w:rPr>
          <w:b/>
        </w:rPr>
        <w:t>Joh 14:12</w:t>
      </w:r>
      <w:r w:rsidR="003E6D37">
        <w:t xml:space="preserve"> - </w:t>
      </w:r>
      <w:r>
        <w:t xml:space="preserve">Den som tror på meg, skal også gjøre de gjerninger som jeg gjør, og </w:t>
      </w:r>
      <w:r>
        <w:rPr>
          <w:bCs/>
          <w:i/>
          <w:iCs/>
        </w:rPr>
        <w:t>stø</w:t>
      </w:r>
      <w:r>
        <w:rPr>
          <w:bCs/>
          <w:i/>
          <w:iCs/>
        </w:rPr>
        <w:t>r</w:t>
      </w:r>
      <w:r>
        <w:rPr>
          <w:bCs/>
          <w:i/>
          <w:iCs/>
        </w:rPr>
        <w:t>re enn disse skal han gjøre</w:t>
      </w:r>
      <w:r>
        <w:t xml:space="preserve">, for jeg går til Faderen.  </w:t>
      </w:r>
      <w:r w:rsidRPr="003E6D37">
        <w:rPr>
          <w:b/>
        </w:rPr>
        <w:t>1 Kor 4:1</w:t>
      </w:r>
      <w:r>
        <w:t xml:space="preserve"> – vi (Paulus og Sost</w:t>
      </w:r>
      <w:r>
        <w:t>e</w:t>
      </w:r>
      <w:r>
        <w:t xml:space="preserve">nes) er Kristi tjenere og forvaltere av Guds hemmeligheter (mysterier = Guds ord og sakramenter).  </w:t>
      </w:r>
      <w:r w:rsidRPr="003E6D37">
        <w:rPr>
          <w:b/>
        </w:rPr>
        <w:t>Ef 2:19f</w:t>
      </w:r>
      <w:r>
        <w:t xml:space="preserve"> – Guds husfolk, oppbygget på apostlenes og profetenes grunnvoll, hvor hjørnesteinen er Kristus Jesus selv.  </w:t>
      </w:r>
      <w:r w:rsidRPr="003E6D37">
        <w:rPr>
          <w:b/>
        </w:rPr>
        <w:t>1 Tess 2:13</w:t>
      </w:r>
      <w:r>
        <w:t xml:space="preserve"> – da dere tok imot det Guds ord vi forkynte, tok dere imot det, ikke som menneskers ord, men som det det virkelig er - Guds ord, som også er virksomt i dere som tror (Jes 55:10f).  </w:t>
      </w:r>
      <w:r w:rsidRPr="00B67369">
        <w:t>Kol 2:6f, Jud 3-5.</w:t>
      </w:r>
      <w:r>
        <w:t xml:space="preserve">   </w:t>
      </w:r>
    </w:p>
    <w:p w:rsidR="003E6D37" w:rsidRDefault="00770087" w:rsidP="0048661C">
      <w:r>
        <w:lastRenderedPageBreak/>
        <w:t>Sønnens kjærlighetsgjerninger skal bestå med prekenembetet i Guds kirke på jorden</w:t>
      </w:r>
      <w:r w:rsidR="003E6D37">
        <w:t xml:space="preserve">.  De består i </w:t>
      </w:r>
      <w:r>
        <w:t xml:space="preserve">enhet med Faderen og Ånden: </w:t>
      </w:r>
    </w:p>
    <w:p w:rsidR="00770087" w:rsidRDefault="00770087" w:rsidP="0048661C">
      <w:r>
        <w:rPr>
          <w:b/>
          <w:bCs/>
        </w:rPr>
        <w:t>Dåpen</w:t>
      </w:r>
      <w:r>
        <w:t xml:space="preserve"> består, som gjenføder mennesket til Guds barn.  </w:t>
      </w:r>
      <w:r>
        <w:rPr>
          <w:b/>
          <w:bCs/>
        </w:rPr>
        <w:t>Nådetilsagnet</w:t>
      </w:r>
      <w:r>
        <w:t xml:space="preserve"> består, som tilsier</w:t>
      </w:r>
      <w:r w:rsidR="003E6D37">
        <w:t xml:space="preserve"> den enkelte</w:t>
      </w:r>
      <w:r>
        <w:t xml:space="preserve"> syndenes forlatelse.  Og </w:t>
      </w:r>
      <w:r>
        <w:rPr>
          <w:b/>
          <w:bCs/>
        </w:rPr>
        <w:t>Kristi ord</w:t>
      </w:r>
      <w:r>
        <w:t xml:space="preserve"> består over fremsatt brød og vin.  Og med Guds kjærlighet</w:t>
      </w:r>
      <w:r w:rsidR="003E6D37">
        <w:t>sgjerninger</w:t>
      </w:r>
      <w:r>
        <w:t xml:space="preserve"> består </w:t>
      </w:r>
      <w:r w:rsidRPr="00B67369">
        <w:rPr>
          <w:b/>
        </w:rPr>
        <w:t>kirkens samfunn</w:t>
      </w:r>
      <w:r>
        <w:t xml:space="preserve"> til evig tid.</w:t>
      </w:r>
    </w:p>
    <w:p w:rsidR="00492FCC" w:rsidRDefault="00492FCC" w:rsidP="003768E7">
      <w:pPr>
        <w:pStyle w:val="innskuttlinje"/>
      </w:pPr>
    </w:p>
    <w:p w:rsidR="003E6764" w:rsidRDefault="003768E7" w:rsidP="000B6CB2">
      <w:pPr>
        <w:pStyle w:val="katekismesprsml"/>
      </w:pPr>
      <w:r>
        <w:t>S</w:t>
      </w:r>
      <w:r w:rsidR="003E6764">
        <w:t>kal endetiden være en ny op</w:t>
      </w:r>
      <w:r w:rsidR="003E6764">
        <w:t>p</w:t>
      </w:r>
      <w:r w:rsidR="003E6764">
        <w:t xml:space="preserve">blomstring av aposteltidens praksis? </w:t>
      </w:r>
    </w:p>
    <w:p w:rsidR="003E6764" w:rsidRDefault="003E6764" w:rsidP="00CF2125">
      <w:pPr>
        <w:pStyle w:val="Svar"/>
      </w:pPr>
      <w:r>
        <w:t xml:space="preserve">Nei.  </w:t>
      </w:r>
    </w:p>
    <w:p w:rsidR="00770087" w:rsidRDefault="00770087" w:rsidP="0006104D">
      <w:pPr>
        <w:pStyle w:val="bibelhenvisning"/>
      </w:pPr>
      <w:r w:rsidRPr="003E6D37">
        <w:rPr>
          <w:b/>
        </w:rPr>
        <w:t>Mt 24:24f</w:t>
      </w:r>
      <w:r>
        <w:t xml:space="preserve"> – Falske ”kristuser” og falske profeter skal opptre og gjøre store tegn og under, så at de – om mulig – skal villede også de utvalgte.  Se, jeg har forutsagt dere dette.  (Jf Åp 2:9f, 7:</w:t>
      </w:r>
      <w:proofErr w:type="gramStart"/>
      <w:r>
        <w:t xml:space="preserve">14)  </w:t>
      </w:r>
      <w:r w:rsidRPr="003E6D37">
        <w:rPr>
          <w:b/>
        </w:rPr>
        <w:t>Joh</w:t>
      </w:r>
      <w:proofErr w:type="gramEnd"/>
      <w:r w:rsidRPr="003E6D37">
        <w:rPr>
          <w:b/>
        </w:rPr>
        <w:t xml:space="preserve"> 16:33b</w:t>
      </w:r>
      <w:r>
        <w:t xml:space="preserve"> – i verden har dere trengsel, men vær ved godt mot: Jeg har seiret over verden.  </w:t>
      </w:r>
      <w:r w:rsidRPr="003E6D37">
        <w:rPr>
          <w:b/>
        </w:rPr>
        <w:t>Apg 14:22b</w:t>
      </w:r>
      <w:r>
        <w:t xml:space="preserve"> – Vi må gå inn i Guds rike gjennom mange trengsler.</w:t>
      </w:r>
    </w:p>
    <w:p w:rsidR="00770087" w:rsidRDefault="00770087" w:rsidP="0048661C">
      <w:r>
        <w:t xml:space="preserve">Kristus </w:t>
      </w:r>
      <w:r w:rsidR="003E6D37">
        <w:t xml:space="preserve">har beskrevet endetiden før sin </w:t>
      </w:r>
      <w:r>
        <w:t xml:space="preserve">gjenkomst i </w:t>
      </w:r>
      <w:r w:rsidR="003E6D37">
        <w:t xml:space="preserve">Guddoms </w:t>
      </w:r>
      <w:r>
        <w:t>herlighet</w:t>
      </w:r>
      <w:r w:rsidR="003E6D37">
        <w:t xml:space="preserve">, synlig for alle.  </w:t>
      </w:r>
      <w:r>
        <w:t xml:space="preserve"> </w:t>
      </w:r>
      <w:r w:rsidR="003E6D37">
        <w:t xml:space="preserve">Endetiden er en </w:t>
      </w:r>
      <w:r w:rsidR="007D60EB">
        <w:t xml:space="preserve">tiltagende </w:t>
      </w:r>
      <w:r>
        <w:t xml:space="preserve">trengselstid for Guds kirke på jorden.  </w:t>
      </w:r>
      <w:r w:rsidR="007D60EB">
        <w:t>V</w:t>
      </w:r>
      <w:r>
        <w:t>il</w:t>
      </w:r>
      <w:r>
        <w:t>l</w:t>
      </w:r>
      <w:r>
        <w:t xml:space="preserve">farelser </w:t>
      </w:r>
      <w:r w:rsidR="007D60EB">
        <w:t xml:space="preserve">skal </w:t>
      </w:r>
      <w:r>
        <w:t>forvirre kristenheten og forføre mange.</w:t>
      </w:r>
    </w:p>
    <w:p w:rsidR="00E02797" w:rsidRPr="00F47FAF" w:rsidRDefault="00E02797" w:rsidP="003768E7">
      <w:pPr>
        <w:pStyle w:val="innskuttlinje"/>
      </w:pPr>
    </w:p>
    <w:p w:rsidR="00E02797" w:rsidRPr="0006104D" w:rsidRDefault="003E6764" w:rsidP="0006104D">
      <w:pPr>
        <w:pStyle w:val="Anm0"/>
        <w:rPr>
          <w:rStyle w:val="Sterkutheving"/>
          <w:rFonts w:ascii="CG Times" w:hAnsi="CG Times"/>
          <w:lang w:val="nb-NO"/>
        </w:rPr>
      </w:pPr>
      <w:r w:rsidRPr="009A6DFD">
        <w:rPr>
          <w:rStyle w:val="Sterkutheving"/>
          <w:sz w:val="24"/>
          <w:lang w:val="nb-NO"/>
        </w:rPr>
        <w:t xml:space="preserve">Anm.  Mt 24:24 </w:t>
      </w:r>
    </w:p>
    <w:p w:rsidR="003E6764" w:rsidRPr="00E915CC" w:rsidRDefault="00EA420E" w:rsidP="007E7F8C">
      <w:pPr>
        <w:pStyle w:val="Anm0"/>
        <w:rPr>
          <w:lang w:val="nb-NO"/>
        </w:rPr>
      </w:pPr>
      <w:r w:rsidRPr="00E915CC">
        <w:rPr>
          <w:lang w:val="nb-NO"/>
        </w:rPr>
        <w:t>Her b</w:t>
      </w:r>
      <w:r w:rsidR="003E6764" w:rsidRPr="00E915CC">
        <w:rPr>
          <w:lang w:val="nb-NO"/>
        </w:rPr>
        <w:t xml:space="preserve">ruker Jesus ordet </w:t>
      </w:r>
      <w:r w:rsidR="003E6764" w:rsidRPr="00E915CC">
        <w:rPr>
          <w:i/>
          <w:iCs/>
          <w:lang w:val="nb-NO"/>
        </w:rPr>
        <w:t>tegn</w:t>
      </w:r>
      <w:r w:rsidR="003E6764" w:rsidRPr="00E915CC">
        <w:rPr>
          <w:lang w:val="nb-NO"/>
        </w:rPr>
        <w:t xml:space="preserve"> </w:t>
      </w:r>
      <w:r w:rsidR="00770087" w:rsidRPr="00E915CC">
        <w:rPr>
          <w:lang w:val="nb-NO"/>
        </w:rPr>
        <w:t xml:space="preserve">(semeion) </w:t>
      </w:r>
      <w:r w:rsidR="003E6764" w:rsidRPr="00E915CC">
        <w:rPr>
          <w:lang w:val="nb-NO"/>
        </w:rPr>
        <w:t xml:space="preserve">i flertall.  Samme ord bruker Paulus om de apostoliske tegnundere, 2 Kor 12:12.  Ytre sett, var tegnene </w:t>
      </w:r>
      <w:r w:rsidR="003E6764" w:rsidRPr="00E915CC">
        <w:rPr>
          <w:i/>
          <w:iCs/>
          <w:lang w:val="nb-NO"/>
        </w:rPr>
        <w:t>like</w:t>
      </w:r>
      <w:r w:rsidR="003E6764" w:rsidRPr="00E915CC">
        <w:rPr>
          <w:lang w:val="nb-NO"/>
        </w:rPr>
        <w:t>.  Forskjellen be</w:t>
      </w:r>
      <w:r w:rsidRPr="00E915CC">
        <w:rPr>
          <w:lang w:val="nb-NO"/>
        </w:rPr>
        <w:t xml:space="preserve">ror på </w:t>
      </w:r>
      <w:r w:rsidR="003E6764" w:rsidRPr="00E915CC">
        <w:rPr>
          <w:lang w:val="nb-NO"/>
        </w:rPr>
        <w:t xml:space="preserve">forkynnelsens </w:t>
      </w:r>
      <w:r w:rsidR="003E6764" w:rsidRPr="00E915CC">
        <w:rPr>
          <w:i/>
          <w:iCs/>
          <w:lang w:val="nb-NO"/>
        </w:rPr>
        <w:t>innhold,</w:t>
      </w:r>
      <w:r w:rsidR="003E6764" w:rsidRPr="00E915CC">
        <w:rPr>
          <w:lang w:val="nb-NO"/>
        </w:rPr>
        <w:t xml:space="preserve"> som </w:t>
      </w:r>
      <w:r w:rsidR="00770087" w:rsidRPr="00E915CC">
        <w:rPr>
          <w:lang w:val="nb-NO"/>
        </w:rPr>
        <w:t>Herrens apo</w:t>
      </w:r>
      <w:r w:rsidRPr="00E915CC">
        <w:rPr>
          <w:lang w:val="nb-NO"/>
        </w:rPr>
        <w:t>stler stadfestet med kraftgjern</w:t>
      </w:r>
      <w:r w:rsidR="00770087" w:rsidRPr="00E915CC">
        <w:rPr>
          <w:lang w:val="nb-NO"/>
        </w:rPr>
        <w:t>inger.</w:t>
      </w:r>
      <w:r w:rsidR="003E6764" w:rsidRPr="00E915CC">
        <w:rPr>
          <w:lang w:val="nb-NO"/>
        </w:rPr>
        <w:t xml:space="preserve">  </w:t>
      </w:r>
    </w:p>
    <w:p w:rsidR="003E6764" w:rsidRPr="00E915CC" w:rsidRDefault="00770087" w:rsidP="007E7F8C">
      <w:pPr>
        <w:pStyle w:val="Anm0"/>
        <w:rPr>
          <w:lang w:val="nb-NO"/>
        </w:rPr>
      </w:pPr>
      <w:r w:rsidRPr="00E915CC">
        <w:rPr>
          <w:lang w:val="nb-NO"/>
        </w:rPr>
        <w:t xml:space="preserve">Apostolatets kirke er i nåtid henvist til </w:t>
      </w:r>
      <w:r w:rsidR="003E6764" w:rsidRPr="00E915CC">
        <w:rPr>
          <w:lang w:val="nb-NO"/>
        </w:rPr>
        <w:t>kirkens ytre, grunnleggende tegn</w:t>
      </w:r>
      <w:r w:rsidR="00B14B5E" w:rsidRPr="00E915CC">
        <w:rPr>
          <w:lang w:val="nb-NO"/>
        </w:rPr>
        <w:t xml:space="preserve">, gitt i </w:t>
      </w:r>
      <w:r w:rsidR="003E6764" w:rsidRPr="00E915CC">
        <w:rPr>
          <w:lang w:val="nb-NO"/>
        </w:rPr>
        <w:t>begy</w:t>
      </w:r>
      <w:r w:rsidR="003E6764" w:rsidRPr="00E915CC">
        <w:rPr>
          <w:lang w:val="nb-NO"/>
        </w:rPr>
        <w:t>n</w:t>
      </w:r>
      <w:r w:rsidR="003E6764" w:rsidRPr="00E915CC">
        <w:rPr>
          <w:lang w:val="nb-NO"/>
        </w:rPr>
        <w:t xml:space="preserve">nelsen (CA 7).  Derfor samler </w:t>
      </w:r>
      <w:r w:rsidR="00B14B5E" w:rsidRPr="00E915CC">
        <w:rPr>
          <w:lang w:val="nb-NO"/>
        </w:rPr>
        <w:t xml:space="preserve">kristne seg </w:t>
      </w:r>
      <w:r w:rsidR="003E6764" w:rsidRPr="00E915CC">
        <w:rPr>
          <w:lang w:val="nb-NO"/>
        </w:rPr>
        <w:t xml:space="preserve">om </w:t>
      </w:r>
      <w:r w:rsidR="00B14B5E" w:rsidRPr="00E915CC">
        <w:rPr>
          <w:lang w:val="nb-NO"/>
        </w:rPr>
        <w:t xml:space="preserve">de </w:t>
      </w:r>
      <w:r w:rsidR="003E6764" w:rsidRPr="00E915CC">
        <w:rPr>
          <w:lang w:val="nb-NO"/>
        </w:rPr>
        <w:t>prester som formidler apostlenes l</w:t>
      </w:r>
      <w:r w:rsidR="003E6764" w:rsidRPr="00E915CC">
        <w:rPr>
          <w:lang w:val="nb-NO"/>
        </w:rPr>
        <w:t>æ</w:t>
      </w:r>
      <w:r w:rsidR="003E6764" w:rsidRPr="00E915CC">
        <w:rPr>
          <w:lang w:val="nb-NO"/>
        </w:rPr>
        <w:t>re uten påtvungne forbehold</w:t>
      </w:r>
      <w:r w:rsidR="00EA420E" w:rsidRPr="00E915CC">
        <w:rPr>
          <w:lang w:val="nb-NO"/>
        </w:rPr>
        <w:t xml:space="preserve">.  De </w:t>
      </w:r>
      <w:r w:rsidR="00B14B5E" w:rsidRPr="00E915CC">
        <w:rPr>
          <w:lang w:val="nb-NO"/>
        </w:rPr>
        <w:t>etterfølger apostelordets lære som Guds ord, ”som det i sannhet er”, 1 Tess 2:13.</w:t>
      </w:r>
      <w:r w:rsidR="003E6764" w:rsidRPr="00E915CC">
        <w:rPr>
          <w:lang w:val="nb-NO"/>
        </w:rPr>
        <w:t xml:space="preserve"> </w:t>
      </w:r>
      <w:r w:rsidR="007D60EB" w:rsidRPr="00E915CC">
        <w:rPr>
          <w:lang w:val="nb-NO"/>
        </w:rPr>
        <w:t xml:space="preserve"> Det positive kjennetegn i endetiden er misjonerende menigheter, </w:t>
      </w:r>
      <w:r w:rsidR="003E6764" w:rsidRPr="00E915CC">
        <w:rPr>
          <w:b/>
          <w:lang w:val="nb-NO"/>
        </w:rPr>
        <w:t xml:space="preserve">Mt 24:14 </w:t>
      </w:r>
      <w:r w:rsidR="003E6764" w:rsidRPr="00E915CC">
        <w:rPr>
          <w:lang w:val="nb-NO"/>
        </w:rPr>
        <w:t xml:space="preserve">– </w:t>
      </w:r>
      <w:r w:rsidR="003E6764" w:rsidRPr="00E915CC">
        <w:rPr>
          <w:i/>
          <w:lang w:val="nb-NO"/>
        </w:rPr>
        <w:t>dette evangelium om Riket skal forkynnes i hele verden til et vitnesbyrd for alle folk, og deretter skal enden komme</w:t>
      </w:r>
      <w:r w:rsidR="003E6764" w:rsidRPr="00E915CC">
        <w:rPr>
          <w:lang w:val="nb-NO"/>
        </w:rPr>
        <w:t xml:space="preserve">. </w:t>
      </w:r>
      <w:r w:rsidR="007D60EB" w:rsidRPr="00E915CC">
        <w:rPr>
          <w:lang w:val="nb-NO"/>
        </w:rPr>
        <w:t xml:space="preserve">  En menighet er ikke et kirk</w:t>
      </w:r>
      <w:r w:rsidR="007D60EB" w:rsidRPr="00E915CC">
        <w:rPr>
          <w:lang w:val="nb-NO"/>
        </w:rPr>
        <w:t>e</w:t>
      </w:r>
      <w:r w:rsidR="007D60EB" w:rsidRPr="00E915CC">
        <w:rPr>
          <w:lang w:val="nb-NO"/>
        </w:rPr>
        <w:t>hjem for sin egen skyld, men for menneskenes skyld.</w:t>
      </w:r>
    </w:p>
    <w:p w:rsidR="00E02797" w:rsidRPr="00F47FAF" w:rsidRDefault="00E02797" w:rsidP="003768E7">
      <w:pPr>
        <w:pStyle w:val="innskuttlinje"/>
      </w:pPr>
    </w:p>
    <w:p w:rsidR="003E6764" w:rsidRDefault="003E6764" w:rsidP="000B6CB2">
      <w:pPr>
        <w:pStyle w:val="katekismesprsml"/>
      </w:pPr>
      <w:r>
        <w:t xml:space="preserve">I hvilket forhold står den åndeliggjorte apostolisitet til kirkens historie?  </w:t>
      </w:r>
    </w:p>
    <w:p w:rsidR="003E6764" w:rsidRDefault="003E6764" w:rsidP="00CF2125">
      <w:pPr>
        <w:pStyle w:val="Svar"/>
      </w:pPr>
      <w:r>
        <w:t xml:space="preserve">Den </w:t>
      </w:r>
      <w:r w:rsidR="007D60EB">
        <w:t>åndeliggjort</w:t>
      </w:r>
      <w:r w:rsidR="00845ECA">
        <w:t>e</w:t>
      </w:r>
      <w:r w:rsidR="007D60EB">
        <w:t xml:space="preserve"> apostolisitet </w:t>
      </w:r>
      <w:r>
        <w:t xml:space="preserve">underkjenner </w:t>
      </w:r>
      <w:r w:rsidR="00FE4A42">
        <w:t xml:space="preserve">to ting: </w:t>
      </w:r>
      <w:r w:rsidR="007D60EB">
        <w:t xml:space="preserve">Kirkens fremtreden som apostolatets kirke, og virkningen av prekenembetets oppdrag og </w:t>
      </w:r>
      <w:r w:rsidR="000D1B9B">
        <w:t>fullmakter gje</w:t>
      </w:r>
      <w:r w:rsidR="000D1B9B">
        <w:t>n</w:t>
      </w:r>
      <w:r w:rsidR="000D1B9B">
        <w:t xml:space="preserve">nom kirkens historie.  </w:t>
      </w:r>
    </w:p>
    <w:p w:rsidR="00B14B5E" w:rsidRDefault="00B14B5E" w:rsidP="0006104D">
      <w:pPr>
        <w:pStyle w:val="bibelhenvisning"/>
      </w:pPr>
      <w:r w:rsidRPr="007D60EB">
        <w:rPr>
          <w:b/>
        </w:rPr>
        <w:t>Jes 55:10f, 13b</w:t>
      </w:r>
      <w:r>
        <w:t xml:space="preserve"> – mitt ord </w:t>
      </w:r>
      <w:proofErr w:type="gramStart"/>
      <w:r>
        <w:t>/…/</w:t>
      </w:r>
      <w:proofErr w:type="gramEnd"/>
      <w:r>
        <w:t xml:space="preserve"> skal ikke vende tomt tilbake til meg, men det skal gjøre det jeg vil, og lykkelig utføre det jeg sender det til. </w:t>
      </w:r>
      <w:proofErr w:type="gramStart"/>
      <w:r>
        <w:t>/…/</w:t>
      </w:r>
      <w:proofErr w:type="gramEnd"/>
      <w:r>
        <w:t xml:space="preserve"> (det skal være) til et evig tegn, som ikke skal bli utslettet. </w:t>
      </w:r>
    </w:p>
    <w:p w:rsidR="00845ECA" w:rsidRDefault="00B14B5E" w:rsidP="0048661C">
      <w:r>
        <w:t>Hvis åndsdåp og tungetale hører med til Kristi innstiftelser og kirkens kjenn</w:t>
      </w:r>
      <w:r>
        <w:t>e</w:t>
      </w:r>
      <w:r>
        <w:t xml:space="preserve">tegn, sluttet kirken å være Kristi kirke for snart to tusen år siden.  Og var det feil av apostlene og deres medarbeidere å døpe barn av kristne foreldre, opphørte kirkens utbredelse til folkene for like lenge siden.  </w:t>
      </w:r>
    </w:p>
    <w:p w:rsidR="00B14B5E" w:rsidRDefault="00B14B5E" w:rsidP="0048661C">
      <w:r>
        <w:lastRenderedPageBreak/>
        <w:t>Med stor konsekvens må karismatikerne underkjenne Kristi virksomme nærvær gjennom historien, med evangeliet og sakramentene som midler gjennom mange århundrer.</w:t>
      </w:r>
    </w:p>
    <w:p w:rsidR="005D7DB8" w:rsidRDefault="00B14B5E" w:rsidP="0048661C">
      <w:pPr>
        <w:rPr>
          <w:i/>
          <w:iCs/>
        </w:rPr>
      </w:pPr>
      <w:r>
        <w:t>Men kirken er Kristi brud, har Kristi Ånd og alt hva Kristus er, og hun holder a</w:t>
      </w:r>
      <w:r>
        <w:t>l</w:t>
      </w:r>
      <w:r>
        <w:t xml:space="preserve">le hans befalinger.  De som gjør helbredelsesundere til normal kirkevirksomhet, er dømt til å mislykkes.  Her er Guds fiendemakter på ferde, for </w:t>
      </w:r>
      <w:r>
        <w:rPr>
          <w:i/>
          <w:iCs/>
        </w:rPr>
        <w:t xml:space="preserve">Den Hellige Ånd mislykkes aldri.  </w:t>
      </w:r>
    </w:p>
    <w:p w:rsidR="005D7DB8" w:rsidRPr="00F47FAF" w:rsidRDefault="005D7DB8" w:rsidP="003768E7">
      <w:pPr>
        <w:pStyle w:val="innskuttlinje"/>
      </w:pPr>
    </w:p>
    <w:p w:rsidR="000B0776" w:rsidRPr="009A6DFD" w:rsidRDefault="003E6764" w:rsidP="007E7F8C">
      <w:pPr>
        <w:pStyle w:val="Anm0"/>
        <w:rPr>
          <w:rStyle w:val="Sterkutheving"/>
          <w:lang w:val="nb-NO"/>
        </w:rPr>
      </w:pPr>
      <w:r w:rsidRPr="009A6DFD">
        <w:rPr>
          <w:rStyle w:val="Sterkutheving"/>
          <w:sz w:val="24"/>
          <w:lang w:val="nb-NO"/>
        </w:rPr>
        <w:t xml:space="preserve">Anm.  </w:t>
      </w:r>
      <w:r w:rsidR="00054136" w:rsidRPr="009A6DFD">
        <w:rPr>
          <w:rStyle w:val="Sterkutheving"/>
          <w:sz w:val="24"/>
          <w:lang w:val="nb-NO"/>
        </w:rPr>
        <w:t>K</w:t>
      </w:r>
      <w:r w:rsidRPr="009A6DFD">
        <w:rPr>
          <w:rStyle w:val="Sterkutheving"/>
          <w:sz w:val="24"/>
          <w:lang w:val="nb-NO"/>
        </w:rPr>
        <w:t>arismatikerne</w:t>
      </w:r>
      <w:r w:rsidR="00054136" w:rsidRPr="009A6DFD">
        <w:rPr>
          <w:rStyle w:val="Sterkutheving"/>
          <w:sz w:val="24"/>
          <w:lang w:val="nb-NO"/>
        </w:rPr>
        <w:t xml:space="preserve"> foretrekker </w:t>
      </w:r>
      <w:r w:rsidRPr="009A6DFD">
        <w:rPr>
          <w:rStyle w:val="Sterkutheving"/>
          <w:sz w:val="24"/>
          <w:lang w:val="nb-NO"/>
        </w:rPr>
        <w:t xml:space="preserve"> </w:t>
      </w:r>
    </w:p>
    <w:p w:rsidR="003E6764" w:rsidRPr="00E915CC" w:rsidRDefault="003E6764" w:rsidP="007E7F8C">
      <w:pPr>
        <w:pStyle w:val="Anm0"/>
        <w:rPr>
          <w:lang w:val="nb-NO"/>
        </w:rPr>
      </w:pPr>
      <w:r w:rsidRPr="00E915CC">
        <w:rPr>
          <w:lang w:val="nb-NO"/>
        </w:rPr>
        <w:t>”åndelige” personer, grupper og bevegelser</w:t>
      </w:r>
      <w:r w:rsidR="007D60EB" w:rsidRPr="00E915CC">
        <w:rPr>
          <w:lang w:val="nb-NO"/>
        </w:rPr>
        <w:t xml:space="preserve">.   De </w:t>
      </w:r>
      <w:r w:rsidRPr="00E915CC">
        <w:rPr>
          <w:lang w:val="nb-NO"/>
        </w:rPr>
        <w:t xml:space="preserve">underkjenner </w:t>
      </w:r>
      <w:r w:rsidR="00054136" w:rsidRPr="00E915CC">
        <w:rPr>
          <w:lang w:val="nb-NO"/>
        </w:rPr>
        <w:t xml:space="preserve">kirkens </w:t>
      </w:r>
      <w:r w:rsidR="007D60EB" w:rsidRPr="00E915CC">
        <w:rPr>
          <w:lang w:val="nb-NO"/>
        </w:rPr>
        <w:t xml:space="preserve">historie som </w:t>
      </w:r>
      <w:r w:rsidR="007D60EB" w:rsidRPr="00E915CC">
        <w:rPr>
          <w:i/>
          <w:lang w:val="nb-NO"/>
        </w:rPr>
        <w:t>historien om om Gud</w:t>
      </w:r>
      <w:r w:rsidR="00CB4427" w:rsidRPr="00E915CC">
        <w:rPr>
          <w:i/>
          <w:lang w:val="nb-NO"/>
        </w:rPr>
        <w:t>s undergjerninger</w:t>
      </w:r>
      <w:r w:rsidR="007D60EB" w:rsidRPr="00E915CC">
        <w:rPr>
          <w:i/>
          <w:lang w:val="nb-NO"/>
        </w:rPr>
        <w:t xml:space="preserve"> </w:t>
      </w:r>
      <w:r w:rsidR="00CB4427" w:rsidRPr="00E915CC">
        <w:rPr>
          <w:lang w:val="nb-NO"/>
        </w:rPr>
        <w:t>med</w:t>
      </w:r>
      <w:r w:rsidR="00CB4427" w:rsidRPr="00E915CC">
        <w:rPr>
          <w:i/>
          <w:lang w:val="nb-NO"/>
        </w:rPr>
        <w:t xml:space="preserve"> </w:t>
      </w:r>
      <w:r w:rsidR="00054136" w:rsidRPr="00E915CC">
        <w:rPr>
          <w:lang w:val="nb-NO"/>
        </w:rPr>
        <w:t>evangeliet og sakramentene</w:t>
      </w:r>
      <w:r w:rsidR="00CB4427" w:rsidRPr="00E915CC">
        <w:rPr>
          <w:lang w:val="nb-NO"/>
        </w:rPr>
        <w:t xml:space="preserve"> som midler</w:t>
      </w:r>
      <w:r w:rsidR="00054136" w:rsidRPr="00E915CC">
        <w:rPr>
          <w:lang w:val="nb-NO"/>
        </w:rPr>
        <w:t xml:space="preserve">.  </w:t>
      </w:r>
    </w:p>
    <w:p w:rsidR="003E6764" w:rsidRPr="00E915CC" w:rsidRDefault="003E6764" w:rsidP="007E7F8C">
      <w:pPr>
        <w:pStyle w:val="Anm0"/>
        <w:rPr>
          <w:lang w:val="nb-NO"/>
        </w:rPr>
      </w:pPr>
      <w:r w:rsidRPr="00E915CC">
        <w:rPr>
          <w:lang w:val="nb-NO"/>
        </w:rPr>
        <w:t>Hvor Jesus-i-hjerte-religionen og dens manifestasjoner er kirkehistoriens ledetråd (Gottfried Arnold, d 1714), st</w:t>
      </w:r>
      <w:r w:rsidR="00665FDB" w:rsidRPr="00E915CC">
        <w:rPr>
          <w:lang w:val="nb-NO"/>
        </w:rPr>
        <w:t xml:space="preserve">iller man seg selv </w:t>
      </w:r>
      <w:r w:rsidR="00CB4427" w:rsidRPr="00E915CC">
        <w:rPr>
          <w:lang w:val="nb-NO"/>
        </w:rPr>
        <w:t xml:space="preserve">på </w:t>
      </w:r>
      <w:r w:rsidRPr="00E915CC">
        <w:rPr>
          <w:lang w:val="nb-NO"/>
        </w:rPr>
        <w:t xml:space="preserve">biblisistisk vis i </w:t>
      </w:r>
      <w:r w:rsidRPr="00E915CC">
        <w:rPr>
          <w:i/>
          <w:lang w:val="nb-NO"/>
        </w:rPr>
        <w:t>et umiddelbart fo</w:t>
      </w:r>
      <w:r w:rsidRPr="00E915CC">
        <w:rPr>
          <w:i/>
          <w:lang w:val="nb-NO"/>
        </w:rPr>
        <w:t>r</w:t>
      </w:r>
      <w:r w:rsidRPr="00E915CC">
        <w:rPr>
          <w:i/>
          <w:lang w:val="nb-NO"/>
        </w:rPr>
        <w:t>hold til bibelordet</w:t>
      </w:r>
      <w:r w:rsidRPr="00E915CC">
        <w:rPr>
          <w:lang w:val="nb-NO"/>
        </w:rPr>
        <w:t xml:space="preserve">.  Typisk for slike kirkehistorier er </w:t>
      </w:r>
      <w:r w:rsidRPr="00E915CC">
        <w:rPr>
          <w:i/>
          <w:lang w:val="nb-NO"/>
        </w:rPr>
        <w:t>forakt</w:t>
      </w:r>
      <w:r w:rsidRPr="00E915CC">
        <w:rPr>
          <w:lang w:val="nb-NO"/>
        </w:rPr>
        <w:t xml:space="preserve"> for kirke, prest</w:t>
      </w:r>
      <w:r w:rsidR="00CB4427" w:rsidRPr="00E915CC">
        <w:rPr>
          <w:lang w:val="nb-NO"/>
        </w:rPr>
        <w:t xml:space="preserve"> og</w:t>
      </w:r>
      <w:r w:rsidRPr="00E915CC">
        <w:rPr>
          <w:lang w:val="nb-NO"/>
        </w:rPr>
        <w:t xml:space="preserve"> konfesjon, </w:t>
      </w:r>
      <w:r w:rsidR="00CB4427" w:rsidRPr="00E915CC">
        <w:rPr>
          <w:lang w:val="nb-NO"/>
        </w:rPr>
        <w:t xml:space="preserve">og forakt for </w:t>
      </w:r>
      <w:r w:rsidRPr="00E915CC">
        <w:rPr>
          <w:lang w:val="nb-NO"/>
        </w:rPr>
        <w:t xml:space="preserve">absolusjon, sakramenter, liturgi og kirkens rett (jf nedvurderingen av pastoralbrevene).  </w:t>
      </w:r>
    </w:p>
    <w:p w:rsidR="000B76AB" w:rsidRPr="0006104D" w:rsidRDefault="000B76AB" w:rsidP="003768E7">
      <w:pPr>
        <w:pStyle w:val="innskuttlinje"/>
        <w:rPr>
          <w:rStyle w:val="Sterk"/>
        </w:rPr>
      </w:pPr>
    </w:p>
    <w:p w:rsidR="00EA420E" w:rsidRDefault="003E6764" w:rsidP="003768E7">
      <w:pPr>
        <w:pStyle w:val="avsnitt"/>
      </w:pPr>
      <w:r w:rsidRPr="005D7DB8">
        <w:rPr>
          <w:rStyle w:val="Sterk"/>
        </w:rPr>
        <w:t xml:space="preserve">Fra </w:t>
      </w:r>
      <w:proofErr w:type="gramStart"/>
      <w:r w:rsidRPr="005D7DB8">
        <w:rPr>
          <w:rStyle w:val="Sterk"/>
        </w:rPr>
        <w:t>bekjennelsesskriftene</w:t>
      </w:r>
      <w:r w:rsidRPr="005D7DB8">
        <w:t>:  SK</w:t>
      </w:r>
      <w:proofErr w:type="gramEnd"/>
      <w:r w:rsidRPr="005D7DB8">
        <w:t xml:space="preserve"> Dåpen 49-51.</w:t>
      </w:r>
    </w:p>
    <w:p w:rsidR="00845ECA" w:rsidRPr="005D7DB8" w:rsidRDefault="00845ECA" w:rsidP="003768E7">
      <w:pPr>
        <w:pStyle w:val="innskuttlinje"/>
      </w:pPr>
    </w:p>
    <w:p w:rsidR="003E6764" w:rsidRDefault="003E6764" w:rsidP="000B6CB2">
      <w:pPr>
        <w:pStyle w:val="katekismesprsml"/>
      </w:pPr>
      <w:r>
        <w:t xml:space="preserve">Hvilke følger </w:t>
      </w:r>
      <w:r w:rsidR="00B84003">
        <w:t>ha</w:t>
      </w:r>
      <w:r w:rsidR="00B26405">
        <w:t xml:space="preserve">r </w:t>
      </w:r>
      <w:r>
        <w:t>den åndeliggjorte apostolisitet?</w:t>
      </w:r>
    </w:p>
    <w:p w:rsidR="003E6764" w:rsidRDefault="00B26405" w:rsidP="00CF2125">
      <w:pPr>
        <w:pStyle w:val="Svar"/>
      </w:pPr>
      <w:r>
        <w:t xml:space="preserve">Svar: </w:t>
      </w:r>
      <w:r w:rsidR="003E6764">
        <w:t xml:space="preserve">Et forlenget apostolat og en forlenget åpenbaring.  </w:t>
      </w:r>
    </w:p>
    <w:p w:rsidR="00B84003" w:rsidRDefault="00B84003" w:rsidP="0048661C">
      <w:r>
        <w:t>Lære og liv i samsvar med Herrens bud og apostelordets lære må vike, når sel</w:t>
      </w:r>
      <w:r>
        <w:t>v</w:t>
      </w:r>
      <w:r>
        <w:t xml:space="preserve">oppnevnte superapostler påberoper seg </w:t>
      </w:r>
      <w:r w:rsidR="00F51356">
        <w:t>ny ”innsikt” (gnosis).</w:t>
      </w:r>
    </w:p>
    <w:p w:rsidR="00F51356" w:rsidRPr="00F47FAF" w:rsidRDefault="00F51356" w:rsidP="003768E7">
      <w:pPr>
        <w:pStyle w:val="innskuttlinje"/>
      </w:pPr>
      <w:r w:rsidRPr="00F47FAF">
        <w:t xml:space="preserve">  </w:t>
      </w:r>
    </w:p>
    <w:p w:rsidR="009C5BF6" w:rsidRPr="00F47FAF" w:rsidRDefault="00F51356" w:rsidP="003768E7">
      <w:pPr>
        <w:pStyle w:val="avsnitt"/>
      </w:pPr>
      <w:r w:rsidRPr="00845ECA">
        <w:rPr>
          <w:rStyle w:val="Sterkutheving"/>
          <w:sz w:val="24"/>
        </w:rPr>
        <w:t>Til bibelstudium</w:t>
      </w:r>
      <w:r w:rsidRPr="00F47FAF">
        <w:t xml:space="preserve">: </w:t>
      </w:r>
    </w:p>
    <w:p w:rsidR="00BD3E1D" w:rsidRPr="00F47FAF" w:rsidRDefault="00BD3E1D" w:rsidP="003768E7">
      <w:pPr>
        <w:pStyle w:val="avsnitt"/>
      </w:pPr>
      <w:r w:rsidRPr="00F47FAF">
        <w:rPr>
          <w:i/>
        </w:rPr>
        <w:t>Kristi eksempel</w:t>
      </w:r>
      <w:r w:rsidRPr="00F47FAF">
        <w:t>: Mt 16:21-23.  Jf Jes 8:14, Rom 5:19, Heb 5:7-10, 1 Pet 2:8, 21ff osv.</w:t>
      </w:r>
    </w:p>
    <w:p w:rsidR="007560C7" w:rsidRPr="00E3292E" w:rsidRDefault="00BD3E1D" w:rsidP="003768E7">
      <w:pPr>
        <w:pStyle w:val="avsnitt"/>
        <w:rPr>
          <w:lang w:val="nn-NO"/>
        </w:rPr>
      </w:pPr>
      <w:r w:rsidRPr="00F47FAF">
        <w:t xml:space="preserve">Kristi kirke kjennes </w:t>
      </w:r>
      <w:r w:rsidR="009C5BF6" w:rsidRPr="00F47FAF">
        <w:t xml:space="preserve">på </w:t>
      </w:r>
      <w:r w:rsidR="009C5BF6" w:rsidRPr="00F47FAF">
        <w:rPr>
          <w:i/>
        </w:rPr>
        <w:t>Ordets regel</w:t>
      </w:r>
      <w:r w:rsidR="009C5BF6" w:rsidRPr="00F47FAF">
        <w:t xml:space="preserve">: </w:t>
      </w:r>
      <w:r w:rsidR="00F51356" w:rsidRPr="00F47FAF">
        <w:t xml:space="preserve">Joh </w:t>
      </w:r>
      <w:r w:rsidR="009C5BF6" w:rsidRPr="00F47FAF">
        <w:t>8:47, 10:</w:t>
      </w:r>
      <w:r w:rsidR="00AC033D" w:rsidRPr="00F47FAF">
        <w:t>4f,</w:t>
      </w:r>
      <w:r w:rsidR="007560C7" w:rsidRPr="00F47FAF">
        <w:t xml:space="preserve"> 27,</w:t>
      </w:r>
      <w:r w:rsidR="00AC033D" w:rsidRPr="00F47FAF">
        <w:t xml:space="preserve"> </w:t>
      </w:r>
      <w:r w:rsidR="00F51356" w:rsidRPr="00F47FAF">
        <w:t>18:37</w:t>
      </w:r>
      <w:r w:rsidR="009C5BF6" w:rsidRPr="00F47FAF">
        <w:t>, 1 Joh 5:19-</w:t>
      </w:r>
      <w:proofErr w:type="gramStart"/>
      <w:r w:rsidR="009C5BF6" w:rsidRPr="00F47FAF">
        <w:t>21</w:t>
      </w:r>
      <w:r w:rsidR="00F51356" w:rsidRPr="00F47FAF">
        <w:t xml:space="preserve">.  </w:t>
      </w:r>
      <w:r w:rsidR="007560C7" w:rsidRPr="00E3292E">
        <w:rPr>
          <w:lang w:val="nn-NO"/>
        </w:rPr>
        <w:t>2</w:t>
      </w:r>
      <w:proofErr w:type="gramEnd"/>
      <w:r w:rsidR="007560C7" w:rsidRPr="00E3292E">
        <w:rPr>
          <w:lang w:val="nn-NO"/>
        </w:rPr>
        <w:t xml:space="preserve"> Tim 3.  </w:t>
      </w:r>
    </w:p>
    <w:p w:rsidR="00F51356" w:rsidRPr="00E3292E" w:rsidRDefault="00F51356" w:rsidP="003768E7">
      <w:pPr>
        <w:pStyle w:val="avsnitt"/>
        <w:rPr>
          <w:lang w:val="nn-NO"/>
        </w:rPr>
      </w:pPr>
      <w:r w:rsidRPr="00E3292E">
        <w:rPr>
          <w:lang w:val="nn-NO"/>
        </w:rPr>
        <w:t xml:space="preserve">Jf </w:t>
      </w:r>
      <w:r w:rsidR="00BD3E1D" w:rsidRPr="00E3292E">
        <w:rPr>
          <w:lang w:val="nn-NO"/>
        </w:rPr>
        <w:t xml:space="preserve">Lk 10:16, 1 Kor 15:1.3, </w:t>
      </w:r>
      <w:r w:rsidR="009C5BF6" w:rsidRPr="00E3292E">
        <w:rPr>
          <w:lang w:val="nn-NO"/>
        </w:rPr>
        <w:t xml:space="preserve">1 Tess 2:13f, </w:t>
      </w:r>
      <w:r w:rsidRPr="00E3292E">
        <w:rPr>
          <w:lang w:val="nn-NO"/>
        </w:rPr>
        <w:t xml:space="preserve">Åp </w:t>
      </w:r>
      <w:r w:rsidR="00AC033D" w:rsidRPr="00E3292E">
        <w:rPr>
          <w:lang w:val="nn-NO"/>
        </w:rPr>
        <w:t xml:space="preserve">3:8b, </w:t>
      </w:r>
      <w:r w:rsidRPr="00E3292E">
        <w:rPr>
          <w:lang w:val="nn-NO"/>
        </w:rPr>
        <w:t>14:4 osv.</w:t>
      </w:r>
      <w:r w:rsidR="00BD3E1D" w:rsidRPr="00E3292E">
        <w:rPr>
          <w:lang w:val="nn-NO"/>
        </w:rPr>
        <w:t xml:space="preserve">   </w:t>
      </w:r>
    </w:p>
    <w:p w:rsidR="00EA420E" w:rsidRPr="00E3292E" w:rsidRDefault="00EA420E" w:rsidP="003768E7">
      <w:pPr>
        <w:pStyle w:val="innskuttlinje"/>
        <w:rPr>
          <w:lang w:val="nn-NO"/>
        </w:rPr>
      </w:pPr>
    </w:p>
    <w:p w:rsidR="00EA420E" w:rsidRPr="0006104D" w:rsidRDefault="003E6764" w:rsidP="007E7F8C">
      <w:pPr>
        <w:pStyle w:val="Anm0"/>
        <w:rPr>
          <w:rStyle w:val="Sterkutheving"/>
          <w:lang w:val="nb-NO"/>
        </w:rPr>
      </w:pPr>
      <w:r w:rsidRPr="00845ECA">
        <w:rPr>
          <w:rStyle w:val="Sterkutheving"/>
          <w:sz w:val="24"/>
        </w:rPr>
        <w:t xml:space="preserve">Anm. </w:t>
      </w:r>
      <w:r w:rsidR="00EA420E" w:rsidRPr="00845ECA">
        <w:rPr>
          <w:rStyle w:val="Sterkutheving"/>
          <w:sz w:val="24"/>
        </w:rPr>
        <w:t xml:space="preserve"> </w:t>
      </w:r>
      <w:r w:rsidR="00EA420E" w:rsidRPr="0006104D">
        <w:rPr>
          <w:rStyle w:val="Sterkutheving"/>
          <w:sz w:val="24"/>
          <w:lang w:val="nb-NO"/>
        </w:rPr>
        <w:t>Den falske fromhet</w:t>
      </w:r>
      <w:r w:rsidR="007560C7" w:rsidRPr="0006104D">
        <w:rPr>
          <w:rStyle w:val="Sterkutheving"/>
          <w:sz w:val="24"/>
          <w:lang w:val="nb-NO"/>
        </w:rPr>
        <w:t xml:space="preserve"> (el spiritualitet)</w:t>
      </w:r>
    </w:p>
    <w:p w:rsidR="003E6764" w:rsidRPr="0006104D" w:rsidRDefault="00EA420E" w:rsidP="007E7F8C">
      <w:pPr>
        <w:pStyle w:val="Anm0"/>
        <w:rPr>
          <w:lang w:val="nb-NO"/>
        </w:rPr>
      </w:pPr>
      <w:r w:rsidRPr="00E915CC">
        <w:rPr>
          <w:lang w:val="nb-NO"/>
        </w:rPr>
        <w:t xml:space="preserve">Kjennetegnet </w:t>
      </w:r>
      <w:r w:rsidR="00317B66" w:rsidRPr="00E915CC">
        <w:rPr>
          <w:lang w:val="nb-NO"/>
        </w:rPr>
        <w:t>er nye «innsikter» i strid med apostelordets lære f</w:t>
      </w:r>
      <w:r w:rsidR="003E6764" w:rsidRPr="00E915CC">
        <w:rPr>
          <w:lang w:val="nb-NO"/>
        </w:rPr>
        <w:t>ra Kristus</w:t>
      </w:r>
      <w:r w:rsidR="00317B66" w:rsidRPr="00E915CC">
        <w:rPr>
          <w:lang w:val="nb-NO"/>
        </w:rPr>
        <w:t>.  1 Kor 14:</w:t>
      </w:r>
      <w:r w:rsidR="003E6764" w:rsidRPr="00E915CC">
        <w:rPr>
          <w:lang w:val="nb-NO"/>
        </w:rPr>
        <w:t xml:space="preserve">36-38.  </w:t>
      </w:r>
      <w:r w:rsidR="00317B66" w:rsidRPr="00E915CC">
        <w:rPr>
          <w:lang w:val="nb-NO"/>
        </w:rPr>
        <w:t xml:space="preserve">Gud godtar ikke dem (v 38).  Det skal heller ikke kristne gjøre, for de har stilt seg utenfor </w:t>
      </w:r>
      <w:r w:rsidR="003E6764" w:rsidRPr="00E915CC">
        <w:rPr>
          <w:lang w:val="nb-NO"/>
        </w:rPr>
        <w:t>Guds kirke</w:t>
      </w:r>
      <w:r w:rsidR="005E4B20" w:rsidRPr="00E915CC">
        <w:rPr>
          <w:lang w:val="nb-NO"/>
        </w:rPr>
        <w:t xml:space="preserve"> (alle de helliges menigheter, v 34), </w:t>
      </w:r>
      <w:r w:rsidR="00BF652C" w:rsidRPr="00E915CC">
        <w:rPr>
          <w:lang w:val="nb-NO"/>
        </w:rPr>
        <w:t xml:space="preserve">brutt med apostlenes læreoverlevering fra Kristus (15:1-3), </w:t>
      </w:r>
      <w:r w:rsidR="005E4B20" w:rsidRPr="00E915CC">
        <w:rPr>
          <w:lang w:val="nb-NO"/>
        </w:rPr>
        <w:t>og etablert seg på selvbestemt grunn</w:t>
      </w:r>
      <w:r w:rsidR="00317B66" w:rsidRPr="00E915CC">
        <w:rPr>
          <w:lang w:val="nb-NO"/>
        </w:rPr>
        <w:t xml:space="preserve"> (v 36)</w:t>
      </w:r>
      <w:r w:rsidR="005E4B20" w:rsidRPr="00E915CC">
        <w:rPr>
          <w:lang w:val="nb-NO"/>
        </w:rPr>
        <w:t xml:space="preserve">.  </w:t>
      </w:r>
      <w:r w:rsidR="003E6764" w:rsidRPr="00E915CC">
        <w:rPr>
          <w:lang w:val="nb-NO"/>
        </w:rPr>
        <w:t xml:space="preserve">Gud godtar ikke </w:t>
      </w:r>
      <w:r w:rsidR="00F85E8D" w:rsidRPr="00E915CC">
        <w:rPr>
          <w:lang w:val="nb-NO"/>
        </w:rPr>
        <w:t>falske profeter</w:t>
      </w:r>
      <w:r w:rsidR="00317B66" w:rsidRPr="00E915CC">
        <w:rPr>
          <w:lang w:val="nb-NO"/>
        </w:rPr>
        <w:t xml:space="preserve"> eller </w:t>
      </w:r>
      <w:r w:rsidR="00F85E8D" w:rsidRPr="00E915CC">
        <w:rPr>
          <w:lang w:val="nb-NO"/>
        </w:rPr>
        <w:t xml:space="preserve">profetinner, </w:t>
      </w:r>
      <w:r w:rsidR="003E6764" w:rsidRPr="00E915CC">
        <w:rPr>
          <w:lang w:val="nb-NO"/>
        </w:rPr>
        <w:t xml:space="preserve">v 38 (jf 8:1-3, 10:1-13).  </w:t>
      </w:r>
      <w:r w:rsidR="00317B66" w:rsidRPr="00E915CC">
        <w:rPr>
          <w:lang w:val="nb-NO"/>
        </w:rPr>
        <w:t xml:space="preserve">Han/hun </w:t>
      </w:r>
      <w:r w:rsidR="00F85E8D" w:rsidRPr="00E915CC">
        <w:rPr>
          <w:lang w:val="nb-NO"/>
        </w:rPr>
        <w:t>t</w:t>
      </w:r>
      <w:r w:rsidR="00F85E8D" w:rsidRPr="00E915CC">
        <w:rPr>
          <w:lang w:val="nb-NO"/>
        </w:rPr>
        <w:t>a</w:t>
      </w:r>
      <w:r w:rsidR="00F85E8D" w:rsidRPr="00E915CC">
        <w:rPr>
          <w:lang w:val="nb-NO"/>
        </w:rPr>
        <w:t xml:space="preserve">ler i overmot </w:t>
      </w:r>
      <w:r w:rsidR="004B7E12" w:rsidRPr="00E915CC">
        <w:rPr>
          <w:lang w:val="nb-NO"/>
        </w:rPr>
        <w:t>”</w:t>
      </w:r>
      <w:r w:rsidR="004B7E12" w:rsidRPr="00E915CC">
        <w:rPr>
          <w:i/>
          <w:lang w:val="nb-NO"/>
        </w:rPr>
        <w:t xml:space="preserve">noe i mitt navn som jeg ikke har befalt ham å tale </w:t>
      </w:r>
      <w:proofErr w:type="gramStart"/>
      <w:r w:rsidR="004B7E12" w:rsidRPr="00E915CC">
        <w:rPr>
          <w:i/>
          <w:lang w:val="nb-NO"/>
        </w:rPr>
        <w:t>/…/</w:t>
      </w:r>
      <w:proofErr w:type="gramEnd"/>
      <w:r w:rsidR="004B7E12" w:rsidRPr="00E915CC">
        <w:rPr>
          <w:i/>
          <w:lang w:val="nb-NO"/>
        </w:rPr>
        <w:t xml:space="preserve"> den profet skal dø</w:t>
      </w:r>
      <w:r w:rsidR="004B7E12" w:rsidRPr="00E915CC">
        <w:rPr>
          <w:lang w:val="nb-NO"/>
        </w:rPr>
        <w:t xml:space="preserve">”, </w:t>
      </w:r>
      <w:r w:rsidR="00F85E8D" w:rsidRPr="00E915CC">
        <w:rPr>
          <w:lang w:val="nb-NO"/>
        </w:rPr>
        <w:t>5 Mos 18:</w:t>
      </w:r>
      <w:r w:rsidR="004B7E12" w:rsidRPr="00E915CC">
        <w:rPr>
          <w:lang w:val="nb-NO"/>
        </w:rPr>
        <w:t>20.</w:t>
      </w:r>
      <w:r w:rsidR="00317B66" w:rsidRPr="00E915CC">
        <w:rPr>
          <w:lang w:val="nb-NO"/>
        </w:rPr>
        <w:t xml:space="preserve">  Se nærmere </w:t>
      </w:r>
      <w:r w:rsidR="00054053" w:rsidRPr="00E915CC">
        <w:rPr>
          <w:lang w:val="nb-NO"/>
        </w:rPr>
        <w:t xml:space="preserve">hva </w:t>
      </w:r>
      <w:r w:rsidR="00317B66" w:rsidRPr="00E915CC">
        <w:rPr>
          <w:lang w:val="nb-NO"/>
        </w:rPr>
        <w:t xml:space="preserve">«Herrens bud» gjelder, 1 Tim </w:t>
      </w:r>
      <w:r w:rsidR="00054053" w:rsidRPr="00E915CC">
        <w:rPr>
          <w:lang w:val="nb-NO"/>
        </w:rPr>
        <w:t>2:8ff, 1 Mos 2:18-22.  Jf Joh 1:14, Mt 5:</w:t>
      </w:r>
      <w:r w:rsidR="006650B4" w:rsidRPr="00E915CC">
        <w:rPr>
          <w:lang w:val="nb-NO"/>
        </w:rPr>
        <w:t>17-</w:t>
      </w:r>
      <w:r w:rsidR="00054053" w:rsidRPr="00E915CC">
        <w:rPr>
          <w:lang w:val="nb-NO"/>
        </w:rPr>
        <w:t>19</w:t>
      </w:r>
      <w:r w:rsidR="006650B4" w:rsidRPr="00E915CC">
        <w:rPr>
          <w:lang w:val="nb-NO"/>
        </w:rPr>
        <w:t xml:space="preserve">.  </w:t>
      </w:r>
      <w:r w:rsidR="00054053" w:rsidRPr="0006104D">
        <w:rPr>
          <w:lang w:val="nb-NO"/>
        </w:rPr>
        <w:t>Fil 2:</w:t>
      </w:r>
      <w:r w:rsidR="006650B4" w:rsidRPr="0006104D">
        <w:rPr>
          <w:lang w:val="nb-NO"/>
        </w:rPr>
        <w:t xml:space="preserve">5-11, </w:t>
      </w:r>
      <w:r w:rsidR="00054053" w:rsidRPr="0006104D">
        <w:rPr>
          <w:lang w:val="nb-NO"/>
        </w:rPr>
        <w:t>Rom 5:</w:t>
      </w:r>
      <w:proofErr w:type="gramStart"/>
      <w:r w:rsidR="00054053" w:rsidRPr="0006104D">
        <w:rPr>
          <w:lang w:val="nb-NO"/>
        </w:rPr>
        <w:t>12ff,  Ef</w:t>
      </w:r>
      <w:proofErr w:type="gramEnd"/>
      <w:r w:rsidR="00054053" w:rsidRPr="0006104D">
        <w:rPr>
          <w:lang w:val="nb-NO"/>
        </w:rPr>
        <w:t xml:space="preserve"> 5:22ff, Gal 4:4f, osv.</w:t>
      </w:r>
    </w:p>
    <w:p w:rsidR="006650B4" w:rsidRPr="0006104D" w:rsidRDefault="0065412E" w:rsidP="007E7F8C">
      <w:pPr>
        <w:pStyle w:val="Anm0"/>
        <w:rPr>
          <w:lang w:val="nb-NO"/>
        </w:rPr>
      </w:pPr>
      <w:r w:rsidRPr="0006104D">
        <w:rPr>
          <w:lang w:val="nb-NO"/>
        </w:rPr>
        <w:t xml:space="preserve">Enkelte </w:t>
      </w:r>
      <w:r w:rsidR="003E6764" w:rsidRPr="0006104D">
        <w:rPr>
          <w:lang w:val="nb-NO"/>
        </w:rPr>
        <w:t xml:space="preserve">villfarelser </w:t>
      </w:r>
      <w:r w:rsidR="004B7E12" w:rsidRPr="0006104D">
        <w:rPr>
          <w:lang w:val="nb-NO"/>
        </w:rPr>
        <w:t>truet kirken</w:t>
      </w:r>
      <w:r w:rsidR="006650B4" w:rsidRPr="0006104D">
        <w:rPr>
          <w:lang w:val="nb-NO"/>
        </w:rPr>
        <w:t xml:space="preserve"> med </w:t>
      </w:r>
      <w:r w:rsidR="004B7E12" w:rsidRPr="0006104D">
        <w:rPr>
          <w:lang w:val="nb-NO"/>
        </w:rPr>
        <w:t>ødeleggelse allerede i de første århundrer</w:t>
      </w:r>
      <w:r w:rsidR="006650B4" w:rsidRPr="0006104D">
        <w:rPr>
          <w:lang w:val="nb-NO"/>
        </w:rPr>
        <w:t xml:space="preserve">: </w:t>
      </w:r>
      <w:r w:rsidR="004B7E12" w:rsidRPr="0006104D">
        <w:rPr>
          <w:lang w:val="nb-NO"/>
        </w:rPr>
        <w:t xml:space="preserve">  </w:t>
      </w:r>
    </w:p>
    <w:p w:rsidR="006650B4" w:rsidRPr="0006104D" w:rsidRDefault="00657544" w:rsidP="007E7F8C">
      <w:pPr>
        <w:pStyle w:val="Anm0"/>
        <w:rPr>
          <w:lang w:val="nb-NO"/>
        </w:rPr>
      </w:pPr>
      <w:r w:rsidRPr="00E915CC">
        <w:rPr>
          <w:i/>
          <w:lang w:val="nb-NO"/>
        </w:rPr>
        <w:t xml:space="preserve">- </w:t>
      </w:r>
      <w:r w:rsidR="00CA4951" w:rsidRPr="0006104D">
        <w:rPr>
          <w:i/>
          <w:lang w:val="nb-NO"/>
        </w:rPr>
        <w:t>Judaismen</w:t>
      </w:r>
      <w:r w:rsidR="00CA4951" w:rsidRPr="0006104D">
        <w:rPr>
          <w:lang w:val="nb-NO"/>
        </w:rPr>
        <w:t xml:space="preserve"> (el f</w:t>
      </w:r>
      <w:r w:rsidR="00BF652C" w:rsidRPr="0006104D">
        <w:rPr>
          <w:lang w:val="nb-NO"/>
        </w:rPr>
        <w:t>aris</w:t>
      </w:r>
      <w:r w:rsidR="00CA4951" w:rsidRPr="0006104D">
        <w:rPr>
          <w:lang w:val="nb-NO"/>
        </w:rPr>
        <w:t>é</w:t>
      </w:r>
      <w:r w:rsidR="00BF652C" w:rsidRPr="0006104D">
        <w:rPr>
          <w:lang w:val="nb-NO"/>
        </w:rPr>
        <w:t>ernes lære</w:t>
      </w:r>
      <w:r w:rsidR="00CA4951" w:rsidRPr="0006104D">
        <w:rPr>
          <w:lang w:val="nb-NO"/>
        </w:rPr>
        <w:t>)</w:t>
      </w:r>
      <w:r w:rsidR="00BF652C" w:rsidRPr="0006104D">
        <w:rPr>
          <w:lang w:val="nb-NO"/>
        </w:rPr>
        <w:t xml:space="preserve"> om </w:t>
      </w:r>
      <w:r w:rsidR="004B7E12" w:rsidRPr="0006104D">
        <w:rPr>
          <w:lang w:val="nb-NO"/>
        </w:rPr>
        <w:t xml:space="preserve">synd som et hendelig uhell, </w:t>
      </w:r>
      <w:r w:rsidR="00CA4951" w:rsidRPr="0006104D">
        <w:rPr>
          <w:lang w:val="nb-NO"/>
        </w:rPr>
        <w:t xml:space="preserve">og </w:t>
      </w:r>
      <w:r w:rsidR="004B7E12" w:rsidRPr="0006104D">
        <w:rPr>
          <w:lang w:val="nb-NO"/>
        </w:rPr>
        <w:t>om menneskets evne til å samarbeide med Gud om frelsen</w:t>
      </w:r>
      <w:r w:rsidR="00CA4951" w:rsidRPr="0006104D">
        <w:rPr>
          <w:lang w:val="nb-NO"/>
        </w:rPr>
        <w:t xml:space="preserve"> ved hjelp av lovgjerninger</w:t>
      </w:r>
      <w:r w:rsidR="00BF652C" w:rsidRPr="0006104D">
        <w:rPr>
          <w:lang w:val="nb-NO"/>
        </w:rPr>
        <w:t xml:space="preserve">.  </w:t>
      </w:r>
    </w:p>
    <w:p w:rsidR="006650B4" w:rsidRPr="0006104D" w:rsidRDefault="00657544" w:rsidP="007E7F8C">
      <w:pPr>
        <w:pStyle w:val="Anm0"/>
        <w:rPr>
          <w:lang w:val="nb-NO"/>
        </w:rPr>
      </w:pPr>
      <w:r w:rsidRPr="00E915CC">
        <w:rPr>
          <w:i/>
          <w:lang w:val="nb-NO"/>
        </w:rPr>
        <w:lastRenderedPageBreak/>
        <w:t xml:space="preserve">- </w:t>
      </w:r>
      <w:r w:rsidR="003E6764" w:rsidRPr="0006104D">
        <w:rPr>
          <w:i/>
          <w:lang w:val="nb-NO"/>
        </w:rPr>
        <w:t>Den frygiske montanisme</w:t>
      </w:r>
      <w:r w:rsidR="003E6764" w:rsidRPr="0006104D">
        <w:rPr>
          <w:lang w:val="nb-NO"/>
        </w:rPr>
        <w:t xml:space="preserve"> med </w:t>
      </w:r>
      <w:r w:rsidR="00BF652C" w:rsidRPr="0006104D">
        <w:rPr>
          <w:lang w:val="nb-NO"/>
        </w:rPr>
        <w:t xml:space="preserve">dens </w:t>
      </w:r>
      <w:r w:rsidR="003E6764" w:rsidRPr="0006104D">
        <w:rPr>
          <w:lang w:val="nb-NO"/>
        </w:rPr>
        <w:t xml:space="preserve">profetisme og åndsgaver (fra midten av 100-t).  </w:t>
      </w:r>
    </w:p>
    <w:p w:rsidR="006650B4" w:rsidRPr="0006104D" w:rsidRDefault="00657544" w:rsidP="007E7F8C">
      <w:pPr>
        <w:pStyle w:val="Anm0"/>
        <w:rPr>
          <w:lang w:val="nb-NO"/>
        </w:rPr>
      </w:pPr>
      <w:r w:rsidRPr="00E915CC">
        <w:rPr>
          <w:i/>
          <w:lang w:val="nb-NO"/>
        </w:rPr>
        <w:t xml:space="preserve">- </w:t>
      </w:r>
      <w:r w:rsidR="003E6764" w:rsidRPr="0006104D">
        <w:rPr>
          <w:i/>
          <w:lang w:val="nb-NO"/>
        </w:rPr>
        <w:t>Maria-dyrkelsen</w:t>
      </w:r>
      <w:r w:rsidR="00D91E30" w:rsidRPr="0006104D">
        <w:rPr>
          <w:lang w:val="nb-NO"/>
        </w:rPr>
        <w:t>, først i den østlige kristenhet</w:t>
      </w:r>
      <w:r w:rsidR="006650B4" w:rsidRPr="0006104D">
        <w:rPr>
          <w:lang w:val="nb-NO"/>
        </w:rPr>
        <w:t xml:space="preserve"> (jf Isis-dyrkelsen)</w:t>
      </w:r>
      <w:r w:rsidR="00D91E30" w:rsidRPr="0006104D">
        <w:rPr>
          <w:lang w:val="nb-NO"/>
        </w:rPr>
        <w:t xml:space="preserve">.  </w:t>
      </w:r>
    </w:p>
    <w:p w:rsidR="003E6764" w:rsidRPr="0006104D" w:rsidRDefault="00657544" w:rsidP="007E7F8C">
      <w:pPr>
        <w:pStyle w:val="Anm0"/>
        <w:rPr>
          <w:lang w:val="nb-NO"/>
        </w:rPr>
      </w:pPr>
      <w:r w:rsidRPr="00E915CC">
        <w:rPr>
          <w:lang w:val="nb-NO"/>
        </w:rPr>
        <w:t xml:space="preserve">- </w:t>
      </w:r>
      <w:r w:rsidR="00D91E30" w:rsidRPr="0006104D">
        <w:rPr>
          <w:lang w:val="nb-NO"/>
        </w:rPr>
        <w:t>L</w:t>
      </w:r>
      <w:r w:rsidR="003E6764" w:rsidRPr="0006104D">
        <w:rPr>
          <w:lang w:val="nb-NO"/>
        </w:rPr>
        <w:t xml:space="preserve">æren om </w:t>
      </w:r>
      <w:r w:rsidR="003E6764" w:rsidRPr="0006104D">
        <w:rPr>
          <w:i/>
          <w:lang w:val="nb-NO"/>
        </w:rPr>
        <w:t>biskopenes vigselssuksesjon</w:t>
      </w:r>
      <w:r w:rsidR="003E6764" w:rsidRPr="0006104D">
        <w:rPr>
          <w:lang w:val="nb-NO"/>
        </w:rPr>
        <w:t xml:space="preserve"> </w:t>
      </w:r>
      <w:r w:rsidR="00CA4951" w:rsidRPr="0006104D">
        <w:rPr>
          <w:lang w:val="nb-NO"/>
        </w:rPr>
        <w:t>i rekker av håndspåleggelser tilbake til St Peter</w:t>
      </w:r>
      <w:r w:rsidR="0065412E" w:rsidRPr="0006104D">
        <w:rPr>
          <w:lang w:val="nb-NO"/>
        </w:rPr>
        <w:t xml:space="preserve">.  Denne lære lar biskopene </w:t>
      </w:r>
      <w:r w:rsidR="001D3128" w:rsidRPr="0006104D">
        <w:rPr>
          <w:lang w:val="nb-NO"/>
        </w:rPr>
        <w:t xml:space="preserve">fremstå som </w:t>
      </w:r>
      <w:r w:rsidR="003E6764" w:rsidRPr="0006104D">
        <w:rPr>
          <w:lang w:val="nb-NO"/>
        </w:rPr>
        <w:t>forvaltere av kirkens enhet og trad</w:t>
      </w:r>
      <w:r w:rsidR="003E6764" w:rsidRPr="0006104D">
        <w:rPr>
          <w:lang w:val="nb-NO"/>
        </w:rPr>
        <w:t>i</w:t>
      </w:r>
      <w:r w:rsidR="003E6764" w:rsidRPr="0006104D">
        <w:rPr>
          <w:lang w:val="nb-NO"/>
        </w:rPr>
        <w:t>sjon</w:t>
      </w:r>
      <w:r w:rsidR="0065412E" w:rsidRPr="0006104D">
        <w:rPr>
          <w:lang w:val="nb-NO"/>
        </w:rPr>
        <w:t xml:space="preserve"> (jf islam)</w:t>
      </w:r>
      <w:r w:rsidR="003E6764" w:rsidRPr="0006104D">
        <w:rPr>
          <w:lang w:val="nb-NO"/>
        </w:rPr>
        <w:t xml:space="preserve">.  </w:t>
      </w:r>
      <w:r w:rsidR="006650B4" w:rsidRPr="0006104D">
        <w:rPr>
          <w:lang w:val="nb-NO"/>
        </w:rPr>
        <w:t>Med stor konsekvens førte d</w:t>
      </w:r>
      <w:r w:rsidR="0065412E" w:rsidRPr="0006104D">
        <w:rPr>
          <w:lang w:val="nb-NO"/>
        </w:rPr>
        <w:t xml:space="preserve">enne </w:t>
      </w:r>
      <w:r w:rsidR="003E6764" w:rsidRPr="0006104D">
        <w:rPr>
          <w:lang w:val="nb-NO"/>
        </w:rPr>
        <w:t xml:space="preserve">religionsimport </w:t>
      </w:r>
      <w:r w:rsidR="006650B4" w:rsidRPr="0006104D">
        <w:rPr>
          <w:lang w:val="nb-NO"/>
        </w:rPr>
        <w:t xml:space="preserve">til </w:t>
      </w:r>
      <w:r w:rsidR="003E6764" w:rsidRPr="0006104D">
        <w:rPr>
          <w:lang w:val="nb-NO"/>
        </w:rPr>
        <w:t>pavedømmet</w:t>
      </w:r>
      <w:r w:rsidR="006650B4" w:rsidRPr="0006104D">
        <w:rPr>
          <w:lang w:val="nb-NO"/>
        </w:rPr>
        <w:t xml:space="preserve"> (ki</w:t>
      </w:r>
      <w:r w:rsidR="006650B4" w:rsidRPr="0006104D">
        <w:rPr>
          <w:lang w:val="nb-NO"/>
        </w:rPr>
        <w:t>r</w:t>
      </w:r>
      <w:r w:rsidR="006650B4" w:rsidRPr="0006104D">
        <w:rPr>
          <w:lang w:val="nb-NO"/>
        </w:rPr>
        <w:t>ken under ledelse av biskopen i Roma)</w:t>
      </w:r>
      <w:r w:rsidR="003E6764" w:rsidRPr="0006104D">
        <w:rPr>
          <w:lang w:val="nb-NO"/>
        </w:rPr>
        <w:t>.</w:t>
      </w:r>
    </w:p>
    <w:p w:rsidR="00EA420E" w:rsidRPr="00F47FAF" w:rsidRDefault="00EA420E" w:rsidP="003768E7">
      <w:pPr>
        <w:pStyle w:val="innskuttlinje"/>
      </w:pPr>
    </w:p>
    <w:p w:rsidR="003E6764" w:rsidRDefault="003E6764" w:rsidP="000B6CB2">
      <w:pPr>
        <w:pStyle w:val="katekismesprsml"/>
      </w:pPr>
      <w:r>
        <w:t xml:space="preserve">Er karismatikernes kjennetegn Den Hellige Ånds virkninger?  </w:t>
      </w:r>
    </w:p>
    <w:p w:rsidR="003E6764" w:rsidRDefault="003E6764" w:rsidP="00CF2125">
      <w:pPr>
        <w:pStyle w:val="Svar"/>
      </w:pPr>
      <w:r>
        <w:rPr>
          <w:snapToGrid w:val="0"/>
        </w:rPr>
        <w:t>Nei</w:t>
      </w:r>
      <w:r>
        <w:t>.</w:t>
      </w:r>
    </w:p>
    <w:p w:rsidR="00E7217C" w:rsidRDefault="006650B4" w:rsidP="0048661C">
      <w:r>
        <w:t>Forvirrende selvmotsigelser opphever påstanden om Den Hellige Ånds vir</w:t>
      </w:r>
      <w:r>
        <w:t>k</w:t>
      </w:r>
      <w:r>
        <w:t xml:space="preserve">ninger.  </w:t>
      </w:r>
      <w:r w:rsidR="00E7217C">
        <w:t xml:space="preserve">Selvmotsigelsene går dels på tvers av konfesjonsgrenser, dels avhengige av dem.  </w:t>
      </w:r>
    </w:p>
    <w:p w:rsidR="001D3128" w:rsidRDefault="001D3128" w:rsidP="0048661C">
      <w:r>
        <w:t>Den Hellige Ånd motsier ikke seg selv i de skrifter som er gitt kirken fra apos</w:t>
      </w:r>
      <w:r>
        <w:t>t</w:t>
      </w:r>
      <w:r>
        <w:t xml:space="preserve">lenes hånd (NT). </w:t>
      </w:r>
    </w:p>
    <w:p w:rsidR="0065412E" w:rsidRPr="00F47FAF" w:rsidRDefault="0065412E" w:rsidP="003768E7">
      <w:pPr>
        <w:pStyle w:val="innskuttlinje"/>
      </w:pPr>
    </w:p>
    <w:p w:rsidR="0065412E" w:rsidRPr="0006104D" w:rsidRDefault="003E6764" w:rsidP="007E7F8C">
      <w:pPr>
        <w:pStyle w:val="Anm0"/>
        <w:rPr>
          <w:rStyle w:val="Sterkutheving"/>
          <w:lang w:val="nb-NO"/>
        </w:rPr>
      </w:pPr>
      <w:r w:rsidRPr="0006104D">
        <w:rPr>
          <w:rStyle w:val="Sterkutheving"/>
          <w:sz w:val="24"/>
          <w:lang w:val="nb-NO"/>
        </w:rPr>
        <w:t xml:space="preserve">Anm.  </w:t>
      </w:r>
      <w:r w:rsidR="0065412E" w:rsidRPr="0006104D">
        <w:rPr>
          <w:rStyle w:val="Sterkutheving"/>
          <w:sz w:val="24"/>
          <w:lang w:val="nb-NO"/>
        </w:rPr>
        <w:t>Spiritualiserende forbrødring</w:t>
      </w:r>
    </w:p>
    <w:p w:rsidR="0065412E" w:rsidRPr="0006104D" w:rsidRDefault="0065412E" w:rsidP="007E7F8C">
      <w:pPr>
        <w:pStyle w:val="Anm0"/>
        <w:rPr>
          <w:lang w:val="nb-NO"/>
        </w:rPr>
      </w:pPr>
      <w:r w:rsidRPr="0006104D">
        <w:rPr>
          <w:lang w:val="nb-NO"/>
        </w:rPr>
        <w:t>Vår tids k</w:t>
      </w:r>
      <w:r w:rsidR="003E6764" w:rsidRPr="0006104D">
        <w:rPr>
          <w:lang w:val="nb-NO"/>
        </w:rPr>
        <w:t xml:space="preserve">arismatikere representerer den </w:t>
      </w:r>
      <w:r w:rsidR="003E6764" w:rsidRPr="0006104D">
        <w:rPr>
          <w:i/>
          <w:iCs/>
          <w:lang w:val="nb-NO"/>
        </w:rPr>
        <w:t>spiritualiserende</w:t>
      </w:r>
      <w:r w:rsidR="003E6764" w:rsidRPr="0006104D">
        <w:rPr>
          <w:lang w:val="nb-NO"/>
        </w:rPr>
        <w:t xml:space="preserve"> </w:t>
      </w:r>
      <w:r w:rsidR="003E6764" w:rsidRPr="0006104D">
        <w:rPr>
          <w:i/>
          <w:lang w:val="nb-NO"/>
        </w:rPr>
        <w:t>forbrødring</w:t>
      </w:r>
      <w:r w:rsidR="003E6764" w:rsidRPr="0006104D">
        <w:rPr>
          <w:lang w:val="nb-NO"/>
        </w:rPr>
        <w:t xml:space="preserve"> i tradisjoner </w:t>
      </w:r>
      <w:r w:rsidRPr="0006104D">
        <w:rPr>
          <w:lang w:val="nb-NO"/>
        </w:rPr>
        <w:t xml:space="preserve">fra </w:t>
      </w:r>
      <w:r w:rsidR="003E6764" w:rsidRPr="0006104D">
        <w:rPr>
          <w:lang w:val="nb-NO"/>
        </w:rPr>
        <w:t xml:space="preserve">reformasjonstiden (Karlstadt, Münzer, Zwingli, Calvin, Bucer, Schwenckfeldt m fl).  Der er Guds Ord og sakramenter redusert til </w:t>
      </w:r>
      <w:r w:rsidR="003E6764" w:rsidRPr="0006104D">
        <w:rPr>
          <w:i/>
          <w:iCs/>
          <w:lang w:val="nb-NO"/>
        </w:rPr>
        <w:t>veivisere</w:t>
      </w:r>
      <w:r w:rsidR="003E6764" w:rsidRPr="0006104D">
        <w:rPr>
          <w:lang w:val="nb-NO"/>
        </w:rPr>
        <w:t xml:space="preserve"> for de</w:t>
      </w:r>
      <w:r w:rsidR="00E7217C" w:rsidRPr="0006104D">
        <w:rPr>
          <w:lang w:val="nb-NO"/>
        </w:rPr>
        <w:t>m</w:t>
      </w:r>
      <w:r w:rsidR="003E6764" w:rsidRPr="0006104D">
        <w:rPr>
          <w:lang w:val="nb-NO"/>
        </w:rPr>
        <w:t xml:space="preserve"> som søker et åndelig liv.  </w:t>
      </w:r>
    </w:p>
    <w:p w:rsidR="00A26087" w:rsidRPr="0006104D" w:rsidRDefault="001D3128" w:rsidP="007E7F8C">
      <w:pPr>
        <w:pStyle w:val="Anm0"/>
        <w:rPr>
          <w:lang w:val="nb-NO"/>
        </w:rPr>
      </w:pPr>
      <w:r w:rsidRPr="0006104D">
        <w:rPr>
          <w:lang w:val="nb-NO"/>
        </w:rPr>
        <w:t>Denne åndeliggjorte kristendom</w:t>
      </w:r>
      <w:r w:rsidR="00A10667" w:rsidRPr="0006104D">
        <w:rPr>
          <w:lang w:val="nb-NO"/>
        </w:rPr>
        <w:t xml:space="preserve"> (i mange varianter) fremstiller frelsen som et sama</w:t>
      </w:r>
      <w:r w:rsidR="00A10667" w:rsidRPr="0006104D">
        <w:rPr>
          <w:lang w:val="nb-NO"/>
        </w:rPr>
        <w:t>r</w:t>
      </w:r>
      <w:r w:rsidR="00A10667" w:rsidRPr="0006104D">
        <w:rPr>
          <w:lang w:val="nb-NO"/>
        </w:rPr>
        <w:t xml:space="preserve">beid </w:t>
      </w:r>
      <w:r w:rsidR="003E6764" w:rsidRPr="0006104D">
        <w:rPr>
          <w:lang w:val="nb-NO"/>
        </w:rPr>
        <w:t xml:space="preserve">med Åndens </w:t>
      </w:r>
      <w:r w:rsidR="003E6764" w:rsidRPr="0006104D">
        <w:rPr>
          <w:i/>
          <w:lang w:val="nb-NO"/>
        </w:rPr>
        <w:t>umiddelbare</w:t>
      </w:r>
      <w:r w:rsidR="003E6764" w:rsidRPr="0006104D">
        <w:rPr>
          <w:lang w:val="nb-NO"/>
        </w:rPr>
        <w:t xml:space="preserve"> gjerning</w:t>
      </w:r>
      <w:r w:rsidR="00D1474E" w:rsidRPr="0006104D">
        <w:rPr>
          <w:lang w:val="nb-NO"/>
        </w:rPr>
        <w:t xml:space="preserve">.  </w:t>
      </w:r>
      <w:r w:rsidR="00A10667" w:rsidRPr="0006104D">
        <w:rPr>
          <w:lang w:val="nb-NO"/>
        </w:rPr>
        <w:t xml:space="preserve">Med stor konsekvens må tilhengerne søke frelsesvisshet i selvbekreftende opplevelser.  </w:t>
      </w:r>
      <w:r w:rsidR="0065412E" w:rsidRPr="0006104D">
        <w:rPr>
          <w:lang w:val="nb-NO"/>
        </w:rPr>
        <w:t>Men forholder seg til aposteltiden som</w:t>
      </w:r>
      <w:r w:rsidR="00E7217C" w:rsidRPr="0006104D">
        <w:rPr>
          <w:lang w:val="nb-NO"/>
        </w:rPr>
        <w:t xml:space="preserve"> om</w:t>
      </w:r>
      <w:r w:rsidR="0065412E" w:rsidRPr="0006104D">
        <w:rPr>
          <w:lang w:val="nb-NO"/>
        </w:rPr>
        <w:t xml:space="preserve"> kirkens historie er uten betydning.  Overleveringer fra </w:t>
      </w:r>
      <w:r w:rsidR="00D1474E" w:rsidRPr="0006104D">
        <w:rPr>
          <w:lang w:val="nb-NO"/>
        </w:rPr>
        <w:t xml:space="preserve">den gamle kirke </w:t>
      </w:r>
      <w:r w:rsidR="00A26087" w:rsidRPr="0006104D">
        <w:rPr>
          <w:lang w:val="nb-NO"/>
        </w:rPr>
        <w:t xml:space="preserve">blir uten videre </w:t>
      </w:r>
      <w:r w:rsidR="00D1474E" w:rsidRPr="0006104D">
        <w:rPr>
          <w:lang w:val="nb-NO"/>
        </w:rPr>
        <w:t>betrakte</w:t>
      </w:r>
      <w:r w:rsidR="00A26087" w:rsidRPr="0006104D">
        <w:rPr>
          <w:lang w:val="nb-NO"/>
        </w:rPr>
        <w:t xml:space="preserve">t </w:t>
      </w:r>
      <w:r w:rsidR="00D1474E" w:rsidRPr="0006104D">
        <w:rPr>
          <w:lang w:val="nb-NO"/>
        </w:rPr>
        <w:t>som ”noe katolsk noe”</w:t>
      </w:r>
      <w:r w:rsidR="00E7217C" w:rsidRPr="0006104D">
        <w:rPr>
          <w:lang w:val="nb-NO"/>
        </w:rPr>
        <w:t xml:space="preserve">.  </w:t>
      </w:r>
    </w:p>
    <w:p w:rsidR="0065412E" w:rsidRPr="0006104D" w:rsidRDefault="00E7217C" w:rsidP="007E7F8C">
      <w:pPr>
        <w:pStyle w:val="Anm0"/>
        <w:rPr>
          <w:lang w:val="nb-NO"/>
        </w:rPr>
      </w:pPr>
      <w:r w:rsidRPr="0006104D">
        <w:rPr>
          <w:lang w:val="nb-NO"/>
        </w:rPr>
        <w:t>Lutherdommens identifikasjon med den gamle kirke blir avvist med påstanden at L</w:t>
      </w:r>
      <w:r w:rsidRPr="0006104D">
        <w:rPr>
          <w:lang w:val="nb-NO"/>
        </w:rPr>
        <w:t>u</w:t>
      </w:r>
      <w:r w:rsidRPr="0006104D">
        <w:rPr>
          <w:lang w:val="nb-NO"/>
        </w:rPr>
        <w:t xml:space="preserve">ther stanset reformasjonen på halvveien.  Parolen lød allerede på reformasjonstiden: </w:t>
      </w:r>
      <w:r w:rsidR="0010692B" w:rsidRPr="0006104D">
        <w:rPr>
          <w:lang w:val="nb-NO"/>
        </w:rPr>
        <w:t>«Vi</w:t>
      </w:r>
      <w:r w:rsidR="00D217B1" w:rsidRPr="0006104D">
        <w:rPr>
          <w:lang w:val="nb-NO"/>
        </w:rPr>
        <w:t>dere fram</w:t>
      </w:r>
      <w:r w:rsidR="0010692B" w:rsidRPr="0006104D">
        <w:rPr>
          <w:lang w:val="nb-NO"/>
        </w:rPr>
        <w:t>»</w:t>
      </w:r>
      <w:r w:rsidR="00A26087" w:rsidRPr="0006104D">
        <w:rPr>
          <w:lang w:val="nb-NO"/>
        </w:rPr>
        <w:t>, det vil si videre</w:t>
      </w:r>
      <w:r w:rsidR="0010692B" w:rsidRPr="0006104D">
        <w:rPr>
          <w:lang w:val="nb-NO"/>
        </w:rPr>
        <w:t xml:space="preserve"> mot den fullendte reformasjon </w:t>
      </w:r>
      <w:r w:rsidR="00A26087" w:rsidRPr="0006104D">
        <w:rPr>
          <w:lang w:val="nb-NO"/>
        </w:rPr>
        <w:t>hvor troens begrunne</w:t>
      </w:r>
      <w:r w:rsidR="00A26087" w:rsidRPr="0006104D">
        <w:rPr>
          <w:lang w:val="nb-NO"/>
        </w:rPr>
        <w:t>l</w:t>
      </w:r>
      <w:r w:rsidR="00A26087" w:rsidRPr="0006104D">
        <w:rPr>
          <w:lang w:val="nb-NO"/>
        </w:rPr>
        <w:t xml:space="preserve">se er den umiddelbare opplevelse av Jesus født i hjertet.  </w:t>
      </w:r>
      <w:r w:rsidR="00F768D3" w:rsidRPr="0006104D">
        <w:rPr>
          <w:lang w:val="nb-NO"/>
        </w:rPr>
        <w:t>Virkningen ble ødelegge</w:t>
      </w:r>
      <w:r w:rsidR="00F768D3" w:rsidRPr="0006104D">
        <w:rPr>
          <w:lang w:val="nb-NO"/>
        </w:rPr>
        <w:t>n</w:t>
      </w:r>
      <w:r w:rsidR="00F768D3" w:rsidRPr="0006104D">
        <w:rPr>
          <w:lang w:val="nb-NO"/>
        </w:rPr>
        <w:t>de for kirkens fremtreden som apostolatets kirke hvor apostelordets lære blir formi</w:t>
      </w:r>
      <w:r w:rsidR="00F768D3" w:rsidRPr="0006104D">
        <w:rPr>
          <w:lang w:val="nb-NO"/>
        </w:rPr>
        <w:t>d</w:t>
      </w:r>
      <w:r w:rsidR="00F768D3" w:rsidRPr="0006104D">
        <w:rPr>
          <w:lang w:val="nb-NO"/>
        </w:rPr>
        <w:t xml:space="preserve">let i tidens løp.  </w:t>
      </w:r>
      <w:r w:rsidR="00D217B1" w:rsidRPr="0006104D">
        <w:rPr>
          <w:b/>
          <w:lang w:val="nb-NO"/>
        </w:rPr>
        <w:t>Eksempler</w:t>
      </w:r>
      <w:r w:rsidR="00D217B1" w:rsidRPr="0006104D">
        <w:rPr>
          <w:lang w:val="nb-NO"/>
        </w:rPr>
        <w:t>:</w:t>
      </w:r>
      <w:r w:rsidRPr="0006104D">
        <w:rPr>
          <w:lang w:val="nb-NO"/>
        </w:rPr>
        <w:t xml:space="preserve"> </w:t>
      </w:r>
    </w:p>
    <w:p w:rsidR="0010692B" w:rsidRPr="0006104D" w:rsidRDefault="00D217B1" w:rsidP="007E7F8C">
      <w:pPr>
        <w:pStyle w:val="Anm0"/>
        <w:rPr>
          <w:lang w:val="nb-NO"/>
        </w:rPr>
      </w:pPr>
      <w:r w:rsidRPr="0006104D">
        <w:rPr>
          <w:i/>
          <w:lang w:val="nb-NO"/>
        </w:rPr>
        <w:t>Ordinasjonen</w:t>
      </w:r>
      <w:r w:rsidRPr="0006104D">
        <w:rPr>
          <w:lang w:val="nb-NO"/>
        </w:rPr>
        <w:t xml:space="preserve"> til løse- og bindemaktens embete, og dermed prestens </w:t>
      </w:r>
      <w:r w:rsidR="0010692B" w:rsidRPr="0006104D">
        <w:rPr>
          <w:lang w:val="nb-NO"/>
        </w:rPr>
        <w:t xml:space="preserve">kall </w:t>
      </w:r>
      <w:r w:rsidRPr="0006104D">
        <w:rPr>
          <w:lang w:val="nb-NO"/>
        </w:rPr>
        <w:t>som Kristi delegat og</w:t>
      </w:r>
      <w:r w:rsidR="00664852" w:rsidRPr="0006104D">
        <w:rPr>
          <w:lang w:val="nb-NO"/>
        </w:rPr>
        <w:t xml:space="preserve"> offentlig</w:t>
      </w:r>
      <w:r w:rsidRPr="0006104D">
        <w:rPr>
          <w:lang w:val="nb-NO"/>
        </w:rPr>
        <w:t xml:space="preserve"> </w:t>
      </w:r>
      <w:r w:rsidR="00664852" w:rsidRPr="0006104D">
        <w:rPr>
          <w:lang w:val="nb-NO"/>
        </w:rPr>
        <w:t>forvalter av evangeliet og sakramentene i menigheten</w:t>
      </w:r>
      <w:r w:rsidRPr="0006104D">
        <w:rPr>
          <w:lang w:val="nb-NO"/>
        </w:rPr>
        <w:t xml:space="preserve">.  </w:t>
      </w:r>
    </w:p>
    <w:p w:rsidR="00664852" w:rsidRPr="0006104D" w:rsidRDefault="00664852" w:rsidP="007E7F8C">
      <w:pPr>
        <w:pStyle w:val="Anm0"/>
        <w:rPr>
          <w:lang w:val="nb-NO"/>
        </w:rPr>
      </w:pPr>
      <w:r w:rsidRPr="0006104D">
        <w:rPr>
          <w:lang w:val="nb-NO"/>
        </w:rPr>
        <w:t>Dåpen som «rettferdiggjørelsens sakrament» og basis for den troendes liv hele ve</w:t>
      </w:r>
      <w:r w:rsidRPr="0006104D">
        <w:rPr>
          <w:lang w:val="nb-NO"/>
        </w:rPr>
        <w:t>i</w:t>
      </w:r>
      <w:r w:rsidRPr="0006104D">
        <w:rPr>
          <w:lang w:val="nb-NO"/>
        </w:rPr>
        <w:t xml:space="preserve">en.  </w:t>
      </w:r>
    </w:p>
    <w:p w:rsidR="0010692B" w:rsidRPr="0006104D" w:rsidRDefault="00D217B1" w:rsidP="007E7F8C">
      <w:pPr>
        <w:pStyle w:val="Anm0"/>
        <w:rPr>
          <w:lang w:val="nb-NO"/>
        </w:rPr>
      </w:pPr>
      <w:r w:rsidRPr="0006104D">
        <w:rPr>
          <w:i/>
          <w:lang w:val="nb-NO"/>
        </w:rPr>
        <w:t>Absolusjonen i det private skriftemål</w:t>
      </w:r>
      <w:r w:rsidRPr="0006104D">
        <w:rPr>
          <w:lang w:val="nb-NO"/>
        </w:rPr>
        <w:t>, og dermed prestens hyrdeansvar som</w:t>
      </w:r>
      <w:r w:rsidR="00F768D3" w:rsidRPr="0006104D">
        <w:rPr>
          <w:lang w:val="nb-NO"/>
        </w:rPr>
        <w:t xml:space="preserve"> skriftefar og</w:t>
      </w:r>
      <w:r w:rsidRPr="0006104D">
        <w:rPr>
          <w:lang w:val="nb-NO"/>
        </w:rPr>
        <w:t xml:space="preserve"> vokter ved Herrens bord.  </w:t>
      </w:r>
    </w:p>
    <w:p w:rsidR="0010692B" w:rsidRPr="0006104D" w:rsidRDefault="00D217B1" w:rsidP="007E7F8C">
      <w:pPr>
        <w:pStyle w:val="Anm0"/>
        <w:rPr>
          <w:lang w:val="nb-NO"/>
        </w:rPr>
      </w:pPr>
      <w:r w:rsidRPr="0006104D">
        <w:rPr>
          <w:i/>
          <w:lang w:val="nb-NO"/>
        </w:rPr>
        <w:t>Realpresens</w:t>
      </w:r>
      <w:r w:rsidRPr="0006104D">
        <w:rPr>
          <w:lang w:val="nb-NO"/>
        </w:rPr>
        <w:t xml:space="preserve"> – Kristi ord om sitt </w:t>
      </w:r>
      <w:r w:rsidR="00664852" w:rsidRPr="0006104D">
        <w:rPr>
          <w:lang w:val="nb-NO"/>
        </w:rPr>
        <w:t xml:space="preserve">ofrede </w:t>
      </w:r>
      <w:r w:rsidRPr="0006104D">
        <w:rPr>
          <w:lang w:val="nb-NO"/>
        </w:rPr>
        <w:t xml:space="preserve">legemes og blods nærvær i brødets og vinens skikkelser blir problematisert og bortforklart.  </w:t>
      </w:r>
      <w:r w:rsidR="00A26087" w:rsidRPr="0006104D">
        <w:rPr>
          <w:lang w:val="nb-NO"/>
        </w:rPr>
        <w:t>Forbrødring begrunnet i o</w:t>
      </w:r>
      <w:r w:rsidR="00664852" w:rsidRPr="0006104D">
        <w:rPr>
          <w:lang w:val="nb-NO"/>
        </w:rPr>
        <w:t>pplevelse</w:t>
      </w:r>
      <w:r w:rsidR="00664852" w:rsidRPr="0006104D">
        <w:rPr>
          <w:lang w:val="nb-NO"/>
        </w:rPr>
        <w:t>s</w:t>
      </w:r>
      <w:r w:rsidR="00664852" w:rsidRPr="0006104D">
        <w:rPr>
          <w:lang w:val="nb-NO"/>
        </w:rPr>
        <w:t xml:space="preserve">mystikk trer istedenfor de helliges samfunn med enhetens Herre i de hellige ting. </w:t>
      </w:r>
      <w:r w:rsidR="003E6764" w:rsidRPr="0006104D">
        <w:rPr>
          <w:lang w:val="nb-NO"/>
        </w:rPr>
        <w:t xml:space="preserve"> </w:t>
      </w:r>
    </w:p>
    <w:p w:rsidR="003E6764" w:rsidRDefault="00E341EF" w:rsidP="007E7F8C">
      <w:pPr>
        <w:pStyle w:val="Anm0"/>
      </w:pPr>
      <w:r w:rsidRPr="00E915CC">
        <w:rPr>
          <w:i/>
          <w:lang w:val="nb-NO"/>
        </w:rPr>
        <w:t>Sakssvarende skikker</w:t>
      </w:r>
      <w:r w:rsidRPr="00E915CC">
        <w:rPr>
          <w:lang w:val="nb-NO"/>
        </w:rPr>
        <w:t xml:space="preserve"> </w:t>
      </w:r>
      <w:r w:rsidR="00664852" w:rsidRPr="00E915CC">
        <w:rPr>
          <w:lang w:val="nb-NO"/>
        </w:rPr>
        <w:t xml:space="preserve">til </w:t>
      </w:r>
      <w:r w:rsidR="00D217B1" w:rsidRPr="00E915CC">
        <w:rPr>
          <w:lang w:val="nb-NO"/>
        </w:rPr>
        <w:t xml:space="preserve">påminnelse om </w:t>
      </w:r>
      <w:r w:rsidR="0010692B" w:rsidRPr="00E915CC">
        <w:rPr>
          <w:lang w:val="nb-NO"/>
        </w:rPr>
        <w:t xml:space="preserve">Kristi nærvær, virksom med ytre midler – bort med dem!  </w:t>
      </w:r>
      <w:r w:rsidRPr="00E915CC">
        <w:rPr>
          <w:lang w:val="nb-NO"/>
        </w:rPr>
        <w:t xml:space="preserve"> </w:t>
      </w:r>
      <w:r w:rsidR="00F768D3">
        <w:t xml:space="preserve">I stedet trer menneskesentrerte møteritualer til  selvbekreftende bruk.  </w:t>
      </w:r>
      <w:r>
        <w:t xml:space="preserve"> </w:t>
      </w:r>
    </w:p>
    <w:p w:rsidR="00845ECA" w:rsidRDefault="00845ECA" w:rsidP="003768E7">
      <w:pPr>
        <w:pStyle w:val="innskuttlinje"/>
      </w:pPr>
    </w:p>
    <w:p w:rsidR="003E6764" w:rsidRDefault="003E6764" w:rsidP="000B6CB2">
      <w:pPr>
        <w:pStyle w:val="katekismesprsml"/>
      </w:pPr>
      <w:r>
        <w:lastRenderedPageBreak/>
        <w:t>Er ”tungetalen” en gave til alle kristne?</w:t>
      </w:r>
    </w:p>
    <w:p w:rsidR="003E6764" w:rsidRDefault="003E6764" w:rsidP="00CF2125">
      <w:pPr>
        <w:pStyle w:val="Svar"/>
      </w:pPr>
      <w:r>
        <w:t xml:space="preserve">Nei.  Det greske ”glossolalia” handler iom tale på fremmede </w:t>
      </w:r>
      <w:proofErr w:type="gramStart"/>
      <w:r>
        <w:t>språk .</w:t>
      </w:r>
      <w:proofErr w:type="gramEnd"/>
      <w:r>
        <w:t xml:space="preserve">  </w:t>
      </w:r>
    </w:p>
    <w:p w:rsidR="00070BD8" w:rsidRDefault="00070BD8" w:rsidP="0006104D">
      <w:pPr>
        <w:pStyle w:val="bibelhenvisning"/>
      </w:pPr>
      <w:r w:rsidRPr="008F7DED">
        <w:rPr>
          <w:b/>
        </w:rPr>
        <w:t>1 Kor 12:29f</w:t>
      </w:r>
      <w:r w:rsidRPr="008F7DED">
        <w:t xml:space="preserve"> – Er vel alle apostler?  Er vel alle profeter?  Er vel alle lærere?  Gjør vel alle kraftgjerninger?  Har vel alle nådegaver til å helbrede?  Taler vel alle språk?  </w:t>
      </w:r>
      <w:r>
        <w:t xml:space="preserve">Kan vel alle tolke dem?  </w:t>
      </w:r>
      <w:r w:rsidRPr="00F768D3">
        <w:rPr>
          <w:b/>
        </w:rPr>
        <w:t xml:space="preserve">14:2f </w:t>
      </w:r>
      <w:r>
        <w:t>(apostelens menighetskritikk) – Den som taler på et fre</w:t>
      </w:r>
      <w:r>
        <w:t>m</w:t>
      </w:r>
      <w:r>
        <w:t xml:space="preserve">med språk, taler ikke for mennesker, men for Gud.  Ingen hører jo på, i sin ånd taler han hemmeligheter.  Men den som profeterer, taler for mennesker til oppbyggelse og formaning og trøst.  </w:t>
      </w:r>
    </w:p>
    <w:p w:rsidR="00070BD8" w:rsidRDefault="00070BD8" w:rsidP="0048661C">
      <w:r>
        <w:t xml:space="preserve">En av Den Hellige Ånds nådevirkninger i aposteltiden, var tolking </w:t>
      </w:r>
      <w:r>
        <w:rPr>
          <w:i/>
          <w:iCs/>
        </w:rPr>
        <w:t>til</w:t>
      </w:r>
      <w:r>
        <w:t xml:space="preserve"> eller tale </w:t>
      </w:r>
      <w:r>
        <w:rPr>
          <w:i/>
          <w:iCs/>
        </w:rPr>
        <w:t>på</w:t>
      </w:r>
      <w:r>
        <w:t xml:space="preserve"> fremmede språk mens lekfolk hørte på (1 Kor 14:23, 30f).  Hvor tilhørerne representerer to eller flere språk, er </w:t>
      </w:r>
      <w:r>
        <w:rPr>
          <w:i/>
          <w:iCs/>
        </w:rPr>
        <w:t>tolking</w:t>
      </w:r>
      <w:r>
        <w:t xml:space="preserve"> et ufravikelig krav (v 28).  </w:t>
      </w:r>
    </w:p>
    <w:p w:rsidR="0065412E" w:rsidRPr="00F47FAF" w:rsidRDefault="0065412E" w:rsidP="003768E7">
      <w:pPr>
        <w:pStyle w:val="innskuttlinje"/>
      </w:pPr>
    </w:p>
    <w:p w:rsidR="003E6764" w:rsidRPr="0006104D" w:rsidRDefault="003E6764" w:rsidP="007E7F8C">
      <w:pPr>
        <w:pStyle w:val="Anm0"/>
        <w:rPr>
          <w:lang w:val="nb-NO"/>
        </w:rPr>
      </w:pPr>
      <w:r w:rsidRPr="0006104D">
        <w:rPr>
          <w:b/>
          <w:lang w:val="nb-NO"/>
        </w:rPr>
        <w:t>Anm</w:t>
      </w:r>
      <w:r w:rsidRPr="0006104D">
        <w:rPr>
          <w:lang w:val="nb-NO"/>
        </w:rPr>
        <w:t>.  Det er villedende når bibeloversettelser bruker ordet ”tungetale” (el tale i tun</w:t>
      </w:r>
      <w:r w:rsidRPr="0006104D">
        <w:rPr>
          <w:lang w:val="nb-NO"/>
        </w:rPr>
        <w:t>g</w:t>
      </w:r>
      <w:r w:rsidRPr="0006104D">
        <w:rPr>
          <w:lang w:val="nb-NO"/>
        </w:rPr>
        <w:t>er) istedenfor ”</w:t>
      </w:r>
      <w:r w:rsidRPr="0006104D">
        <w:rPr>
          <w:b/>
          <w:lang w:val="nb-NO"/>
        </w:rPr>
        <w:t>språk”</w:t>
      </w:r>
      <w:r w:rsidRPr="0006104D">
        <w:rPr>
          <w:lang w:val="nb-NO"/>
        </w:rPr>
        <w:t xml:space="preserve"> eller ”</w:t>
      </w:r>
      <w:r w:rsidRPr="0006104D">
        <w:rPr>
          <w:b/>
          <w:lang w:val="nb-NO"/>
        </w:rPr>
        <w:t xml:space="preserve">tungemål” </w:t>
      </w:r>
      <w:r w:rsidRPr="0006104D">
        <w:rPr>
          <w:lang w:val="nb-NO"/>
        </w:rPr>
        <w:t>(1 Kor</w:t>
      </w:r>
      <w:r w:rsidRPr="0006104D">
        <w:rPr>
          <w:b/>
          <w:lang w:val="nb-NO"/>
        </w:rPr>
        <w:t xml:space="preserve"> </w:t>
      </w:r>
      <w:r w:rsidRPr="0006104D">
        <w:rPr>
          <w:lang w:val="nb-NO"/>
        </w:rPr>
        <w:t xml:space="preserve">14:21 om assyrisk, jf 5 Mos 28:49, Jes 28:11f, 33:19, Esek 3:4-6). </w:t>
      </w:r>
    </w:p>
    <w:p w:rsidR="000B76AB" w:rsidRPr="00833732" w:rsidRDefault="000B76AB" w:rsidP="003768E7">
      <w:pPr>
        <w:pStyle w:val="innskuttlinje"/>
        <w:rPr>
          <w:rStyle w:val="Sterkutheving"/>
          <w:color w:val="auto"/>
          <w:sz w:val="16"/>
          <w:lang w:val="nn-NO"/>
        </w:rPr>
      </w:pPr>
    </w:p>
    <w:p w:rsidR="00070BD8" w:rsidRPr="00805BE1" w:rsidRDefault="003E6764" w:rsidP="003768E7">
      <w:pPr>
        <w:pStyle w:val="avsnitt"/>
        <w:rPr>
          <w:rStyle w:val="Sterkutheving"/>
        </w:rPr>
      </w:pPr>
      <w:r w:rsidRPr="00805BE1">
        <w:rPr>
          <w:rStyle w:val="Sterkutheving"/>
        </w:rPr>
        <w:t xml:space="preserve">Fra bekjennelsesskriftene:  </w:t>
      </w:r>
    </w:p>
    <w:p w:rsidR="003E6764" w:rsidRDefault="003E6764" w:rsidP="003768E7">
      <w:pPr>
        <w:pStyle w:val="avsnitt"/>
      </w:pPr>
      <w:r w:rsidRPr="00F47FAF">
        <w:t>”Paulus påbyr å bruke et språk som folk forstår i kirken”, CA 24,4.</w:t>
      </w:r>
    </w:p>
    <w:p w:rsidR="00845ECA" w:rsidRPr="00F47FAF" w:rsidRDefault="00845ECA" w:rsidP="003768E7">
      <w:pPr>
        <w:pStyle w:val="innskuttlinje"/>
      </w:pPr>
    </w:p>
    <w:p w:rsidR="003E6764" w:rsidRDefault="003E6764" w:rsidP="000B6CB2">
      <w:pPr>
        <w:pStyle w:val="katekismesprsml"/>
      </w:pPr>
      <w:r>
        <w:t xml:space="preserve">Hva er karismatikernes ubegripelige babbel?  </w:t>
      </w:r>
    </w:p>
    <w:p w:rsidR="003E6764" w:rsidRDefault="003006A3" w:rsidP="00CF2125">
      <w:pPr>
        <w:pStyle w:val="Svar"/>
      </w:pPr>
      <w:r>
        <w:t xml:space="preserve">Svar: </w:t>
      </w:r>
      <w:r w:rsidR="003E6764">
        <w:t>En demonisk troshindring</w:t>
      </w:r>
      <w:r>
        <w:t xml:space="preserve">.  </w:t>
      </w:r>
      <w:r w:rsidR="00343A0F">
        <w:t xml:space="preserve">Den forleder </w:t>
      </w:r>
      <w:r>
        <w:t xml:space="preserve">Utenforstående til å </w:t>
      </w:r>
      <w:r w:rsidR="003E6764">
        <w:t xml:space="preserve">koble kristen identitet og menighetsliv til dette fenomen. </w:t>
      </w:r>
    </w:p>
    <w:p w:rsidR="00070BD8" w:rsidRDefault="00070BD8" w:rsidP="0006104D">
      <w:pPr>
        <w:pStyle w:val="bibelhenvisning"/>
      </w:pPr>
      <w:r w:rsidRPr="00343A0F">
        <w:rPr>
          <w:b/>
        </w:rPr>
        <w:t>1 Kor 14:13-19</w:t>
      </w:r>
      <w:r>
        <w:t xml:space="preserve"> – Den som taler på et fremmed språk kan forrette bønn og deretter oversette.  Om jeg leser bønnen på et fremmed språk, er det min ånd som ber, men min forstand får ingen frukt av det.  Hva skal vi slutte av dette?  Jeg skal lese en bønn med ånden, men jeg skal også lese den med forstanden.  Jeg skal synge en salme med ånden, men jeg skal også synge den med forstanden.  Om du velsigner i ånden, hvordan skal da den som inntar lekmannens plass kunne si amen til din takksigelse</w:t>
      </w:r>
      <w:r>
        <w:t>s</w:t>
      </w:r>
      <w:r>
        <w:t>bønn?  Han forstår jo ikke hva du sier.  Du leser en god takksigelsesbønn (evkjarist</w:t>
      </w:r>
      <w:r>
        <w:t>i</w:t>
      </w:r>
      <w:r>
        <w:t xml:space="preserve">bønn), men den andre blir ikke oppbygget.  </w:t>
      </w:r>
      <w:proofErr w:type="gramStart"/>
      <w:r>
        <w:t>/…/</w:t>
      </w:r>
      <w:proofErr w:type="gramEnd"/>
      <w:r>
        <w:t xml:space="preserve">  i menighetens gudstjeneste vil jeg heller tale fem ord med min forstand, for å undervise også andre, enn ti tusen ord på et fremmed språk.  </w:t>
      </w:r>
      <w:r w:rsidRPr="00343A0F">
        <w:rPr>
          <w:b/>
        </w:rPr>
        <w:t>V 23b</w:t>
      </w:r>
      <w:r>
        <w:t xml:space="preserve"> – om det så kommer noen lekmenn eller noen som ikke tror, vil de ikke da si at dere er gått fra forstanden? </w:t>
      </w:r>
    </w:p>
    <w:p w:rsidR="0065412E" w:rsidRPr="00F47FAF" w:rsidRDefault="0065412E" w:rsidP="003768E7">
      <w:pPr>
        <w:pStyle w:val="innskuttlinje"/>
      </w:pPr>
    </w:p>
    <w:p w:rsidR="0065412E" w:rsidRPr="0006104D" w:rsidRDefault="003E6764" w:rsidP="007E7F8C">
      <w:pPr>
        <w:pStyle w:val="Anm0"/>
        <w:rPr>
          <w:rStyle w:val="Sterkutheving"/>
          <w:lang w:val="nb-NO"/>
        </w:rPr>
      </w:pPr>
      <w:r w:rsidRPr="0006104D">
        <w:rPr>
          <w:rStyle w:val="Sterkutheving"/>
          <w:sz w:val="24"/>
          <w:lang w:val="nb-NO"/>
        </w:rPr>
        <w:t xml:space="preserve">Anm.  </w:t>
      </w:r>
      <w:r w:rsidR="0065412E" w:rsidRPr="0006104D">
        <w:rPr>
          <w:rStyle w:val="Sterkutheving"/>
          <w:sz w:val="24"/>
          <w:lang w:val="nb-NO"/>
        </w:rPr>
        <w:t>Rettskafne predikanter er ved sine fulle fem</w:t>
      </w:r>
    </w:p>
    <w:p w:rsidR="00F501DA" w:rsidRPr="0006104D" w:rsidRDefault="00F501DA" w:rsidP="007E7F8C">
      <w:pPr>
        <w:pStyle w:val="Anm0"/>
        <w:rPr>
          <w:lang w:val="nb-NO"/>
        </w:rPr>
      </w:pPr>
      <w:r w:rsidRPr="0006104D">
        <w:rPr>
          <w:lang w:val="nb-NO"/>
        </w:rPr>
        <w:t>Til forskjell fra Ba’al-profetene</w:t>
      </w:r>
      <w:r w:rsidR="00D833DF" w:rsidRPr="0006104D">
        <w:rPr>
          <w:lang w:val="nb-NO"/>
        </w:rPr>
        <w:t xml:space="preserve">s ekstatiske tale, var Herrens profeter ved sine fulle fem, når de forkynte Herrens ord.  Det samme gjorde Kristus Jesus og de tolv.  </w:t>
      </w:r>
      <w:r w:rsidR="003E6764" w:rsidRPr="0006104D">
        <w:rPr>
          <w:i/>
          <w:lang w:val="nb-NO"/>
        </w:rPr>
        <w:t>Kri</w:t>
      </w:r>
      <w:r w:rsidR="003E6764" w:rsidRPr="0006104D">
        <w:rPr>
          <w:i/>
          <w:lang w:val="nb-NO"/>
        </w:rPr>
        <w:t>s</w:t>
      </w:r>
      <w:r w:rsidR="003E6764" w:rsidRPr="0006104D">
        <w:rPr>
          <w:i/>
          <w:lang w:val="nb-NO"/>
        </w:rPr>
        <w:t>ten inspirasjon bevarer sinnets likevekt</w:t>
      </w:r>
      <w:r w:rsidR="003E6764" w:rsidRPr="0006104D">
        <w:rPr>
          <w:lang w:val="nb-NO"/>
        </w:rPr>
        <w:t xml:space="preserve">.  </w:t>
      </w:r>
      <w:r w:rsidR="00343A0F" w:rsidRPr="0006104D">
        <w:rPr>
          <w:lang w:val="nb-NO"/>
        </w:rPr>
        <w:t xml:space="preserve">Tro i bibelsk mening er ikke føleri, men </w:t>
      </w:r>
      <w:r w:rsidR="00343A0F" w:rsidRPr="0006104D">
        <w:rPr>
          <w:i/>
          <w:lang w:val="nb-NO"/>
        </w:rPr>
        <w:t>tillit</w:t>
      </w:r>
      <w:r w:rsidR="00343A0F" w:rsidRPr="0006104D">
        <w:rPr>
          <w:lang w:val="nb-NO"/>
        </w:rPr>
        <w:t xml:space="preserve"> til Guds ord og løfte (Rom 4).</w:t>
      </w:r>
    </w:p>
    <w:p w:rsidR="00192710" w:rsidRPr="0006104D" w:rsidRDefault="003E6764" w:rsidP="007E7F8C">
      <w:pPr>
        <w:pStyle w:val="Anm0"/>
        <w:rPr>
          <w:lang w:val="nb-NO"/>
        </w:rPr>
      </w:pPr>
      <w:r w:rsidRPr="0006104D">
        <w:rPr>
          <w:lang w:val="nb-NO"/>
        </w:rPr>
        <w:t>Korint</w:t>
      </w:r>
      <w:r w:rsidR="00192710" w:rsidRPr="0006104D">
        <w:rPr>
          <w:lang w:val="nb-NO"/>
        </w:rPr>
        <w:t>-m</w:t>
      </w:r>
      <w:r w:rsidRPr="0006104D">
        <w:rPr>
          <w:lang w:val="nb-NO"/>
        </w:rPr>
        <w:t xml:space="preserve">enighetens hang til </w:t>
      </w:r>
      <w:r w:rsidRPr="0006104D">
        <w:rPr>
          <w:i/>
          <w:lang w:val="nb-NO"/>
        </w:rPr>
        <w:t>ekstatisk</w:t>
      </w:r>
      <w:r w:rsidRPr="0006104D">
        <w:rPr>
          <w:lang w:val="nb-NO"/>
        </w:rPr>
        <w:t xml:space="preserve"> inspirasjon hadde sin bakgrunn i </w:t>
      </w:r>
      <w:r w:rsidRPr="0006104D">
        <w:rPr>
          <w:i/>
          <w:lang w:val="nb-NO"/>
        </w:rPr>
        <w:t>hellenistisk</w:t>
      </w:r>
      <w:r w:rsidRPr="0006104D">
        <w:rPr>
          <w:lang w:val="nb-NO"/>
        </w:rPr>
        <w:t xml:space="preserve"> r</w:t>
      </w:r>
      <w:r w:rsidRPr="0006104D">
        <w:rPr>
          <w:lang w:val="nb-NO"/>
        </w:rPr>
        <w:t>e</w:t>
      </w:r>
      <w:r w:rsidRPr="0006104D">
        <w:rPr>
          <w:lang w:val="nb-NO"/>
        </w:rPr>
        <w:t xml:space="preserve">ligiøsitet, hvor profeter ble oppfattet som </w:t>
      </w:r>
      <w:r w:rsidRPr="0006104D">
        <w:rPr>
          <w:i/>
          <w:lang w:val="nb-NO"/>
        </w:rPr>
        <w:t>passive</w:t>
      </w:r>
      <w:r w:rsidRPr="0006104D">
        <w:rPr>
          <w:lang w:val="nb-NO"/>
        </w:rPr>
        <w:t xml:space="preserve"> medier for guddommelig inspir</w:t>
      </w:r>
      <w:r w:rsidRPr="0006104D">
        <w:rPr>
          <w:lang w:val="nb-NO"/>
        </w:rPr>
        <w:t>a</w:t>
      </w:r>
      <w:r w:rsidRPr="0006104D">
        <w:rPr>
          <w:lang w:val="nb-NO"/>
        </w:rPr>
        <w:t xml:space="preserve">sjon.  </w:t>
      </w:r>
      <w:r w:rsidR="00D833DF" w:rsidRPr="0006104D">
        <w:rPr>
          <w:lang w:val="nb-NO"/>
        </w:rPr>
        <w:t>Hvor denne religiøsitet fikk innpass</w:t>
      </w:r>
      <w:r w:rsidR="00EE483D" w:rsidRPr="0006104D">
        <w:rPr>
          <w:lang w:val="nb-NO"/>
        </w:rPr>
        <w:t xml:space="preserve"> i menigheter, </w:t>
      </w:r>
      <w:r w:rsidR="00192710" w:rsidRPr="0006104D">
        <w:rPr>
          <w:lang w:val="nb-NO"/>
        </w:rPr>
        <w:t xml:space="preserve">fremsto representanter for en </w:t>
      </w:r>
      <w:r w:rsidR="00EE483D" w:rsidRPr="0006104D">
        <w:rPr>
          <w:lang w:val="nb-NO"/>
        </w:rPr>
        <w:lastRenderedPageBreak/>
        <w:t xml:space="preserve">omdannet og videreutviklet kristentro.  </w:t>
      </w:r>
      <w:r w:rsidR="00192710" w:rsidRPr="0006104D">
        <w:rPr>
          <w:lang w:val="nb-NO"/>
        </w:rPr>
        <w:t xml:space="preserve">Konfrontasjonen </w:t>
      </w:r>
      <w:r w:rsidR="00070BD8" w:rsidRPr="0006104D">
        <w:rPr>
          <w:lang w:val="nb-NO"/>
        </w:rPr>
        <w:t xml:space="preserve">medførte </w:t>
      </w:r>
      <w:r w:rsidRPr="0006104D">
        <w:rPr>
          <w:lang w:val="nb-NO"/>
        </w:rPr>
        <w:t>læreoppgjør, i ve</w:t>
      </w:r>
      <w:r w:rsidRPr="0006104D">
        <w:rPr>
          <w:lang w:val="nb-NO"/>
        </w:rPr>
        <w:t>r</w:t>
      </w:r>
      <w:r w:rsidRPr="0006104D">
        <w:rPr>
          <w:lang w:val="nb-NO"/>
        </w:rPr>
        <w:t xml:space="preserve">ste fall skisma.  </w:t>
      </w:r>
    </w:p>
    <w:p w:rsidR="003E6764" w:rsidRDefault="003E6764" w:rsidP="007E7F8C">
      <w:pPr>
        <w:pStyle w:val="Anm0"/>
      </w:pPr>
      <w:r w:rsidRPr="0006104D">
        <w:rPr>
          <w:i/>
          <w:lang w:val="nb-NO"/>
        </w:rPr>
        <w:t>Eksempler</w:t>
      </w:r>
      <w:r w:rsidRPr="0006104D">
        <w:rPr>
          <w:lang w:val="nb-NO"/>
        </w:rPr>
        <w:t xml:space="preserve">: </w:t>
      </w:r>
      <w:r w:rsidR="00F7319F" w:rsidRPr="0006104D">
        <w:rPr>
          <w:lang w:val="nb-NO"/>
        </w:rPr>
        <w:t>A</w:t>
      </w:r>
      <w:r w:rsidRPr="0006104D">
        <w:rPr>
          <w:lang w:val="nb-NO"/>
        </w:rPr>
        <w:t xml:space="preserve">postelen </w:t>
      </w:r>
      <w:r w:rsidRPr="0006104D">
        <w:rPr>
          <w:i/>
          <w:lang w:val="nb-NO"/>
        </w:rPr>
        <w:t>Paulus</w:t>
      </w:r>
      <w:r w:rsidR="00343A0F" w:rsidRPr="0006104D">
        <w:rPr>
          <w:i/>
          <w:lang w:val="nb-NO"/>
        </w:rPr>
        <w:t xml:space="preserve">, </w:t>
      </w:r>
      <w:r w:rsidR="00343A0F" w:rsidRPr="0006104D">
        <w:rPr>
          <w:lang w:val="nb-NO"/>
        </w:rPr>
        <w:t>som</w:t>
      </w:r>
      <w:r w:rsidRPr="0006104D">
        <w:rPr>
          <w:lang w:val="nb-NO"/>
        </w:rPr>
        <w:t xml:space="preserve"> </w:t>
      </w:r>
      <w:r w:rsidR="00F7319F" w:rsidRPr="0006104D">
        <w:rPr>
          <w:lang w:val="nb-NO"/>
        </w:rPr>
        <w:t xml:space="preserve">tok et oppgjør med </w:t>
      </w:r>
      <w:r w:rsidRPr="0006104D">
        <w:rPr>
          <w:lang w:val="nb-NO"/>
        </w:rPr>
        <w:t>superapostlene i Korint-menigheten</w:t>
      </w:r>
      <w:r w:rsidR="00343A0F" w:rsidRPr="0006104D">
        <w:rPr>
          <w:lang w:val="nb-NO"/>
        </w:rPr>
        <w:t xml:space="preserve"> og forsvarte den autoritet og kompetanse som en Herrens apostel har</w:t>
      </w:r>
      <w:r w:rsidRPr="0006104D">
        <w:rPr>
          <w:lang w:val="nb-NO"/>
        </w:rPr>
        <w:t xml:space="preserve">.  </w:t>
      </w:r>
      <w:r w:rsidR="00F501DA">
        <w:t xml:space="preserve">- </w:t>
      </w:r>
      <w:r w:rsidRPr="00EE483D">
        <w:rPr>
          <w:i/>
        </w:rPr>
        <w:t>Justin Martyr</w:t>
      </w:r>
      <w:r>
        <w:t xml:space="preserve"> og </w:t>
      </w:r>
      <w:r w:rsidRPr="00EE483D">
        <w:rPr>
          <w:i/>
        </w:rPr>
        <w:t>Origines</w:t>
      </w:r>
      <w:r>
        <w:t xml:space="preserve"> </w:t>
      </w:r>
      <w:r w:rsidR="00F7319F">
        <w:t xml:space="preserve">kjempet mot </w:t>
      </w:r>
      <w:r w:rsidR="00192710">
        <w:t xml:space="preserve">den frygiske montanisme mot </w:t>
      </w:r>
      <w:r>
        <w:t xml:space="preserve">slutten av andre århundre.  </w:t>
      </w:r>
    </w:p>
    <w:p w:rsidR="0065412E" w:rsidRDefault="0065412E" w:rsidP="003768E7">
      <w:pPr>
        <w:pStyle w:val="innskuttlinje"/>
      </w:pPr>
    </w:p>
    <w:p w:rsidR="003E6764" w:rsidRDefault="003E6764" w:rsidP="000B6CB2">
      <w:pPr>
        <w:pStyle w:val="katekismesprsml"/>
      </w:pPr>
      <w:r>
        <w:t>Hvor ligger bevisbyrden i denne sak?</w:t>
      </w:r>
    </w:p>
    <w:p w:rsidR="003E6764" w:rsidRDefault="00343A0F" w:rsidP="00CF2125">
      <w:pPr>
        <w:pStyle w:val="Svar"/>
      </w:pPr>
      <w:r>
        <w:t xml:space="preserve">I denne sak ligger bevisbyrden </w:t>
      </w:r>
      <w:r w:rsidR="003E6764">
        <w:t xml:space="preserve">Hos karismatikerne.  </w:t>
      </w:r>
    </w:p>
    <w:p w:rsidR="00F7319F" w:rsidRDefault="00F7319F" w:rsidP="0006104D">
      <w:pPr>
        <w:pStyle w:val="bibelhenvisning"/>
      </w:pPr>
      <w:r w:rsidRPr="00343A0F">
        <w:rPr>
          <w:b/>
        </w:rPr>
        <w:t>Apg 2:4, 6, 8</w:t>
      </w:r>
      <w:r>
        <w:t xml:space="preserve"> - De blev alle fylt av Den Hellige Ånd og begynte å tale andre språk, alt etter hva Ånden gav dem å tale.  </w:t>
      </w:r>
      <w:proofErr w:type="gramStart"/>
      <w:r>
        <w:t>/…/</w:t>
      </w:r>
      <w:proofErr w:type="gramEnd"/>
      <w:r>
        <w:t xml:space="preserve"> den enkelte hørte dem tale sitt eget språk. /</w:t>
      </w:r>
      <w:r>
        <w:rPr>
          <w:sz w:val="22"/>
        </w:rPr>
        <w:t>…/</w:t>
      </w:r>
      <w:r>
        <w:t xml:space="preserve">  Hvordan kan da enhver av oss høre sitt eget morsmål?</w:t>
      </w:r>
    </w:p>
    <w:p w:rsidR="00F7319F" w:rsidRDefault="00F7319F" w:rsidP="0048661C">
      <w:r>
        <w:t xml:space="preserve">Karismatikerne må bevise at den korintiske tungetale var </w:t>
      </w:r>
      <w:r w:rsidRPr="00DF1D83">
        <w:rPr>
          <w:i/>
        </w:rPr>
        <w:t>noe annet</w:t>
      </w:r>
      <w:r>
        <w:t xml:space="preserve"> enn underet på Pinsedagen, da Herrens apostler talte på fremmede språk (tungemål).  Beviset fins ikke.</w:t>
      </w:r>
    </w:p>
    <w:p w:rsidR="003E6764" w:rsidRDefault="003E6764" w:rsidP="000B6CB2">
      <w:pPr>
        <w:pStyle w:val="katekismesprsml"/>
      </w:pPr>
      <w:r>
        <w:t>Hva er rett medisin mot karismatikernes villfarelse?</w:t>
      </w:r>
    </w:p>
    <w:p w:rsidR="003E6764" w:rsidRDefault="00F501DA" w:rsidP="00CF2125">
      <w:pPr>
        <w:pStyle w:val="Svar"/>
      </w:pPr>
      <w:r>
        <w:rPr>
          <w:snapToGrid w:val="0"/>
        </w:rPr>
        <w:t>Den rette medisin er l</w:t>
      </w:r>
      <w:r w:rsidR="003E6764">
        <w:rPr>
          <w:snapToGrid w:val="0"/>
        </w:rPr>
        <w:t>ivet ”i Ånden”, som forener tre ting</w:t>
      </w:r>
      <w:r w:rsidR="003E6764">
        <w:t xml:space="preserve">: </w:t>
      </w:r>
    </w:p>
    <w:p w:rsidR="005D7DB8" w:rsidRDefault="00F7319F" w:rsidP="0048661C">
      <w:pPr>
        <w:pStyle w:val="Punktmerketliste"/>
      </w:pPr>
      <w:r w:rsidRPr="00A0036F">
        <w:rPr>
          <w:rStyle w:val="Sterkutheving"/>
        </w:rPr>
        <w:t>Rett forkynnelse</w:t>
      </w:r>
      <w:r w:rsidRPr="005D7DB8">
        <w:rPr>
          <w:i/>
        </w:rPr>
        <w:t xml:space="preserve"> </w:t>
      </w:r>
      <w:r>
        <w:t>om Kristi lidelse, død og oppstandelse, i samsvar med Kri</w:t>
      </w:r>
      <w:r>
        <w:t>s</w:t>
      </w:r>
      <w:r>
        <w:t xml:space="preserve">ti bibelutleggelse, gitt kirken i og med det apostoliske ord.   </w:t>
      </w:r>
    </w:p>
    <w:p w:rsidR="00F7319F" w:rsidRPr="00F47FAF" w:rsidRDefault="00F7319F" w:rsidP="003768E7">
      <w:pPr>
        <w:pStyle w:val="avsnitt"/>
      </w:pPr>
      <w:r w:rsidRPr="00F47FAF">
        <w:rPr>
          <w:b/>
        </w:rPr>
        <w:t>Apg 2.42</w:t>
      </w:r>
      <w:r w:rsidRPr="00F47FAF">
        <w:t xml:space="preserve"> – De holdt fast ved apostlenes lære og kirkefellesskapet, brødsbrytelsen og bønnene.  </w:t>
      </w:r>
      <w:r w:rsidRPr="00F47FAF">
        <w:rPr>
          <w:b/>
        </w:rPr>
        <w:t>1 Kor 15:3</w:t>
      </w:r>
      <w:r w:rsidRPr="00F47FAF">
        <w:t xml:space="preserve"> – Jeg har i min grunnleggende undervisning overgitt til dere hva jeg selv har tatt imot: Kristus er død for våre synder, slik Skriftene har sagt.  </w:t>
      </w:r>
    </w:p>
    <w:p w:rsidR="005D7DB8" w:rsidRDefault="00F7319F" w:rsidP="0048661C">
      <w:pPr>
        <w:pStyle w:val="Punktmerketliste"/>
      </w:pPr>
      <w:r>
        <w:rPr>
          <w:b/>
          <w:bCs/>
        </w:rPr>
        <w:t xml:space="preserve">Rett forvaltning </w:t>
      </w:r>
      <w:r>
        <w:t>av evangeliet og sakramentene</w:t>
      </w:r>
      <w:r>
        <w:rPr>
          <w:i/>
        </w:rPr>
        <w:t>,</w:t>
      </w:r>
      <w:r>
        <w:t xml:space="preserve"> så frelsen blir meddelt og utd</w:t>
      </w:r>
      <w:r w:rsidR="005D7DB8">
        <w:t xml:space="preserve">elt i samsvar med Kristi ord.  </w:t>
      </w:r>
    </w:p>
    <w:p w:rsidR="00F7319F" w:rsidRPr="00F47FAF" w:rsidRDefault="00F7319F" w:rsidP="003768E7">
      <w:pPr>
        <w:pStyle w:val="avsnitt"/>
      </w:pPr>
      <w:r w:rsidRPr="00F47FAF">
        <w:rPr>
          <w:b/>
          <w:u w:val="single"/>
        </w:rPr>
        <w:t>1 Kor 4:1</w:t>
      </w:r>
      <w:r w:rsidRPr="00F47FAF">
        <w:rPr>
          <w:b/>
        </w:rPr>
        <w:t>f</w:t>
      </w:r>
      <w:r w:rsidRPr="00F47FAF">
        <w:t xml:space="preserve"> – vi (Paulus og Sostenes) er Kristi tjenere og forvaltere av Guds he</w:t>
      </w:r>
      <w:r w:rsidRPr="00F47FAF">
        <w:t>m</w:t>
      </w:r>
      <w:r w:rsidRPr="00F47FAF">
        <w:t>meligheter.  Av forvaltere venter man seg ellers ikke noe annet, enn at en slik en må vise seg tro.</w:t>
      </w:r>
    </w:p>
    <w:p w:rsidR="005D7DB8" w:rsidRDefault="00F7319F" w:rsidP="0048661C">
      <w:pPr>
        <w:pStyle w:val="Punktmerketliste"/>
      </w:pPr>
      <w:r w:rsidRPr="005D7DB8">
        <w:rPr>
          <w:b/>
          <w:bCs/>
        </w:rPr>
        <w:t>Rett selverkjennelse</w:t>
      </w:r>
      <w:r>
        <w:t xml:space="preserve"> i den kamp som rår mellom kjød og Ånd i dette liv. </w:t>
      </w:r>
    </w:p>
    <w:p w:rsidR="00F7319F" w:rsidRPr="00F47FAF" w:rsidRDefault="00F7319F" w:rsidP="003768E7">
      <w:pPr>
        <w:pStyle w:val="avsnitt"/>
      </w:pPr>
      <w:r w:rsidRPr="005D7DB8">
        <w:rPr>
          <w:b/>
        </w:rPr>
        <w:t>Lk 18:13</w:t>
      </w:r>
      <w:r w:rsidRPr="005D7DB8">
        <w:t xml:space="preserve"> – Gud, vær meg synder nådig!  </w:t>
      </w:r>
      <w:r w:rsidRPr="00F47FAF">
        <w:rPr>
          <w:b/>
        </w:rPr>
        <w:t>Rom 7:18</w:t>
      </w:r>
      <w:r w:rsidRPr="00F47FAF">
        <w:t xml:space="preserve"> – Viljen til å gjøre det gode har jeg, men ikke evnen til å utføre det.  </w:t>
      </w:r>
      <w:r w:rsidRPr="00F47FAF">
        <w:rPr>
          <w:b/>
        </w:rPr>
        <w:t>Gal 5:16, 25</w:t>
      </w:r>
      <w:r w:rsidRPr="00F47FAF">
        <w:t xml:space="preserve"> – Vandre I Ånden, så lyder dere ikke hva kjødet begjærer.  </w:t>
      </w:r>
      <w:proofErr w:type="gramStart"/>
      <w:r w:rsidRPr="00F47FAF">
        <w:t>/…/</w:t>
      </w:r>
      <w:proofErr w:type="gramEnd"/>
      <w:r w:rsidRPr="00F47FAF">
        <w:t xml:space="preserve"> Om vi nå lever i Ånden, så la oss også vandre i Ånden.</w:t>
      </w:r>
    </w:p>
    <w:p w:rsidR="00F7319F" w:rsidRDefault="00F7319F" w:rsidP="0048661C">
      <w:r>
        <w:t xml:space="preserve">Guds kirke på jorden lever av Guds Ord, i tillit til Guds </w:t>
      </w:r>
      <w:r w:rsidR="00A0036F">
        <w:t xml:space="preserve">løftepakt med </w:t>
      </w:r>
      <w:r>
        <w:t>den enke</w:t>
      </w:r>
      <w:r>
        <w:t>l</w:t>
      </w:r>
      <w:r>
        <w:t xml:space="preserve">te i dåpen.  </w:t>
      </w:r>
      <w:r w:rsidR="00A0036F">
        <w:t xml:space="preserve">Troen </w:t>
      </w:r>
      <w:r>
        <w:t xml:space="preserve">stoler på avløsningens ord, og på Kristi ord om </w:t>
      </w:r>
      <w:r w:rsidR="00A0036F">
        <w:t xml:space="preserve">gaven som </w:t>
      </w:r>
      <w:r>
        <w:t xml:space="preserve">rekkes </w:t>
      </w:r>
      <w:r w:rsidR="004C20AB">
        <w:t xml:space="preserve">fram </w:t>
      </w:r>
      <w:r>
        <w:t xml:space="preserve">og mottas med munnen.  </w:t>
      </w:r>
      <w:r w:rsidR="00A0036F">
        <w:t xml:space="preserve">I sentrum for menighetens gudstjeneste står den oppstandne Kristus.  Virksom med Ord og Sakrament, </w:t>
      </w:r>
      <w:r>
        <w:t xml:space="preserve">gir </w:t>
      </w:r>
      <w:r w:rsidR="00A0036F">
        <w:t xml:space="preserve">han </w:t>
      </w:r>
      <w:r>
        <w:t>visshet om barnerett og arverett hos Gud.  Utelukket er forbehold om gjerninger</w:t>
      </w:r>
      <w:r w:rsidR="00A0036F">
        <w:t xml:space="preserve"> – også gjerninger</w:t>
      </w:r>
      <w:r>
        <w:t xml:space="preserve"> gjort i kjærlighet (Tit 3:5). </w:t>
      </w:r>
    </w:p>
    <w:p w:rsidR="003E6764" w:rsidRDefault="003E6764" w:rsidP="000B6CB2">
      <w:pPr>
        <w:pStyle w:val="katekismesprsml"/>
      </w:pPr>
      <w:r>
        <w:t xml:space="preserve">Hva kjennetegner </w:t>
      </w:r>
      <w:r w:rsidR="00F13A5A">
        <w:t>et sunt menighetsliv</w:t>
      </w:r>
      <w:r>
        <w:t xml:space="preserve">? </w:t>
      </w:r>
    </w:p>
    <w:p w:rsidR="00F7319F" w:rsidRPr="00257602" w:rsidRDefault="00F7319F" w:rsidP="0048661C">
      <w:pPr>
        <w:pStyle w:val="Punktmerketliste"/>
      </w:pPr>
      <w:bookmarkStart w:id="343" w:name="_Toc162355305"/>
      <w:bookmarkStart w:id="344" w:name="_Toc162355307"/>
      <w:r w:rsidRPr="00257602">
        <w:rPr>
          <w:rStyle w:val="Sterk"/>
        </w:rPr>
        <w:lastRenderedPageBreak/>
        <w:t>Guds ord</w:t>
      </w:r>
      <w:r w:rsidRPr="00257602">
        <w:t xml:space="preserve"> blir forkynt i all sin herlighet - i lovens dømmende gjerning på grunn av arvesyndens kraft i oss, og i evangeliets frikjennende gjerning på grunn av Sønnens lidende lydighet i Jesu skikkelse, like til døden på korset.    </w:t>
      </w:r>
    </w:p>
    <w:p w:rsidR="00F7319F" w:rsidRPr="00257602" w:rsidRDefault="00F7319F" w:rsidP="0048661C">
      <w:pPr>
        <w:pStyle w:val="Punktmerketliste"/>
      </w:pPr>
      <w:r w:rsidRPr="00257602">
        <w:rPr>
          <w:rStyle w:val="Sterk"/>
        </w:rPr>
        <w:t>Dåpen</w:t>
      </w:r>
      <w:r w:rsidRPr="00257602">
        <w:rPr>
          <w:rStyle w:val="Sterk"/>
          <w:b w:val="0"/>
          <w:bCs w:val="0"/>
        </w:rPr>
        <w:t xml:space="preserve"> blir fremstilt i all sin herlighet</w:t>
      </w:r>
      <w:r w:rsidRPr="00257602">
        <w:t>, i undervisning, samtale og forberedelse til dåp</w:t>
      </w:r>
      <w:r w:rsidR="00D200FC">
        <w:t>.  S</w:t>
      </w:r>
      <w:r w:rsidRPr="00257602">
        <w:t>pørsmålet blir avklart</w:t>
      </w:r>
      <w:r w:rsidR="00D200FC">
        <w:t xml:space="preserve"> - </w:t>
      </w:r>
      <w:r w:rsidRPr="00257602">
        <w:t>om dåpen mottas på Guds vilkår: Forsaker du djevelen?  Tror du på Gud Fader, Sønn og Hellig Ånd?  Vil du bli døpt?</w:t>
      </w:r>
    </w:p>
    <w:p w:rsidR="00F7319F" w:rsidRPr="00257602" w:rsidRDefault="00F7319F" w:rsidP="0048661C">
      <w:pPr>
        <w:pStyle w:val="Punktmerketliste"/>
      </w:pPr>
      <w:r w:rsidRPr="00257602">
        <w:rPr>
          <w:rStyle w:val="Sterk"/>
        </w:rPr>
        <w:t>Løse- og bindemakten</w:t>
      </w:r>
      <w:r w:rsidRPr="00257602">
        <w:rPr>
          <w:rStyle w:val="Sterk"/>
          <w:b w:val="0"/>
          <w:bCs w:val="0"/>
        </w:rPr>
        <w:t xml:space="preserve"> utøves i all sin herlighet</w:t>
      </w:r>
      <w:r w:rsidRPr="00257602">
        <w:t>, og skriftemålet benyttes.</w:t>
      </w:r>
    </w:p>
    <w:p w:rsidR="00F7319F" w:rsidRPr="00230CAB" w:rsidRDefault="00F7319F" w:rsidP="0048661C">
      <w:pPr>
        <w:pStyle w:val="Punktmerketliste"/>
      </w:pPr>
      <w:r w:rsidRPr="00230CAB">
        <w:rPr>
          <w:rStyle w:val="Sterk"/>
          <w:b w:val="0"/>
          <w:bCs w:val="0"/>
        </w:rPr>
        <w:t>Golgata-offerets nærvær på alteret</w:t>
      </w:r>
      <w:r w:rsidRPr="00230CAB">
        <w:t xml:space="preserve"> </w:t>
      </w:r>
      <w:r w:rsidR="00AB1B04" w:rsidRPr="00230CAB">
        <w:t xml:space="preserve">blir </w:t>
      </w:r>
      <w:r w:rsidRPr="00230CAB">
        <w:t>forvalte</w:t>
      </w:r>
      <w:r w:rsidR="00AB1B04" w:rsidRPr="00230CAB">
        <w:t>t</w:t>
      </w:r>
      <w:r w:rsidRPr="00230CAB">
        <w:t xml:space="preserve"> i all sin herlighet, og </w:t>
      </w:r>
      <w:r w:rsidR="00AB1B04" w:rsidRPr="00230CAB">
        <w:t>ut</w:t>
      </w:r>
      <w:r w:rsidRPr="00230CAB">
        <w:t xml:space="preserve">delt </w:t>
      </w:r>
      <w:r w:rsidR="00AB1B04" w:rsidRPr="00230CAB">
        <w:t xml:space="preserve">i et handlingsspråk som bevitner Kristi sakramentale </w:t>
      </w:r>
      <w:r w:rsidRPr="00230CAB">
        <w:t>under i messen.</w:t>
      </w:r>
    </w:p>
    <w:p w:rsidR="00B75B17" w:rsidRDefault="00F7319F" w:rsidP="0006104D">
      <w:pPr>
        <w:pStyle w:val="Punktmerketliste"/>
      </w:pPr>
      <w:r w:rsidRPr="00230CAB">
        <w:rPr>
          <w:rStyle w:val="Sterk"/>
          <w:b w:val="0"/>
          <w:bCs w:val="0"/>
        </w:rPr>
        <w:t xml:space="preserve">Dåpens mening </w:t>
      </w:r>
      <w:r w:rsidR="00D200FC" w:rsidRPr="00230CAB">
        <w:rPr>
          <w:rStyle w:val="Sterk"/>
          <w:b w:val="0"/>
          <w:bCs w:val="0"/>
        </w:rPr>
        <w:t xml:space="preserve">blir </w:t>
      </w:r>
      <w:r w:rsidRPr="00230CAB">
        <w:rPr>
          <w:rStyle w:val="Sterk"/>
          <w:b w:val="0"/>
          <w:bCs w:val="0"/>
        </w:rPr>
        <w:t>praktiser</w:t>
      </w:r>
      <w:r w:rsidR="00D200FC" w:rsidRPr="00230CAB">
        <w:rPr>
          <w:rStyle w:val="Sterk"/>
          <w:b w:val="0"/>
          <w:bCs w:val="0"/>
        </w:rPr>
        <w:t>t</w:t>
      </w:r>
      <w:r w:rsidRPr="00230CAB">
        <w:t xml:space="preserve">, når troen øves i gjerninger som har Guds ord og befaling for seg.  Rom 12:1f. </w:t>
      </w:r>
      <w:bookmarkStart w:id="345" w:name="_Toc220896004"/>
      <w:bookmarkStart w:id="346" w:name="_Toc220896370"/>
      <w:bookmarkStart w:id="347" w:name="_Toc220902635"/>
      <w:bookmarkStart w:id="348" w:name="_Toc220902681"/>
      <w:bookmarkStart w:id="349" w:name="_Toc220904345"/>
      <w:bookmarkStart w:id="350" w:name="_Toc220904393"/>
      <w:bookmarkStart w:id="351" w:name="_Toc220904585"/>
      <w:bookmarkStart w:id="352" w:name="_Toc220904820"/>
      <w:bookmarkStart w:id="353" w:name="_Toc220905043"/>
      <w:bookmarkStart w:id="354" w:name="_Toc220905281"/>
      <w:bookmarkStart w:id="355" w:name="_Toc220905379"/>
      <w:bookmarkStart w:id="356" w:name="_Toc220905398"/>
      <w:bookmarkEnd w:id="343"/>
      <w:bookmarkEnd w:id="344"/>
    </w:p>
    <w:p w:rsidR="00230CAB" w:rsidRPr="00230CAB" w:rsidRDefault="00230CAB" w:rsidP="003768E7">
      <w:pPr>
        <w:pStyle w:val="avsnitt"/>
      </w:pPr>
    </w:p>
    <w:p w:rsidR="00E677AC" w:rsidRDefault="00E677AC" w:rsidP="0048661C">
      <w:r w:rsidRPr="00845ECA">
        <w:t>Advarsler mot villfarelser</w:t>
      </w:r>
      <w:r>
        <w:t>, f eks</w:t>
      </w:r>
    </w:p>
    <w:p w:rsidR="00E677AC" w:rsidRPr="00845ECA" w:rsidRDefault="00E677AC" w:rsidP="0048661C">
      <w:pPr>
        <w:pStyle w:val="Punktmerketliste"/>
      </w:pPr>
      <w:r w:rsidRPr="00845ECA">
        <w:t xml:space="preserve">At dåpen ikke er et nådmiddel, men en høytidelig seremoni som markerer </w:t>
      </w:r>
      <w:r w:rsidR="00253C9A" w:rsidRPr="00845ECA">
        <w:t>medlems</w:t>
      </w:r>
      <w:r w:rsidRPr="00845ECA">
        <w:t>oppta</w:t>
      </w:r>
      <w:r w:rsidR="00253C9A" w:rsidRPr="00845ECA">
        <w:t>k i kirken (reformert villfarelse).</w:t>
      </w:r>
    </w:p>
    <w:p w:rsidR="00253C9A" w:rsidRPr="00845ECA" w:rsidRDefault="00253C9A" w:rsidP="0048661C">
      <w:pPr>
        <w:pStyle w:val="Punktmerketliste"/>
      </w:pPr>
      <w:r w:rsidRPr="00845ECA">
        <w:t>At troen ikke er nødvendig for barna</w:t>
      </w:r>
      <w:r w:rsidR="001716CF" w:rsidRPr="00845ECA">
        <w:t>,</w:t>
      </w:r>
      <w:r w:rsidRPr="00845ECA">
        <w:t xml:space="preserve"> for dåpen virker i kraft av gjort gjerning (romersk-katolsk villfarelse).</w:t>
      </w:r>
    </w:p>
    <w:p w:rsidR="00253C9A" w:rsidRPr="00845ECA" w:rsidRDefault="00253C9A" w:rsidP="0048661C">
      <w:pPr>
        <w:pStyle w:val="Punktmerketliste"/>
      </w:pPr>
      <w:r w:rsidRPr="00845ECA">
        <w:t>At dåpen er virksom i kraft av visse formuleringer (magi).</w:t>
      </w:r>
    </w:p>
    <w:p w:rsidR="00253C9A" w:rsidRPr="00845ECA" w:rsidRDefault="00253C9A" w:rsidP="0048661C">
      <w:pPr>
        <w:pStyle w:val="Punktmerketliste"/>
      </w:pPr>
      <w:r w:rsidRPr="00845ECA">
        <w:t xml:space="preserve">At man først må bli voksen nok til å velge troen og bekrefte den ved å la seg døpe (baptistisk villfarelse).  </w:t>
      </w:r>
    </w:p>
    <w:p w:rsidR="00253C9A" w:rsidRPr="00845ECA" w:rsidRDefault="00253C9A" w:rsidP="0048661C">
      <w:pPr>
        <w:pStyle w:val="Punktmerketliste"/>
      </w:pPr>
      <w:r w:rsidRPr="00845ECA">
        <w:t>At barna er uten synd og ikke trenger å bli døpt (baptistisk villfarelse).</w:t>
      </w:r>
    </w:p>
    <w:p w:rsidR="00253C9A" w:rsidRPr="00845ECA" w:rsidRDefault="00253C9A" w:rsidP="0048661C">
      <w:pPr>
        <w:pStyle w:val="Punktmerketliste"/>
      </w:pPr>
      <w:r w:rsidRPr="00845ECA">
        <w:t>At vanndåpen ikke gir Den Hellige Ånd, men må suppleres med åndsdåp og tungetale (karismatisk villfarelse).</w:t>
      </w:r>
    </w:p>
    <w:p w:rsidR="00253C9A" w:rsidRPr="00845ECA" w:rsidRDefault="00253C9A" w:rsidP="0048661C">
      <w:pPr>
        <w:pStyle w:val="Punktmerketliste"/>
      </w:pPr>
      <w:r w:rsidRPr="00845ECA">
        <w:t>At dåpen er gjenfødelsens nådemiddel for barna, og Ordet gjenfødelsens n</w:t>
      </w:r>
      <w:r w:rsidRPr="00845ECA">
        <w:t>å</w:t>
      </w:r>
      <w:r w:rsidRPr="00845ECA">
        <w:t xml:space="preserve">demiddel for voksne (pietistisk villfarelse).  </w:t>
      </w:r>
    </w:p>
    <w:p w:rsidR="007E7F8C" w:rsidRDefault="00805BE1" w:rsidP="0006104D">
      <w:pPr>
        <w:pStyle w:val="Overskrift2"/>
      </w:pPr>
      <w:r>
        <w:br w:type="page"/>
      </w:r>
    </w:p>
    <w:p w:rsidR="007E7F8C" w:rsidRDefault="007E7F8C" w:rsidP="007E7F8C">
      <w:pPr>
        <w:pStyle w:val="Overskrift2"/>
      </w:pPr>
    </w:p>
    <w:p w:rsidR="009D5887" w:rsidRDefault="00D06BF4" w:rsidP="007E7F8C">
      <w:pPr>
        <w:pStyle w:val="Overskrift2"/>
      </w:pPr>
      <w:bookmarkStart w:id="357" w:name="_Toc478845714"/>
      <w:r>
        <w:t>Det private Skriftemål</w:t>
      </w:r>
      <w:bookmarkEnd w:id="357"/>
      <w:r>
        <w:t xml:space="preserve"> </w:t>
      </w:r>
    </w:p>
    <w:p w:rsidR="009D5887" w:rsidRDefault="009D5887" w:rsidP="0048661C"/>
    <w:p w:rsidR="009D5887" w:rsidRPr="00E25A8E" w:rsidRDefault="009D5887" w:rsidP="003768E7">
      <w:pPr>
        <w:pStyle w:val="avsnitt"/>
      </w:pPr>
      <w:r w:rsidRPr="00E25A8E">
        <w:t>(Prest og skriftebarn tar plass i en skriftestol med skillevegg, alternativt med bord eller lignende imellom.  Det benyttes ikke håndspåleggelse.)</w:t>
      </w:r>
    </w:p>
    <w:p w:rsidR="009D5887" w:rsidRPr="00E25A8E" w:rsidRDefault="009D5887" w:rsidP="0048661C"/>
    <w:p w:rsidR="009D5887" w:rsidRPr="00E25A8E" w:rsidRDefault="009D5887" w:rsidP="0048661C">
      <w:r w:rsidRPr="00E25A8E">
        <w:t xml:space="preserve">Til presten: Vil du høre skriftemålet mitt og tilsi meg Guds tilgivelse? </w:t>
      </w:r>
    </w:p>
    <w:p w:rsidR="009D5887" w:rsidRPr="00E25A8E" w:rsidRDefault="009D5887" w:rsidP="0048661C">
      <w:proofErr w:type="gramStart"/>
      <w:r w:rsidRPr="00E25A8E">
        <w:t>P</w:t>
      </w:r>
      <w:r w:rsidR="00E25A8E" w:rsidRPr="00E25A8E">
        <w:t xml:space="preserve">  </w:t>
      </w:r>
      <w:r w:rsidRPr="00E25A8E">
        <w:t>Si</w:t>
      </w:r>
      <w:proofErr w:type="gramEnd"/>
      <w:r w:rsidRPr="00E25A8E">
        <w:t xml:space="preserve"> frem!</w:t>
      </w:r>
    </w:p>
    <w:p w:rsidR="009E4CB5" w:rsidRPr="00E25A8E" w:rsidRDefault="009E4CB5" w:rsidP="0048661C"/>
    <w:p w:rsidR="009D5887" w:rsidRPr="0006104D" w:rsidRDefault="009D5887" w:rsidP="0006104D">
      <w:pPr>
        <w:pStyle w:val="Anm0"/>
        <w:rPr>
          <w:rStyle w:val="Boktittel"/>
          <w:lang w:val="nb-NO"/>
        </w:rPr>
      </w:pPr>
      <w:r w:rsidRPr="0006104D">
        <w:rPr>
          <w:rStyle w:val="Boktittel"/>
          <w:lang w:val="nb-NO"/>
        </w:rPr>
        <w:t xml:space="preserve">Jeg bekjenner for deg, min Skaper og Gjenløser, at jeg like fra mors liv er født i synd og uten evne til å fri meg selv.  </w:t>
      </w:r>
    </w:p>
    <w:p w:rsidR="003347AA" w:rsidRPr="0006104D" w:rsidRDefault="009D5887" w:rsidP="007E7F8C">
      <w:pPr>
        <w:pStyle w:val="Anm0"/>
        <w:rPr>
          <w:rStyle w:val="Boktittel"/>
          <w:lang w:val="nb-NO"/>
        </w:rPr>
      </w:pPr>
      <w:r w:rsidRPr="0006104D">
        <w:rPr>
          <w:rStyle w:val="Boktittel"/>
          <w:lang w:val="nb-NO"/>
        </w:rPr>
        <w:t>Mange ganger og på mange måter har jeg krenket deg i tanker, ord og gje</w:t>
      </w:r>
      <w:r w:rsidRPr="0006104D">
        <w:rPr>
          <w:rStyle w:val="Boktittel"/>
          <w:lang w:val="nb-NO"/>
        </w:rPr>
        <w:t>r</w:t>
      </w:r>
      <w:r w:rsidRPr="0006104D">
        <w:rPr>
          <w:rStyle w:val="Boktittel"/>
          <w:lang w:val="nb-NO"/>
        </w:rPr>
        <w:t xml:space="preserve">ninger, både ved det jeg har gjort og ved det jeg har forsømt.  </w:t>
      </w:r>
    </w:p>
    <w:p w:rsidR="009D5887" w:rsidRPr="0006104D" w:rsidRDefault="009D5887" w:rsidP="007E7F8C">
      <w:pPr>
        <w:pStyle w:val="Anm0"/>
        <w:rPr>
          <w:rStyle w:val="Boktittel"/>
          <w:lang w:val="nb-NO"/>
        </w:rPr>
      </w:pPr>
      <w:r w:rsidRPr="008F0811">
        <w:rPr>
          <w:rStyle w:val="Boktittel"/>
          <w:lang w:val="nb-NO"/>
        </w:rPr>
        <w:t xml:space="preserve">Jeg har ikke elsket deg av hele mitt hjerte, og heller ikke min neste som meg selv.  </w:t>
      </w:r>
      <w:proofErr w:type="gramStart"/>
      <w:r w:rsidRPr="0006104D">
        <w:rPr>
          <w:rStyle w:val="Boktittel"/>
          <w:lang w:val="nb-NO"/>
        </w:rPr>
        <w:t>/…/</w:t>
      </w:r>
      <w:proofErr w:type="gramEnd"/>
      <w:r w:rsidRPr="0006104D">
        <w:rPr>
          <w:rStyle w:val="Boktittel"/>
          <w:lang w:val="nb-NO"/>
        </w:rPr>
        <w:t xml:space="preserve">  (</w:t>
      </w:r>
      <w:r w:rsidRPr="0006104D">
        <w:rPr>
          <w:rStyle w:val="Boktittel"/>
          <w:b w:val="0"/>
          <w:i/>
          <w:lang w:val="nb-NO"/>
        </w:rPr>
        <w:t>Her kan jeg nevne en synd eller to som jeg vet om og føler</w:t>
      </w:r>
      <w:r w:rsidRPr="0006104D">
        <w:rPr>
          <w:rStyle w:val="Boktittel"/>
          <w:lang w:val="nb-NO"/>
        </w:rPr>
        <w:t xml:space="preserve">.)  </w:t>
      </w:r>
    </w:p>
    <w:p w:rsidR="009D5887" w:rsidRPr="0006104D" w:rsidRDefault="009D5887" w:rsidP="007E7F8C">
      <w:pPr>
        <w:pStyle w:val="Anm0"/>
        <w:rPr>
          <w:rStyle w:val="Boktittel"/>
          <w:lang w:val="nb-NO"/>
        </w:rPr>
      </w:pPr>
      <w:r w:rsidRPr="0006104D">
        <w:rPr>
          <w:rStyle w:val="Boktittel"/>
          <w:lang w:val="nb-NO"/>
        </w:rPr>
        <w:t xml:space="preserve">Skulle du, hellige Gud, dømme meg slik mine synder har fortjent, da </w:t>
      </w:r>
      <w:r w:rsidR="00D200FC" w:rsidRPr="0006104D">
        <w:rPr>
          <w:rStyle w:val="Boktittel"/>
          <w:lang w:val="nb-NO"/>
        </w:rPr>
        <w:t xml:space="preserve">må jeg bli </w:t>
      </w:r>
      <w:r w:rsidRPr="0006104D">
        <w:rPr>
          <w:rStyle w:val="Boktittel"/>
          <w:lang w:val="nb-NO"/>
        </w:rPr>
        <w:t xml:space="preserve">forkastet fra ditt åsyn.  </w:t>
      </w:r>
    </w:p>
    <w:p w:rsidR="009D5887" w:rsidRPr="00833732" w:rsidRDefault="009D5887" w:rsidP="007E7F8C">
      <w:pPr>
        <w:pStyle w:val="Anm0"/>
        <w:rPr>
          <w:rStyle w:val="Boktittel"/>
          <w:lang w:val="nb-NO"/>
        </w:rPr>
      </w:pPr>
      <w:r w:rsidRPr="0006104D">
        <w:rPr>
          <w:rStyle w:val="Boktittel"/>
          <w:lang w:val="nb-NO"/>
        </w:rPr>
        <w:t xml:space="preserve">Derfor flyr jeg til din store barmhjertighet i Jesus Kristus og ber deg: Gud, vær meg synder nådig!  </w:t>
      </w:r>
      <w:r w:rsidRPr="00833732">
        <w:rPr>
          <w:rStyle w:val="Boktittel"/>
          <w:lang w:val="nb-NO"/>
        </w:rPr>
        <w:t xml:space="preserve">Amen.  </w:t>
      </w:r>
    </w:p>
    <w:p w:rsidR="009E4CB5" w:rsidRPr="00E25A8E" w:rsidRDefault="009E4CB5" w:rsidP="0048661C"/>
    <w:p w:rsidR="009D5887" w:rsidRPr="00E25A8E" w:rsidRDefault="009D5887" w:rsidP="0048661C">
      <w:proofErr w:type="gramStart"/>
      <w:r w:rsidRPr="00E25A8E">
        <w:t>P</w:t>
      </w:r>
      <w:r w:rsidR="00E25A8E" w:rsidRPr="00E25A8E">
        <w:t xml:space="preserve">  </w:t>
      </w:r>
      <w:r w:rsidR="005962A7" w:rsidRPr="00E25A8E">
        <w:t>Må</w:t>
      </w:r>
      <w:proofErr w:type="gramEnd"/>
      <w:r w:rsidR="005962A7" w:rsidRPr="00E25A8E">
        <w:t xml:space="preserve"> </w:t>
      </w:r>
      <w:r w:rsidRPr="00E25A8E">
        <w:t xml:space="preserve">Gud være deg nådig og styrke din tro.  Amen.  </w:t>
      </w:r>
    </w:p>
    <w:p w:rsidR="009D5887" w:rsidRPr="00E25A8E" w:rsidRDefault="009D5887" w:rsidP="0048661C">
      <w:r w:rsidRPr="00E25A8E">
        <w:tab/>
        <w:t xml:space="preserve">Hør hva HERREN Jesus sier (Joh 20:23):  </w:t>
      </w:r>
    </w:p>
    <w:p w:rsidR="009D5887" w:rsidRPr="00833732" w:rsidRDefault="009D5887" w:rsidP="0006104D">
      <w:pPr>
        <w:pStyle w:val="bibelsitat"/>
        <w:rPr>
          <w:rStyle w:val="Sterkutheving"/>
          <w:rFonts w:ascii="CG Times" w:hAnsi="CG Times" w:cs="CG Times"/>
          <w:sz w:val="30"/>
          <w:lang w:val="nn-NO"/>
        </w:rPr>
      </w:pPr>
      <w:r w:rsidRPr="00E25A8E">
        <w:rPr>
          <w:rStyle w:val="Sterkutheving"/>
          <w:sz w:val="32"/>
        </w:rPr>
        <w:t xml:space="preserve">”De som dere forlater syndene, de er forlatt.  De som dere binder i syndene, er bundet i dem.”  </w:t>
      </w:r>
    </w:p>
    <w:p w:rsidR="009D5887" w:rsidRPr="00E25A8E" w:rsidRDefault="009D5887" w:rsidP="0048661C">
      <w:r w:rsidRPr="00E25A8E">
        <w:tab/>
        <w:t>Tror du at min forlatelse er Guds forlatelse?</w:t>
      </w:r>
    </w:p>
    <w:p w:rsidR="009D5887" w:rsidRPr="00E25A8E" w:rsidRDefault="009D5887" w:rsidP="0048661C">
      <w:r w:rsidRPr="00E25A8E">
        <w:tab/>
        <w:t>Svar: Ja.</w:t>
      </w:r>
    </w:p>
    <w:p w:rsidR="009D5887" w:rsidRPr="00E25A8E" w:rsidRDefault="009D5887" w:rsidP="0048661C">
      <w:r w:rsidRPr="00E25A8E">
        <w:t>P</w:t>
      </w:r>
      <w:r w:rsidRPr="00E25A8E">
        <w:tab/>
        <w:t xml:space="preserve">Deg skje som du tror.  </w:t>
      </w:r>
    </w:p>
    <w:p w:rsidR="009D5887" w:rsidRPr="00E25A8E" w:rsidRDefault="009D5887" w:rsidP="0048661C">
      <w:pPr>
        <w:rPr>
          <w:rStyle w:val="Sterkutheving"/>
          <w:sz w:val="32"/>
        </w:rPr>
      </w:pPr>
      <w:r w:rsidRPr="00E25A8E">
        <w:rPr>
          <w:rStyle w:val="Sterkutheving"/>
          <w:sz w:val="32"/>
        </w:rPr>
        <w:t xml:space="preserve">JEG FORLATER DEG SYNDENE DINE, </w:t>
      </w:r>
    </w:p>
    <w:p w:rsidR="009D5887" w:rsidRPr="00E25A8E" w:rsidRDefault="009D5887" w:rsidP="0048661C">
      <w:r w:rsidRPr="00E25A8E">
        <w:rPr>
          <w:rStyle w:val="Sterkutheving"/>
          <w:sz w:val="32"/>
        </w:rPr>
        <w:t>I FADERENS OG SØNNENS OG DEN HELLIGE ÅNDS NAVN.  AMEN</w:t>
      </w:r>
      <w:r w:rsidRPr="00E25A8E">
        <w:t>.</w:t>
      </w:r>
    </w:p>
    <w:p w:rsidR="00136703" w:rsidRPr="00E25A8E" w:rsidRDefault="00136703" w:rsidP="0048661C"/>
    <w:p w:rsidR="00190AE5" w:rsidRDefault="009D5887" w:rsidP="0048661C">
      <w:pPr>
        <w:rPr>
          <w:rFonts w:ascii="Arial Narrow" w:hAnsi="Arial Narrow" w:cs="Arial Narrow"/>
          <w:kern w:val="28"/>
          <w:sz w:val="56"/>
          <w:szCs w:val="56"/>
        </w:rPr>
      </w:pPr>
      <w:r w:rsidRPr="00E25A8E">
        <w:t>Gå i Guds fred!</w:t>
      </w:r>
      <w:r w:rsidR="00190AE5">
        <w:br w:type="page"/>
      </w:r>
    </w:p>
    <w:p w:rsidR="00262AE1" w:rsidRDefault="00262AE1" w:rsidP="0048661C">
      <w:pPr>
        <w:pStyle w:val="Overskrift1"/>
      </w:pPr>
    </w:p>
    <w:p w:rsidR="003E6764" w:rsidRDefault="002A2B05" w:rsidP="0048661C">
      <w:pPr>
        <w:pStyle w:val="Overskrift1"/>
      </w:pPr>
      <w:bookmarkStart w:id="358" w:name="_Toc478845715"/>
      <w:r>
        <w:t>D</w:t>
      </w:r>
      <w:r w:rsidR="0083415F">
        <w:t>en hellige avløsning</w:t>
      </w:r>
      <w:bookmarkEnd w:id="345"/>
      <w:bookmarkEnd w:id="346"/>
      <w:bookmarkEnd w:id="347"/>
      <w:bookmarkEnd w:id="348"/>
      <w:bookmarkEnd w:id="349"/>
      <w:bookmarkEnd w:id="350"/>
      <w:bookmarkEnd w:id="351"/>
      <w:bookmarkEnd w:id="352"/>
      <w:bookmarkEnd w:id="353"/>
      <w:bookmarkEnd w:id="354"/>
      <w:bookmarkEnd w:id="355"/>
      <w:bookmarkEnd w:id="356"/>
      <w:bookmarkEnd w:id="358"/>
    </w:p>
    <w:p w:rsidR="00E508B6" w:rsidRDefault="00E508B6" w:rsidP="003768E7">
      <w:pPr>
        <w:pStyle w:val="avsnitt"/>
      </w:pPr>
      <w:bookmarkStart w:id="359" w:name="_Toc162355315"/>
      <w:bookmarkStart w:id="360" w:name="_Toc219720722"/>
      <w:bookmarkStart w:id="361" w:name="_Toc220896006"/>
      <w:bookmarkStart w:id="362" w:name="_Toc220896372"/>
      <w:bookmarkStart w:id="363" w:name="_Toc220902637"/>
      <w:bookmarkStart w:id="364" w:name="_Toc220902689"/>
      <w:bookmarkStart w:id="365" w:name="_Toc220904353"/>
      <w:bookmarkStart w:id="366" w:name="_Toc220904395"/>
      <w:bookmarkStart w:id="367" w:name="_Toc220904593"/>
      <w:bookmarkStart w:id="368" w:name="_Toc220904828"/>
      <w:bookmarkStart w:id="369" w:name="_Toc220905051"/>
      <w:bookmarkStart w:id="370" w:name="_Toc220905289"/>
      <w:bookmarkStart w:id="371" w:name="_Toc220905381"/>
      <w:bookmarkStart w:id="372" w:name="_Toc220905400"/>
    </w:p>
    <w:p w:rsidR="00466620" w:rsidRPr="00B75B17" w:rsidRDefault="00466620" w:rsidP="0006104D">
      <w:pPr>
        <w:pStyle w:val="overskrift40"/>
      </w:pPr>
      <w:bookmarkStart w:id="373" w:name="_Toc478845716"/>
      <w:r w:rsidRPr="00B75B17">
        <w:t>OM HIMMELRIKETS NØKLER</w:t>
      </w:r>
      <w:bookmarkEnd w:id="373"/>
    </w:p>
    <w:p w:rsidR="00466620" w:rsidRDefault="00466620" w:rsidP="003768E7">
      <w:pPr>
        <w:pStyle w:val="avsnitt"/>
      </w:pPr>
    </w:p>
    <w:p w:rsidR="00465805" w:rsidRDefault="00465805" w:rsidP="0048661C">
      <w:pPr>
        <w:pStyle w:val="verdtvite"/>
      </w:pPr>
      <w:r>
        <w:t>Skriftemålet er ikke «noe katolikkene driver med», selv om det kan se slik ut.  En evangelisk-luthersk kirke representerer Romerkirkens refo</w:t>
      </w:r>
      <w:r>
        <w:t>r</w:t>
      </w:r>
      <w:r>
        <w:t>masjon.  Alt som strider mot den rett utlagte Skrift fra dens Herre, skal være renset ut, men alt som stadfester apostelordets lære fra ham, det tar vi vare på, blant dem det private skriftemål.  Vi er den gamle kirke i skriftbunden tradisjon</w:t>
      </w:r>
      <w:r w:rsidR="005D141A">
        <w:t>.  Typisk for den gammellutherske kirke var skrift</w:t>
      </w:r>
      <w:r w:rsidR="005D141A">
        <w:t>e</w:t>
      </w:r>
      <w:r w:rsidR="005D141A">
        <w:t>målets bruk, som ble aktet høyere og brukt flittigere enn tidligere under pavedømmet.  Et synlig vitnesbyrd er skriftestolen i det gammellutherske kirkerom.</w:t>
      </w:r>
    </w:p>
    <w:p w:rsidR="005D141A" w:rsidRDefault="005D141A" w:rsidP="0048661C">
      <w:pPr>
        <w:pStyle w:val="verdtvite"/>
      </w:pPr>
      <w:r>
        <w:t>Fra 1700-tallet av ble skriftemålet erstattet såkalt «allminnelig skriftemål» som innledning til høymessen.  En felles syndsbekjennelse ble fulgt av en absolusjon tilsagt alle med forbehold om ydmyke og sanndrue hjerter.  En forutsetning for denne tragiske utvikling var den tapte tro på absol</w:t>
      </w:r>
      <w:r>
        <w:t>u</w:t>
      </w:r>
      <w:r>
        <w:t xml:space="preserve">sjonen som Guds innstiftede nådemiddel.  </w:t>
      </w:r>
    </w:p>
    <w:p w:rsidR="00144430" w:rsidRDefault="00144430" w:rsidP="0048661C">
      <w:pPr>
        <w:pStyle w:val="verdtvite"/>
      </w:pPr>
      <w:r>
        <w:t xml:space="preserve">Den oppstandne Kristus hilste disiplene med «fred».  Han er Guds nåde og fred i egen person, og årsaken Guds forsoning med verden i Kristi død, stadfestet med Kristi oppstandelse fra de døde.  Virksom med evangeliet ga han straks apostlene fullmakt til å løse og binde synder i hans sted.  Joh 20:21ff, jf Mt </w:t>
      </w:r>
      <w:r w:rsidR="00676F12">
        <w:t xml:space="preserve">9:2, </w:t>
      </w:r>
      <w:r>
        <w:t>16:19</w:t>
      </w:r>
      <w:r w:rsidR="00676F12">
        <w:t xml:space="preserve">, </w:t>
      </w:r>
    </w:p>
    <w:p w:rsidR="009F01BC" w:rsidRDefault="009F01BC" w:rsidP="0048661C">
      <w:pPr>
        <w:pStyle w:val="verdtvite"/>
      </w:pPr>
      <w:r>
        <w:t>Kristus har gitt «himmelrikets nøkler» til kirken, både løse- og bindenø</w:t>
      </w:r>
      <w:r>
        <w:t>k</w:t>
      </w:r>
      <w:r>
        <w:t>kelen.  Det er makten til å løse angrende syndere fra all synd (løsenø</w:t>
      </w:r>
      <w:r>
        <w:t>k</w:t>
      </w:r>
      <w:r>
        <w:t xml:space="preserve">kelen), og makten til å binde i synd eller utsette syndsforlatelsen, når synderen ikke vil erkjenne synd og vende om. </w:t>
      </w:r>
      <w:r w:rsidR="00631E0B">
        <w:t xml:space="preserve"> </w:t>
      </w:r>
    </w:p>
    <w:p w:rsidR="007E7F8C" w:rsidRDefault="00C90CA1" w:rsidP="0048661C">
      <w:pPr>
        <w:pStyle w:val="verdtvite"/>
      </w:pPr>
      <w:r>
        <w:t>S</w:t>
      </w:r>
      <w:r w:rsidR="008A24A4">
        <w:t>yndenes forlatelse, tilsagt den enkelte i skriftemålet</w:t>
      </w:r>
      <w:r>
        <w:t xml:space="preserve">, er et nådemiddel </w:t>
      </w:r>
      <w:r w:rsidR="000306B1">
        <w:t xml:space="preserve">på linje med </w:t>
      </w:r>
      <w:r>
        <w:t>dåpen og Herrens Nattverd</w:t>
      </w:r>
      <w:r w:rsidR="000306B1">
        <w:t xml:space="preserve">.  Når et nådemiddel er i bruk, er løsenøkkelen i bruk.  </w:t>
      </w:r>
      <w:r>
        <w:t>I den offentlige preken blir syndenes forlatelse fo</w:t>
      </w:r>
      <w:r>
        <w:t>r</w:t>
      </w:r>
      <w:r>
        <w:t>kynt for alle</w:t>
      </w:r>
      <w:r w:rsidR="00676F12">
        <w:t xml:space="preserve"> med adresse til den enkelte.  Blant tilhørerne fins de som i</w:t>
      </w:r>
      <w:r w:rsidR="00676F12">
        <w:t>k</w:t>
      </w:r>
      <w:r w:rsidR="00676F12">
        <w:t xml:space="preserve">ke </w:t>
      </w:r>
      <w:r>
        <w:t xml:space="preserve">tør tro at </w:t>
      </w:r>
      <w:r w:rsidR="00676F12">
        <w:t xml:space="preserve">gaven også er til </w:t>
      </w:r>
      <w:r w:rsidRPr="00631E0B">
        <w:rPr>
          <w:i/>
        </w:rPr>
        <w:t>meg</w:t>
      </w:r>
      <w:r w:rsidR="00676F12">
        <w:rPr>
          <w:i/>
        </w:rPr>
        <w:t xml:space="preserve">.  </w:t>
      </w:r>
      <w:r w:rsidR="00676F12">
        <w:t xml:space="preserve">Gaven til alle må </w:t>
      </w:r>
      <w:r w:rsidR="000306B1">
        <w:t xml:space="preserve">tas imot av </w:t>
      </w:r>
      <w:r w:rsidR="00676F12">
        <w:t>den e</w:t>
      </w:r>
      <w:r w:rsidR="00676F12">
        <w:t>n</w:t>
      </w:r>
      <w:r w:rsidR="00676F12">
        <w:t>kelte</w:t>
      </w:r>
      <w:r w:rsidR="000306B1">
        <w:t xml:space="preserve">.  </w:t>
      </w:r>
      <w:r w:rsidR="00676F12">
        <w:t>«Jeg tror…</w:t>
      </w:r>
      <w:proofErr w:type="gramStart"/>
      <w:r w:rsidR="00676F12">
        <w:t>»</w:t>
      </w:r>
      <w:r w:rsidR="000306B1">
        <w:t xml:space="preserve">  Denne</w:t>
      </w:r>
      <w:proofErr w:type="gramEnd"/>
      <w:r w:rsidR="000306B1">
        <w:t xml:space="preserve"> gave</w:t>
      </w:r>
      <w:r w:rsidR="007E7F8C">
        <w:t xml:space="preserve"> gis den enkelte </w:t>
      </w:r>
      <w:r w:rsidR="000306B1">
        <w:t xml:space="preserve">i syndsforlatelsens øyeblikk, da Kristi ord høres i skriftefarens munn.  Derfor må han først spørre: «Tror du at min forlatelse er Guds forlatelse?»  </w:t>
      </w:r>
    </w:p>
    <w:p w:rsidR="00170C36" w:rsidRDefault="00B559E7" w:rsidP="00170C36">
      <w:pPr>
        <w:pStyle w:val="verdtvite"/>
      </w:pPr>
      <w:r>
        <w:t>I</w:t>
      </w:r>
      <w:r w:rsidR="000306B1">
        <w:t xml:space="preserve"> Nytestamentet</w:t>
      </w:r>
      <w:r>
        <w:t xml:space="preserve"> fins ingen forskrift om skriftemål.  </w:t>
      </w:r>
      <w:r w:rsidR="007E7F8C">
        <w:t xml:space="preserve">Gaven har adresse til enhver som har evnen til å kjenne skyld og skam i behold.  Derfor kalles skriftemålet også for «botens sakrament» (Apol 13:12).  </w:t>
      </w:r>
      <w:r>
        <w:t>A</w:t>
      </w:r>
      <w:r w:rsidR="000306B1">
        <w:t xml:space="preserve">nvisningen i </w:t>
      </w:r>
      <w:r w:rsidR="000306B1">
        <w:lastRenderedPageBreak/>
        <w:t xml:space="preserve">Luthers Lille Katekisme </w:t>
      </w:r>
      <w:r>
        <w:t xml:space="preserve">er en </w:t>
      </w:r>
      <w:r w:rsidR="005532EF">
        <w:t xml:space="preserve">menneskelig ordning, som </w:t>
      </w:r>
      <w:r>
        <w:t>gjennom gen</w:t>
      </w:r>
      <w:r>
        <w:t>e</w:t>
      </w:r>
      <w:r>
        <w:t xml:space="preserve">rasjoner har vist seg god og nyttig.  </w:t>
      </w:r>
      <w:r w:rsidR="005532EF">
        <w:t xml:space="preserve">Det er også prestens taushetsplikt.  </w:t>
      </w:r>
      <w:r w:rsidR="00170C36">
        <w:t xml:space="preserve">Men blir menigheten undervist om skriftemålet, oppmuntret til bruken og gitt anledning til å praktisere det i et legende fellesskap?  Martin Luther oppfattet situasjonen i kurfyrstedømmet Sachsen: - «hvor evangeliet er blitt kjent, har de likevel lært så fint å misbruke all frihet på en mesterlig måte.»  </w:t>
      </w:r>
    </w:p>
    <w:p w:rsidR="00170C36" w:rsidRDefault="00C90CA1" w:rsidP="0048661C">
      <w:pPr>
        <w:pStyle w:val="verdtvite"/>
      </w:pPr>
      <w:r>
        <w:t xml:space="preserve">Syndenes forlatelse - på grunn av Kristi fortjeneste, </w:t>
      </w:r>
      <w:r w:rsidR="00631E0B">
        <w:t>er Guds gave til ki</w:t>
      </w:r>
      <w:r w:rsidR="00631E0B">
        <w:t>r</w:t>
      </w:r>
      <w:r w:rsidR="00631E0B">
        <w:t>ken</w:t>
      </w:r>
      <w:r w:rsidR="00057BF7">
        <w:t xml:space="preserve">.  Den er </w:t>
      </w:r>
      <w:r w:rsidR="00745F2A">
        <w:t xml:space="preserve">ikke å finne andre steder.  </w:t>
      </w:r>
      <w:r w:rsidR="009F01BC">
        <w:t>Syndenes forlatelse er «kirkens skatt», og løsenøkkelens bruk menighetens aller største og herligste oppgave</w:t>
      </w:r>
      <w:r w:rsidR="00745F2A">
        <w:t xml:space="preserve">, til stor trøst og hjelp for anklagede og </w:t>
      </w:r>
      <w:r w:rsidR="005532EF">
        <w:t xml:space="preserve">dårlige </w:t>
      </w:r>
      <w:r w:rsidR="00745F2A">
        <w:t xml:space="preserve">samvittigheter.  </w:t>
      </w:r>
    </w:p>
    <w:p w:rsidR="008A24A4" w:rsidRDefault="007E7F8C" w:rsidP="0048661C">
      <w:pPr>
        <w:pStyle w:val="verdtvite"/>
      </w:pPr>
      <w:r>
        <w:t xml:space="preserve">De som plages av en nervøs lidelse, skal presten henvise til kyndig hjelp.  </w:t>
      </w:r>
      <w:r w:rsidR="00170C36">
        <w:t xml:space="preserve">Det er et sykdomstegn når skriftemålet forfaller til terapi, eller samtale med presten.  I så fall er skriftemålet erstattet med surrogat-løsninger.  Men åpenbaringsordets Gud gir ekte saker.  </w:t>
      </w:r>
    </w:p>
    <w:p w:rsidR="007E7F8C" w:rsidRDefault="00170C36" w:rsidP="0048661C">
      <w:pPr>
        <w:pStyle w:val="verdtvite"/>
      </w:pPr>
      <w:r>
        <w:t xml:space="preserve">Skriftemålet </w:t>
      </w:r>
      <w:r w:rsidR="005532EF">
        <w:t>gjelder ikke bare store synder og den store syndenød.  Det er nyttig å gå regelmessig til skrifte og nevne hverdagssynder ved navn</w:t>
      </w:r>
      <w:r w:rsidR="00534C58">
        <w:t>, og gå frikjent derfra</w:t>
      </w:r>
      <w:r w:rsidR="00841708">
        <w:t xml:space="preserve">.  </w:t>
      </w:r>
      <w:r w:rsidR="00534C58">
        <w:t>Slik får vi hjelp til å praktisere vår egen dåp.  I d</w:t>
      </w:r>
      <w:r w:rsidR="00534C58">
        <w:t>å</w:t>
      </w:r>
      <w:r w:rsidR="00534C58">
        <w:t xml:space="preserve">pen ble vi vasket rene og kledd i Kristi hellighet og rettferdighet for Gud.  </w:t>
      </w:r>
    </w:p>
    <w:p w:rsidR="00057BF7" w:rsidRDefault="00534C58" w:rsidP="0048661C">
      <w:pPr>
        <w:pStyle w:val="verdtvite"/>
      </w:pPr>
      <w:r>
        <w:t xml:space="preserve">I skriftemålet er </w:t>
      </w:r>
      <w:r w:rsidR="00841708">
        <w:t xml:space="preserve">den oppstandne Kristus </w:t>
      </w:r>
      <w:r>
        <w:t>til stede</w:t>
      </w:r>
      <w:r w:rsidR="00841708">
        <w:t xml:space="preserve">, </w:t>
      </w:r>
      <w:r>
        <w:t xml:space="preserve">vasker våre føtter (Joh 13:10) og stadfester dåpens nådepakt.  </w:t>
      </w:r>
      <w:r w:rsidR="00841708">
        <w:t xml:space="preserve">Han løser oss fra </w:t>
      </w:r>
      <w:r>
        <w:t xml:space="preserve">syndebyrden med </w:t>
      </w:r>
      <w:r w:rsidR="00841708">
        <w:t xml:space="preserve">syndenes forlatelse </w:t>
      </w:r>
      <w:r>
        <w:t>i skriftefarens munn: «Jeg forlater deg dine synder»</w:t>
      </w:r>
      <w:proofErr w:type="gramStart"/>
      <w:r w:rsidRPr="00534C58">
        <w:t>…</w:t>
      </w:r>
      <w:r>
        <w:t xml:space="preserve">  </w:t>
      </w:r>
      <w:r w:rsidR="00841708">
        <w:t>Han</w:t>
      </w:r>
      <w:proofErr w:type="gramEnd"/>
      <w:r w:rsidR="00841708">
        <w:t xml:space="preserve"> visker ut det som var og frigjør til noe nytt.  </w:t>
      </w:r>
    </w:p>
    <w:p w:rsidR="00C11997" w:rsidRDefault="005E54AE" w:rsidP="0048661C">
      <w:pPr>
        <w:pStyle w:val="verdtvite"/>
      </w:pPr>
      <w:r>
        <w:t>Det hører med til forvaltningen av Herrens Nattverd å oppmuntre til pr</w:t>
      </w:r>
      <w:r>
        <w:t>i</w:t>
      </w:r>
      <w:r>
        <w:t xml:space="preserve">vatskrifte, undervise om det og </w:t>
      </w:r>
      <w:r w:rsidR="00253004">
        <w:t xml:space="preserve">– ikke minst! - </w:t>
      </w:r>
      <w:r>
        <w:t xml:space="preserve">gi anledning til </w:t>
      </w:r>
      <w:r w:rsidR="00253004">
        <w:t xml:space="preserve">skrifte i en </w:t>
      </w:r>
      <w:r w:rsidR="00D97F7D">
        <w:t>ordning som lar seg praktisere.</w:t>
      </w:r>
      <w:r>
        <w:t xml:space="preserve"> </w:t>
      </w:r>
      <w:r w:rsidR="00D97F7D">
        <w:t xml:space="preserve"> </w:t>
      </w:r>
      <w:r w:rsidR="00253004">
        <w:t xml:space="preserve">Når et menneske ber presten om å </w:t>
      </w:r>
      <w:r w:rsidR="00841708">
        <w:t xml:space="preserve">høre skriftemål, </w:t>
      </w:r>
      <w:r w:rsidR="00253004">
        <w:t xml:space="preserve">da hører det med til </w:t>
      </w:r>
      <w:r w:rsidR="00841708">
        <w:t xml:space="preserve">hans kall å </w:t>
      </w:r>
      <w:r w:rsidR="00253004">
        <w:t xml:space="preserve">være Kristi munn og </w:t>
      </w:r>
      <w:r w:rsidR="00C11997">
        <w:t xml:space="preserve">tilsi </w:t>
      </w:r>
      <w:r w:rsidR="00253004">
        <w:t>sy</w:t>
      </w:r>
      <w:r w:rsidR="00253004">
        <w:t>n</w:t>
      </w:r>
      <w:r w:rsidR="00253004">
        <w:t>denes forlatelse.  Om skriftemålet er lite brukt og ligger nede, må unde</w:t>
      </w:r>
      <w:r w:rsidR="00253004">
        <w:t>r</w:t>
      </w:r>
      <w:r w:rsidR="00253004">
        <w:t>visning skje</w:t>
      </w:r>
      <w:r w:rsidR="000865E4">
        <w:t xml:space="preserve">, </w:t>
      </w:r>
      <w:r w:rsidR="00253004">
        <w:t>anledning</w:t>
      </w:r>
      <w:r w:rsidR="000865E4">
        <w:t>er gis</w:t>
      </w:r>
      <w:r w:rsidR="00253004">
        <w:t xml:space="preserve"> </w:t>
      </w:r>
      <w:r w:rsidR="000865E4">
        <w:t xml:space="preserve">og noen begynne.  </w:t>
      </w:r>
    </w:p>
    <w:p w:rsidR="00C11997" w:rsidRDefault="00466620" w:rsidP="0048661C">
      <w:pPr>
        <w:pStyle w:val="verdtvite"/>
      </w:pPr>
      <w:r>
        <w:t>Den barmhjertige Samaritan (Kristus) førte den sårede til herberget</w:t>
      </w:r>
      <w:r w:rsidR="005E54AE">
        <w:t xml:space="preserve">.  Her gav han </w:t>
      </w:r>
      <w:r>
        <w:t xml:space="preserve">verten to denarer og sa, </w:t>
      </w:r>
      <w:r w:rsidRPr="005E54AE">
        <w:rPr>
          <w:b/>
        </w:rPr>
        <w:t>Lk 10:35</w:t>
      </w:r>
      <w:r w:rsidR="005E54AE">
        <w:t xml:space="preserve"> – «</w:t>
      </w:r>
      <w:r w:rsidRPr="005E54AE">
        <w:rPr>
          <w:i/>
        </w:rPr>
        <w:t>Plei ham!  Og hva mer du måtte legge ut, det skal jeg betale deg igjen når jeg kommer tilbake</w:t>
      </w:r>
      <w:r>
        <w:t>.</w:t>
      </w:r>
      <w:r w:rsidR="005E54AE">
        <w:t>»</w:t>
      </w:r>
      <w:r w:rsidR="00361645">
        <w:t xml:space="preserve">  Det skal ikke mange ord til for å sette navn på det som røver vår sjel</w:t>
      </w:r>
      <w:r w:rsidR="00361645">
        <w:t>e</w:t>
      </w:r>
      <w:r w:rsidR="00361645">
        <w:t>fred</w:t>
      </w:r>
      <w:r w:rsidR="005E54AE">
        <w:t>, når det skjer</w:t>
      </w:r>
      <w:r w:rsidR="000865E4">
        <w:t xml:space="preserve">.  </w:t>
      </w:r>
      <w:r w:rsidR="00170C36">
        <w:t xml:space="preserve">Skriftemålet skal være kort.  </w:t>
      </w:r>
      <w:r w:rsidR="000865E4">
        <w:t xml:space="preserve">Hovedsaken er den pleie som Gud </w:t>
      </w:r>
      <w:r w:rsidR="00361645">
        <w:t xml:space="preserve">gir med </w:t>
      </w:r>
      <w:r w:rsidR="000865E4">
        <w:t>løsenøkkelens bruk.  Med syndenes forlatelse tilsagt den enkelte</w:t>
      </w:r>
      <w:r w:rsidR="00E508B6">
        <w:t xml:space="preserve">, </w:t>
      </w:r>
      <w:r w:rsidR="000865E4">
        <w:t xml:space="preserve">stadfester Gud sin </w:t>
      </w:r>
      <w:r w:rsidR="005E54AE">
        <w:t xml:space="preserve">løftepakt i dåpen, og </w:t>
      </w:r>
      <w:r w:rsidR="00E508B6">
        <w:t xml:space="preserve">vår </w:t>
      </w:r>
      <w:r w:rsidR="005E54AE">
        <w:t xml:space="preserve">barnerett </w:t>
      </w:r>
      <w:r w:rsidR="00170C36">
        <w:t>hos ham med adgang til Herrens Nattverd.</w:t>
      </w:r>
    </w:p>
    <w:p w:rsidR="00841708" w:rsidRPr="003F4AED" w:rsidRDefault="00841708" w:rsidP="0048661C">
      <w:pPr>
        <w:pStyle w:val="verdtvite"/>
        <w:rPr>
          <w:b/>
        </w:rPr>
      </w:pPr>
      <w:r>
        <w:t>Også bindenøkkelen hører med.  Den utelukker fra Guds tilgivelse og kirkens samfunn i Herrens Nattverd</w:t>
      </w:r>
      <w:r w:rsidR="003F4AED">
        <w:t>, og virker like effektivt som løsenø</w:t>
      </w:r>
      <w:r w:rsidR="003F4AED">
        <w:t>k</w:t>
      </w:r>
      <w:r w:rsidR="003F4AED">
        <w:t>kelen.  Men bruken skal være begrenset til åpenbare og gjenstridige syndere</w:t>
      </w:r>
      <w:r w:rsidR="001B240E">
        <w:t>.  Da skal bindenøkkelen verge menigheten mot villfarelser i lære og liv, og bane vei for løsenøkkelens bruk.  Det var derfor Sønnen bar verdens synder i Jesu skikkelse – for å sette syndere fri.</w:t>
      </w:r>
    </w:p>
    <w:p w:rsidR="004963A2" w:rsidRDefault="004963A2" w:rsidP="003768E7">
      <w:pPr>
        <w:pStyle w:val="innskuttlinje"/>
      </w:pPr>
    </w:p>
    <w:p w:rsidR="00466620" w:rsidRDefault="00466620" w:rsidP="000B6CB2">
      <w:pPr>
        <w:pStyle w:val="katekismesprsml"/>
      </w:pPr>
      <w:r>
        <w:lastRenderedPageBreak/>
        <w:t xml:space="preserve">Hva er ”himmelrikets nøkler”? </w:t>
      </w:r>
    </w:p>
    <w:p w:rsidR="00466620" w:rsidRDefault="009130EC" w:rsidP="00CF2125">
      <w:pPr>
        <w:pStyle w:val="Svar"/>
      </w:pPr>
      <w:r>
        <w:t xml:space="preserve">«Himmelrikets nøkler» </w:t>
      </w:r>
      <w:r w:rsidR="00E508B6">
        <w:t xml:space="preserve">kalles den myndighet som Gud har gitt til sin kirke på jorden: </w:t>
      </w:r>
      <w:r w:rsidR="00F94AF4">
        <w:t>Å løse og binde synder i Kristi sted.</w:t>
      </w:r>
      <w:r w:rsidR="00466620">
        <w:t xml:space="preserve"> </w:t>
      </w:r>
      <w:r w:rsidR="00E508B6">
        <w:t xml:space="preserve"> Det hører med til prekenembetets gjerning å utøve nøklemakten offentlig og privat.  </w:t>
      </w:r>
    </w:p>
    <w:p w:rsidR="00466620" w:rsidRDefault="00466620" w:rsidP="0006104D">
      <w:pPr>
        <w:pStyle w:val="bibelsitat"/>
      </w:pPr>
      <w:r w:rsidRPr="00205F0E">
        <w:rPr>
          <w:b/>
        </w:rPr>
        <w:t>Mt 16:19</w:t>
      </w:r>
      <w:r>
        <w:t xml:space="preserve"> – Jeg skal gi deg himmelrikets nøkler, og alt hva du binder på jorden skal være bundet i himmelen, og hva du løser på jorden, skal være løst i himmelen.  </w:t>
      </w:r>
      <w:r w:rsidRPr="00205F0E">
        <w:rPr>
          <w:b/>
        </w:rPr>
        <w:t>Joh 20: 22f</w:t>
      </w:r>
      <w:r>
        <w:t xml:space="preserve"> – De som dere forlater syndene, er forlatt, og de som dere binder i syndene, er bundet i dem.  </w:t>
      </w:r>
      <w:r w:rsidRPr="00205F0E">
        <w:rPr>
          <w:b/>
        </w:rPr>
        <w:t>1 Kor 4:1</w:t>
      </w:r>
      <w:r>
        <w:t xml:space="preserve"> – Det skal man betrakte oss som, at vi er Kristi tjenere og forvaltere av Guds hemmeligheter.</w:t>
      </w:r>
    </w:p>
    <w:p w:rsidR="00466620" w:rsidRDefault="00E508B6" w:rsidP="0048661C">
      <w:r>
        <w:t xml:space="preserve">Når himmelrikets nøkler er i bruk, </w:t>
      </w:r>
      <w:r w:rsidR="00466620">
        <w:t>er den oppstandne Kristus virksom</w:t>
      </w:r>
      <w:r w:rsidR="00586A4A">
        <w:t xml:space="preserve"> med sitt ord</w:t>
      </w:r>
      <w:r w:rsidR="00466620">
        <w:t xml:space="preserve">.  Hva han sier, det skjer.  Nøklemakten handler ikke om snikksnakk. </w:t>
      </w:r>
    </w:p>
    <w:p w:rsidR="00BF7C19" w:rsidRPr="00F47FAF" w:rsidRDefault="00BF7C19" w:rsidP="003768E7">
      <w:pPr>
        <w:pStyle w:val="innskuttlinje"/>
      </w:pPr>
    </w:p>
    <w:p w:rsidR="00466620" w:rsidRPr="0006104D" w:rsidRDefault="00466620" w:rsidP="007E7F8C">
      <w:pPr>
        <w:pStyle w:val="Anm0"/>
        <w:rPr>
          <w:lang w:val="nb-NO"/>
        </w:rPr>
      </w:pPr>
      <w:r w:rsidRPr="0006104D">
        <w:rPr>
          <w:rStyle w:val="Sterkutheving"/>
          <w:sz w:val="24"/>
          <w:lang w:val="nb-NO"/>
        </w:rPr>
        <w:t>Anm</w:t>
      </w:r>
      <w:r w:rsidRPr="0006104D">
        <w:rPr>
          <w:rStyle w:val="Sterkutheving"/>
          <w:lang w:val="nb-NO"/>
        </w:rPr>
        <w:t xml:space="preserve">. </w:t>
      </w:r>
      <w:r w:rsidRPr="0006104D">
        <w:rPr>
          <w:lang w:val="nb-NO"/>
        </w:rPr>
        <w:t xml:space="preserve">Hvor Guds lov og evangelium blandes sammen, </w:t>
      </w:r>
      <w:r w:rsidR="00460CBD" w:rsidRPr="0006104D">
        <w:rPr>
          <w:lang w:val="nb-NO"/>
        </w:rPr>
        <w:t xml:space="preserve">er skriftemålet overflødig.  </w:t>
      </w:r>
      <w:r w:rsidR="00586A4A" w:rsidRPr="0006104D">
        <w:rPr>
          <w:lang w:val="nb-NO"/>
        </w:rPr>
        <w:t>D</w:t>
      </w:r>
      <w:r w:rsidRPr="0006104D">
        <w:rPr>
          <w:lang w:val="nb-NO"/>
        </w:rPr>
        <w:t>e som trenger hjelp til å anvende Krist</w:t>
      </w:r>
      <w:r w:rsidR="003347AA" w:rsidRPr="0006104D">
        <w:rPr>
          <w:lang w:val="nb-NO"/>
        </w:rPr>
        <w:t xml:space="preserve">i fortjeneste </w:t>
      </w:r>
      <w:r w:rsidRPr="0006104D">
        <w:rPr>
          <w:lang w:val="nb-NO"/>
        </w:rPr>
        <w:t xml:space="preserve">på seg selv, </w:t>
      </w:r>
      <w:r w:rsidR="003347AA" w:rsidRPr="0006104D">
        <w:rPr>
          <w:lang w:val="nb-NO"/>
        </w:rPr>
        <w:t xml:space="preserve">må søke den falske trøst i egen rettferdighet.  </w:t>
      </w:r>
      <w:r w:rsidRPr="0006104D">
        <w:rPr>
          <w:lang w:val="nb-NO"/>
        </w:rPr>
        <w:t xml:space="preserve">  </w:t>
      </w:r>
    </w:p>
    <w:p w:rsidR="00466620" w:rsidRPr="00F47FAF" w:rsidRDefault="00466620" w:rsidP="003768E7">
      <w:pPr>
        <w:pStyle w:val="innskuttlinje"/>
      </w:pPr>
    </w:p>
    <w:p w:rsidR="00466620" w:rsidRPr="00437E90" w:rsidRDefault="00466620" w:rsidP="003768E7">
      <w:pPr>
        <w:pStyle w:val="avsnitt"/>
        <w:rPr>
          <w:rStyle w:val="Sterk"/>
        </w:rPr>
      </w:pPr>
      <w:r w:rsidRPr="00437E90">
        <w:rPr>
          <w:rStyle w:val="Sterk"/>
        </w:rPr>
        <w:t xml:space="preserve">Fra bekjennelsesskriftene:  </w:t>
      </w:r>
    </w:p>
    <w:p w:rsidR="00586A4A" w:rsidRDefault="00466620" w:rsidP="003768E7">
      <w:pPr>
        <w:pStyle w:val="avsnitt"/>
      </w:pPr>
      <w:r>
        <w:t xml:space="preserve">I skriftemålet blir </w:t>
      </w:r>
      <w:r w:rsidR="00586A4A">
        <w:t xml:space="preserve">Guds tilgivende nåde </w:t>
      </w:r>
      <w:r>
        <w:t xml:space="preserve">(avløsningen el absolusjonen) anvendt på den enkelte som ber om det, Apol 12:39.  </w:t>
      </w:r>
    </w:p>
    <w:p w:rsidR="00466620" w:rsidRDefault="00466620" w:rsidP="003768E7">
      <w:pPr>
        <w:pStyle w:val="avsnitt"/>
      </w:pPr>
      <w:r>
        <w:t>Absolusjonen hjelper og trøster mot synden og vond samvittighet</w:t>
      </w:r>
      <w:r w:rsidR="00566D4B">
        <w:t>.  Derfor må skri</w:t>
      </w:r>
      <w:r w:rsidR="00566D4B">
        <w:t>f</w:t>
      </w:r>
      <w:r w:rsidR="00566D4B">
        <w:t>temålet aldri gå av bruk i kirken</w:t>
      </w:r>
      <w:r>
        <w:t xml:space="preserve">, SA C 8:1. </w:t>
      </w:r>
    </w:p>
    <w:p w:rsidR="00566D4B" w:rsidRDefault="00566D4B" w:rsidP="003768E7">
      <w:pPr>
        <w:pStyle w:val="avsnitt"/>
      </w:pPr>
      <w:r>
        <w:t>CA 25:1-4</w:t>
      </w:r>
      <w:r w:rsidR="00261251">
        <w:t xml:space="preserve"> (e sv overs)</w:t>
      </w:r>
      <w:r>
        <w:t xml:space="preserve"> – Skriftemålet er ikke avskaffet i våre kirker</w:t>
      </w:r>
      <w:r w:rsidR="00261251">
        <w:t xml:space="preserve">.  </w:t>
      </w:r>
      <w:r>
        <w:t>Herrens l</w:t>
      </w:r>
      <w:r>
        <w:t>e</w:t>
      </w:r>
      <w:r>
        <w:t xml:space="preserve">geme pleier nemlig ikke å bli gitt til andre enn dem som i forveien er blitt prøvet og har fått avløsning.  </w:t>
      </w:r>
      <w:r w:rsidR="00261251">
        <w:t>F</w:t>
      </w:r>
      <w:r>
        <w:t>olket blir med den største omhu undervist om tiltro til avlø</w:t>
      </w:r>
      <w:r>
        <w:t>s</w:t>
      </w:r>
      <w:r>
        <w:t xml:space="preserve">ningen, som til denne tid </w:t>
      </w:r>
      <w:r w:rsidR="00261251">
        <w:t xml:space="preserve">er blitt fortiet.  Folket blir opplært til å </w:t>
      </w:r>
      <w:r>
        <w:t xml:space="preserve">akte avløsningen overmåte høyt fordi </w:t>
      </w:r>
      <w:r w:rsidR="00261251">
        <w:t>den er Guds røst og blir tilsagt på Guds befaling.  Nøklema</w:t>
      </w:r>
      <w:r w:rsidR="00261251">
        <w:t>k</w:t>
      </w:r>
      <w:r w:rsidR="00261251">
        <w:t>ten holdes høyt i ære, og det blir minnet om hvor stor en trøst den gir engstelige samvittigheter, og at Gud krever tro, nemlig at vi skal tro på denne avløsning lik en røst som lyder fra himmelen, og at denne tro virkelig får og tar imot syndenes fo</w:t>
      </w:r>
      <w:r w:rsidR="00261251">
        <w:t>r</w:t>
      </w:r>
      <w:r w:rsidR="00261251">
        <w:t xml:space="preserve">latelse.  (Ulike motiver – som hver for seg er bibelsk begrunnet, </w:t>
      </w:r>
      <w:r w:rsidR="00693F38">
        <w:t>ble den gangen belastet privatskriftemålet i nattverdberedelsen.  Løsningen var den eneste gje</w:t>
      </w:r>
      <w:r w:rsidR="00693F38">
        <w:t>n</w:t>
      </w:r>
      <w:r w:rsidR="00693F38">
        <w:t>nomførbare i en betrengt situasjon.)</w:t>
      </w:r>
    </w:p>
    <w:p w:rsidR="00466620" w:rsidRDefault="00466620" w:rsidP="000B6CB2">
      <w:pPr>
        <w:pStyle w:val="katekismesprsml"/>
      </w:pPr>
      <w:r>
        <w:t>Hv</w:t>
      </w:r>
      <w:r w:rsidR="006A6F32">
        <w:t xml:space="preserve">orfor hører det med til prestens gjerning å høre skriftemål?  </w:t>
      </w:r>
    </w:p>
    <w:p w:rsidR="00466620" w:rsidRDefault="009130EC" w:rsidP="00CF2125">
      <w:pPr>
        <w:pStyle w:val="Svar"/>
      </w:pPr>
      <w:r>
        <w:t xml:space="preserve">Den oppstandne </w:t>
      </w:r>
      <w:r w:rsidR="00586A4A">
        <w:t xml:space="preserve">Kristus har gjennom menighetens kall gitt presten fullmakt til å utøve </w:t>
      </w:r>
      <w:r>
        <w:t>løse- og bindemakten som vokter ved</w:t>
      </w:r>
      <w:r w:rsidR="00466620">
        <w:t xml:space="preserve"> HERRENS BORD.  </w:t>
      </w:r>
    </w:p>
    <w:p w:rsidR="0075390A" w:rsidRDefault="0075390A" w:rsidP="00E31609">
      <w:pPr>
        <w:pStyle w:val="bibelsitat"/>
      </w:pPr>
      <w:r w:rsidRPr="00586A4A">
        <w:rPr>
          <w:b/>
        </w:rPr>
        <w:t>Mt 7:6</w:t>
      </w:r>
      <w:r>
        <w:t xml:space="preserve"> – Gi ikke hundene det hellige, og kast ikke deres perler for svin, for at de ikke skal tråkke dem ned under føttene og snu seg mot dere og rive dere i stykker.  </w:t>
      </w:r>
      <w:r w:rsidRPr="00586A4A">
        <w:rPr>
          <w:b/>
        </w:rPr>
        <w:t>Heb 13:17</w:t>
      </w:r>
      <w:r>
        <w:t xml:space="preserve"> – Lyd dem som veileder dere, og rett dere etter dem.  </w:t>
      </w:r>
    </w:p>
    <w:p w:rsidR="00466620" w:rsidRDefault="00DB7E00" w:rsidP="0006104D">
      <w:pPr>
        <w:pStyle w:val="bibelsitat"/>
      </w:pPr>
      <w:r>
        <w:rPr>
          <w:b/>
        </w:rPr>
        <w:t xml:space="preserve">2 Sam 12:13 – </w:t>
      </w:r>
      <w:r>
        <w:t xml:space="preserve">Da sa David til Natan: «Jeg har syndet mot HERREN».  Natan sa til David: «Så har også HERREN forlatt deg din synd.  Du skal ikke dø.  </w:t>
      </w:r>
      <w:r w:rsidRPr="00DB7E00">
        <w:rPr>
          <w:b/>
        </w:rPr>
        <w:t>Mt 9:2</w:t>
      </w:r>
      <w:r>
        <w:t xml:space="preserve"> – Vær frimodig, min sønn.  Dine synder er forlatt.</w:t>
      </w:r>
      <w:r w:rsidR="0075390A">
        <w:t xml:space="preserve">  </w:t>
      </w:r>
      <w:r w:rsidR="00466620" w:rsidRPr="00586A4A">
        <w:rPr>
          <w:b/>
        </w:rPr>
        <w:t>2 Kor 2:10</w:t>
      </w:r>
      <w:r w:rsidR="00466620">
        <w:t xml:space="preserve"> - Den som dere forlater, ham forlater også jeg.  </w:t>
      </w:r>
      <w:proofErr w:type="gramStart"/>
      <w:r w:rsidR="00466620">
        <w:t>/…/</w:t>
      </w:r>
      <w:proofErr w:type="gramEnd"/>
      <w:r w:rsidR="00466620">
        <w:t xml:space="preserve"> for deres skyld, for Kristi åsyn.  </w:t>
      </w:r>
    </w:p>
    <w:p w:rsidR="003A5F12" w:rsidRDefault="00466620" w:rsidP="0048661C">
      <w:r>
        <w:lastRenderedPageBreak/>
        <w:t xml:space="preserve">Når </w:t>
      </w:r>
      <w:r w:rsidR="00586A4A">
        <w:t xml:space="preserve">en prest (el pastor) </w:t>
      </w:r>
      <w:r>
        <w:t xml:space="preserve">utøver Kristi oppdrag på troskapens vilkår, er </w:t>
      </w:r>
      <w:r w:rsidR="00586A4A">
        <w:t>han Kristi medarbeider</w:t>
      </w:r>
      <w:r w:rsidR="006A6F32">
        <w:t xml:space="preserve">.  Når lekfolk samarbeider med sin prest om nådemidlenes bruk på Kristi vilkår, </w:t>
      </w:r>
      <w:r w:rsidR="00657544">
        <w:t xml:space="preserve">er den </w:t>
      </w:r>
      <w:r w:rsidR="006A6F32">
        <w:t>apostolatets</w:t>
      </w:r>
      <w:r w:rsidR="00586A4A">
        <w:t xml:space="preserve"> kirke på dette sted. </w:t>
      </w:r>
    </w:p>
    <w:p w:rsidR="003A5F12" w:rsidRPr="00F47FAF" w:rsidRDefault="003A5F12" w:rsidP="003768E7">
      <w:pPr>
        <w:pStyle w:val="innskuttlinje"/>
      </w:pPr>
    </w:p>
    <w:p w:rsidR="00170C36" w:rsidRPr="00E915CC" w:rsidRDefault="00466620" w:rsidP="007E7F8C">
      <w:pPr>
        <w:pStyle w:val="Anm0"/>
        <w:rPr>
          <w:lang w:val="nb-NO"/>
        </w:rPr>
      </w:pPr>
      <w:r w:rsidRPr="0006104D">
        <w:rPr>
          <w:rStyle w:val="Sterkutheving"/>
          <w:sz w:val="24"/>
          <w:lang w:val="nb-NO"/>
        </w:rPr>
        <w:t>Anm.  Nattverdberedelse</w:t>
      </w:r>
      <w:r w:rsidRPr="0006104D">
        <w:rPr>
          <w:lang w:val="nb-NO"/>
        </w:rPr>
        <w:t>.</w:t>
      </w:r>
      <w:r w:rsidR="00460CBD" w:rsidRPr="0006104D">
        <w:rPr>
          <w:lang w:val="nb-NO"/>
        </w:rPr>
        <w:t xml:space="preserve">  </w:t>
      </w:r>
    </w:p>
    <w:p w:rsidR="00460CBD" w:rsidRPr="0006104D" w:rsidRDefault="00C11997" w:rsidP="007E7F8C">
      <w:pPr>
        <w:pStyle w:val="Anm0"/>
        <w:rPr>
          <w:lang w:val="nb-NO"/>
        </w:rPr>
      </w:pPr>
      <w:r w:rsidRPr="0006104D">
        <w:rPr>
          <w:lang w:val="nb-NO"/>
        </w:rPr>
        <w:t xml:space="preserve">Saken handler om livet i dåpen – i daglig omvendelse og tro.  «Forsaker du djevelen og alle hans gjerninger?  Tror du på Gud Fader, Sønn og Hellig Ånd?»  </w:t>
      </w:r>
    </w:p>
    <w:p w:rsidR="00394D0D" w:rsidRPr="0006104D" w:rsidRDefault="00394D0D" w:rsidP="007E7F8C">
      <w:pPr>
        <w:pStyle w:val="Anm0"/>
        <w:rPr>
          <w:lang w:val="nb-NO"/>
        </w:rPr>
      </w:pPr>
      <w:r w:rsidRPr="0006104D">
        <w:rPr>
          <w:lang w:val="nb-NO"/>
        </w:rPr>
        <w:t xml:space="preserve">Livet i dåpen er ingen privatsak.  Det er heller ikke </w:t>
      </w:r>
      <w:r w:rsidR="00460CBD" w:rsidRPr="0006104D">
        <w:rPr>
          <w:lang w:val="nb-NO"/>
        </w:rPr>
        <w:t xml:space="preserve">våre synder.  Hver for oss angår våre synder de andre, både hverdagssynder og grove synder.  Heller ikke altergang er en privatsak.  Vi hører sammen som lemmer i Kristi legeme, eller som korn i brød.  </w:t>
      </w:r>
      <w:r w:rsidR="00DB7E00" w:rsidRPr="0006104D">
        <w:rPr>
          <w:lang w:val="nb-NO"/>
        </w:rPr>
        <w:t>Et menighetslem bør spørre seg selv: Hva kan jeg forbedre i min forberedelse til He</w:t>
      </w:r>
      <w:r w:rsidR="00DB7E00" w:rsidRPr="0006104D">
        <w:rPr>
          <w:lang w:val="nb-NO"/>
        </w:rPr>
        <w:t>r</w:t>
      </w:r>
      <w:r w:rsidR="00DB7E00" w:rsidRPr="0006104D">
        <w:rPr>
          <w:lang w:val="nb-NO"/>
        </w:rPr>
        <w:t xml:space="preserve">rens Nattverd?  </w:t>
      </w:r>
    </w:p>
    <w:p w:rsidR="00D90CBB" w:rsidRPr="0006104D" w:rsidRDefault="00D90CBB" w:rsidP="007E7F8C">
      <w:pPr>
        <w:pStyle w:val="Anm0"/>
        <w:rPr>
          <w:lang w:val="nb-NO"/>
        </w:rPr>
      </w:pPr>
      <w:r w:rsidRPr="0006104D">
        <w:rPr>
          <w:lang w:val="nb-NO"/>
        </w:rPr>
        <w:t xml:space="preserve">Prekenembets gjerning </w:t>
      </w:r>
      <w:r w:rsidR="00466620" w:rsidRPr="0006104D">
        <w:rPr>
          <w:lang w:val="nb-NO"/>
        </w:rPr>
        <w:t xml:space="preserve">omfatter </w:t>
      </w:r>
      <w:r w:rsidR="00394D0D" w:rsidRPr="0006104D">
        <w:rPr>
          <w:lang w:val="nb-NO"/>
        </w:rPr>
        <w:t xml:space="preserve">dåpens rette bruk og </w:t>
      </w:r>
      <w:r w:rsidR="00466620" w:rsidRPr="0006104D">
        <w:rPr>
          <w:lang w:val="nb-NO"/>
        </w:rPr>
        <w:t xml:space="preserve">den enkeltes forberedelse til </w:t>
      </w:r>
      <w:r w:rsidR="00711EDC" w:rsidRPr="0006104D">
        <w:rPr>
          <w:lang w:val="nb-NO"/>
        </w:rPr>
        <w:t>altergang</w:t>
      </w:r>
      <w:r w:rsidRPr="0006104D">
        <w:rPr>
          <w:lang w:val="nb-NO"/>
        </w:rPr>
        <w:t xml:space="preserve">.  </w:t>
      </w:r>
      <w:r w:rsidR="006A6F32" w:rsidRPr="0006104D">
        <w:rPr>
          <w:lang w:val="nb-NO"/>
        </w:rPr>
        <w:t xml:space="preserve">En prest </w:t>
      </w:r>
      <w:r w:rsidR="00DB7E00" w:rsidRPr="0006104D">
        <w:rPr>
          <w:lang w:val="nb-NO"/>
        </w:rPr>
        <w:t xml:space="preserve">har alltid grunn til å spørre: </w:t>
      </w:r>
      <w:r w:rsidRPr="0006104D">
        <w:rPr>
          <w:lang w:val="nb-NO"/>
        </w:rPr>
        <w:t>Hva kan jeg forbedre i min undervi</w:t>
      </w:r>
      <w:r w:rsidRPr="0006104D">
        <w:rPr>
          <w:lang w:val="nb-NO"/>
        </w:rPr>
        <w:t>s</w:t>
      </w:r>
      <w:r w:rsidRPr="0006104D">
        <w:rPr>
          <w:lang w:val="nb-NO"/>
        </w:rPr>
        <w:t xml:space="preserve">ning, nattverdformaning og skriftepraksis?  </w:t>
      </w:r>
    </w:p>
    <w:p w:rsidR="00466620" w:rsidRPr="0006104D" w:rsidRDefault="00466620" w:rsidP="007E7F8C">
      <w:pPr>
        <w:pStyle w:val="Anm0"/>
        <w:rPr>
          <w:lang w:val="nb-NO"/>
        </w:rPr>
      </w:pPr>
      <w:r w:rsidRPr="0006104D">
        <w:rPr>
          <w:lang w:val="nb-NO"/>
        </w:rPr>
        <w:t xml:space="preserve">I tråd med kirkens praksis siden aposteltiden, skal presten være tilgjengelig for </w:t>
      </w:r>
      <w:r w:rsidR="006A6F32" w:rsidRPr="0006104D">
        <w:rPr>
          <w:lang w:val="nb-NO"/>
        </w:rPr>
        <w:t xml:space="preserve">dem som vil gå til skrifte.  </w:t>
      </w:r>
      <w:r w:rsidRPr="0006104D">
        <w:rPr>
          <w:lang w:val="nb-NO"/>
        </w:rPr>
        <w:t>Nyttig er en fast skriftebønn (el syndsbekjennelse) med anle</w:t>
      </w:r>
      <w:r w:rsidRPr="0006104D">
        <w:rPr>
          <w:lang w:val="nb-NO"/>
        </w:rPr>
        <w:t>d</w:t>
      </w:r>
      <w:r w:rsidRPr="0006104D">
        <w:rPr>
          <w:lang w:val="nb-NO"/>
        </w:rPr>
        <w:t>ning til å nevne en eller to synder som måtte plage samvittigheten.</w:t>
      </w:r>
      <w:r w:rsidR="00711EDC" w:rsidRPr="0006104D">
        <w:rPr>
          <w:lang w:val="nb-NO"/>
        </w:rPr>
        <w:t xml:space="preserve">  Hverken anger eller oppregning av synder er hovedsaken i skriftemålet, men Guds nådetilsagn (al absolusjonen)</w:t>
      </w:r>
      <w:r w:rsidR="00D90CBB" w:rsidRPr="0006104D">
        <w:rPr>
          <w:lang w:val="nb-NO"/>
        </w:rPr>
        <w:t>,</w:t>
      </w:r>
      <w:r w:rsidR="00711EDC" w:rsidRPr="0006104D">
        <w:rPr>
          <w:lang w:val="nb-NO"/>
        </w:rPr>
        <w:t xml:space="preserve"> og troen som henger fast ved ordene. </w:t>
      </w:r>
      <w:r w:rsidR="00C251FE" w:rsidRPr="0006104D">
        <w:rPr>
          <w:lang w:val="nb-NO"/>
        </w:rPr>
        <w:t xml:space="preserve"> Derfor bør skriftemålet være kort.</w:t>
      </w:r>
    </w:p>
    <w:p w:rsidR="00025828" w:rsidRDefault="00C11997" w:rsidP="007E7F8C">
      <w:pPr>
        <w:pStyle w:val="Anm0"/>
        <w:rPr>
          <w:lang w:val="nb-NO"/>
        </w:rPr>
      </w:pPr>
      <w:r w:rsidRPr="0006104D">
        <w:rPr>
          <w:lang w:val="nb-NO"/>
        </w:rPr>
        <w:t xml:space="preserve">Såkalt «åpen kommunion» </w:t>
      </w:r>
      <w:r w:rsidR="00C251FE" w:rsidRPr="0006104D">
        <w:rPr>
          <w:lang w:val="nb-NO"/>
        </w:rPr>
        <w:t xml:space="preserve">gir den enkelte </w:t>
      </w:r>
      <w:r w:rsidR="006C026B">
        <w:rPr>
          <w:lang w:val="nb-NO"/>
        </w:rPr>
        <w:t xml:space="preserve">anledning </w:t>
      </w:r>
      <w:r w:rsidR="00C251FE" w:rsidRPr="0006104D">
        <w:rPr>
          <w:lang w:val="nb-NO"/>
        </w:rPr>
        <w:t xml:space="preserve">til å komme på eget ansvar.  Denne praksis </w:t>
      </w:r>
      <w:r w:rsidR="006C026B">
        <w:rPr>
          <w:lang w:val="nb-NO"/>
        </w:rPr>
        <w:t>har sin opprinnelse i den moderne økumenisme siden 1850-årene og ble deretter vanlig i Den norske kirke</w:t>
      </w:r>
      <w:r w:rsidR="00025828">
        <w:rPr>
          <w:lang w:val="nb-NO"/>
        </w:rPr>
        <w:t>, også her</w:t>
      </w:r>
      <w:r w:rsidR="006C026B">
        <w:rPr>
          <w:lang w:val="nb-NO"/>
        </w:rPr>
        <w:t xml:space="preserve"> av hensyn til folkekirkelige forhold.  Hvor den gamle kirkes ærefrykt for kirkens samfunn i enhetens sakrament er gått tapt, </w:t>
      </w:r>
      <w:r w:rsidR="00025828">
        <w:rPr>
          <w:lang w:val="nb-NO"/>
        </w:rPr>
        <w:t xml:space="preserve">blir kommunionen </w:t>
      </w:r>
      <w:r w:rsidR="006C026B">
        <w:rPr>
          <w:lang w:val="nb-NO"/>
        </w:rPr>
        <w:t>betraktet som en individuell rettighet, og derfor prestens nat</w:t>
      </w:r>
      <w:r w:rsidR="006C026B">
        <w:rPr>
          <w:lang w:val="nb-NO"/>
        </w:rPr>
        <w:t>t</w:t>
      </w:r>
      <w:r w:rsidR="006C026B">
        <w:rPr>
          <w:lang w:val="nb-NO"/>
        </w:rPr>
        <w:t xml:space="preserve">verdforvaltning uvedkommende.  </w:t>
      </w:r>
      <w:r w:rsidR="00025828">
        <w:rPr>
          <w:lang w:val="nb-NO"/>
        </w:rPr>
        <w:t xml:space="preserve">Man kan saktens lære at vi er hverandres lemmer på Kristi kirkelegeme, men praksis strider mot læren.  </w:t>
      </w:r>
    </w:p>
    <w:p w:rsidR="00C11997" w:rsidRPr="0006104D" w:rsidRDefault="006C026B" w:rsidP="007E7F8C">
      <w:pPr>
        <w:pStyle w:val="Anm0"/>
        <w:rPr>
          <w:lang w:val="nb-NO"/>
        </w:rPr>
      </w:pPr>
      <w:r>
        <w:rPr>
          <w:lang w:val="nb-NO"/>
        </w:rPr>
        <w:t xml:space="preserve">Åpen kommunion </w:t>
      </w:r>
      <w:r w:rsidR="00C251FE" w:rsidRPr="0006104D">
        <w:rPr>
          <w:lang w:val="nb-NO"/>
        </w:rPr>
        <w:t xml:space="preserve">strider mot </w:t>
      </w:r>
      <w:r w:rsidR="00C11997" w:rsidRPr="0006104D">
        <w:rPr>
          <w:lang w:val="nb-NO"/>
        </w:rPr>
        <w:t xml:space="preserve">kirkerettens grunnregel (Mt 7:6) og </w:t>
      </w:r>
      <w:r w:rsidR="00C251FE" w:rsidRPr="0006104D">
        <w:rPr>
          <w:lang w:val="nb-NO"/>
        </w:rPr>
        <w:t>p</w:t>
      </w:r>
      <w:r w:rsidR="00C11997" w:rsidRPr="0006104D">
        <w:rPr>
          <w:lang w:val="nb-NO"/>
        </w:rPr>
        <w:t xml:space="preserve">restens </w:t>
      </w:r>
      <w:r w:rsidR="00C251FE" w:rsidRPr="0006104D">
        <w:rPr>
          <w:lang w:val="nb-NO"/>
        </w:rPr>
        <w:t>hyrde</w:t>
      </w:r>
      <w:r w:rsidR="00C11997" w:rsidRPr="0006104D">
        <w:rPr>
          <w:lang w:val="nb-NO"/>
        </w:rPr>
        <w:t>op</w:t>
      </w:r>
      <w:r w:rsidR="00C11997" w:rsidRPr="0006104D">
        <w:rPr>
          <w:lang w:val="nb-NO"/>
        </w:rPr>
        <w:t>p</w:t>
      </w:r>
      <w:r w:rsidR="00C11997" w:rsidRPr="0006104D">
        <w:rPr>
          <w:lang w:val="nb-NO"/>
        </w:rPr>
        <w:t xml:space="preserve">drag </w:t>
      </w:r>
      <w:r w:rsidR="00C251FE" w:rsidRPr="0006104D">
        <w:rPr>
          <w:lang w:val="nb-NO"/>
        </w:rPr>
        <w:t xml:space="preserve">som vokter ved Herrens bord.  </w:t>
      </w:r>
      <w:r w:rsidR="00606A14" w:rsidRPr="0006104D">
        <w:rPr>
          <w:lang w:val="nb-NO"/>
        </w:rPr>
        <w:t xml:space="preserve">Snart ligger gjerdet nede, og tyver og røvere av alle slag bryter inn og forvrenger alt som kirke og kristendom heter.  </w:t>
      </w:r>
      <w:r w:rsidR="00606A14">
        <w:rPr>
          <w:lang w:val="nb-NO"/>
        </w:rPr>
        <w:t>Åpen komm</w:t>
      </w:r>
      <w:r w:rsidR="00606A14">
        <w:rPr>
          <w:lang w:val="nb-NO"/>
        </w:rPr>
        <w:t>u</w:t>
      </w:r>
      <w:r w:rsidR="00606A14">
        <w:rPr>
          <w:lang w:val="nb-NO"/>
        </w:rPr>
        <w:t>nion overser kirkens samfunn i enhetens sakrament under Kristi herredømme.  De</w:t>
      </w:r>
      <w:r w:rsidR="00606A14">
        <w:rPr>
          <w:lang w:val="nb-NO"/>
        </w:rPr>
        <w:t>n</w:t>
      </w:r>
      <w:r w:rsidR="00606A14">
        <w:rPr>
          <w:lang w:val="nb-NO"/>
        </w:rPr>
        <w:t xml:space="preserve">ne likegyldighet gjør nåden billig.  Det er en kirkeødeleggende sammenheng mellom åpen kommunion og </w:t>
      </w:r>
      <w:r w:rsidR="00025828">
        <w:rPr>
          <w:lang w:val="nb-NO"/>
        </w:rPr>
        <w:t xml:space="preserve">det </w:t>
      </w:r>
      <w:r w:rsidR="00606A14">
        <w:rPr>
          <w:lang w:val="nb-NO"/>
        </w:rPr>
        <w:t>indrekirkelig</w:t>
      </w:r>
      <w:r w:rsidR="00025828">
        <w:rPr>
          <w:lang w:val="nb-NO"/>
        </w:rPr>
        <w:t>e</w:t>
      </w:r>
      <w:r w:rsidR="00606A14">
        <w:rPr>
          <w:lang w:val="nb-NO"/>
        </w:rPr>
        <w:t xml:space="preserve"> </w:t>
      </w:r>
      <w:r w:rsidR="00025828">
        <w:rPr>
          <w:lang w:val="nb-NO"/>
        </w:rPr>
        <w:t xml:space="preserve">læreforall.  </w:t>
      </w:r>
      <w:r w:rsidR="00606A14" w:rsidRPr="0006104D">
        <w:rPr>
          <w:b/>
          <w:lang w:val="nb-NO"/>
        </w:rPr>
        <w:t>Hos 4:6a</w:t>
      </w:r>
      <w:r w:rsidR="00606A14" w:rsidRPr="0006104D">
        <w:rPr>
          <w:lang w:val="nb-NO"/>
        </w:rPr>
        <w:t xml:space="preserve"> – </w:t>
      </w:r>
      <w:r w:rsidR="00606A14" w:rsidRPr="0006104D">
        <w:rPr>
          <w:i/>
          <w:lang w:val="nb-NO"/>
        </w:rPr>
        <w:t>Mitt folk går til grunne fordi det ikke har kunnskap</w:t>
      </w:r>
      <w:r w:rsidR="00606A14" w:rsidRPr="0006104D">
        <w:rPr>
          <w:lang w:val="nb-NO"/>
        </w:rPr>
        <w:t>.</w:t>
      </w:r>
      <w:r w:rsidR="00606A14">
        <w:rPr>
          <w:lang w:val="nb-NO"/>
        </w:rPr>
        <w:t xml:space="preserve">  </w:t>
      </w:r>
    </w:p>
    <w:p w:rsidR="00C11997" w:rsidRPr="0006104D" w:rsidRDefault="00C11997" w:rsidP="007E7F8C">
      <w:pPr>
        <w:pStyle w:val="Anm0"/>
        <w:rPr>
          <w:lang w:val="nb-NO"/>
        </w:rPr>
      </w:pPr>
      <w:r w:rsidRPr="0006104D">
        <w:rPr>
          <w:i/>
          <w:lang w:val="nb-NO"/>
        </w:rPr>
        <w:t>Innskriving</w:t>
      </w:r>
      <w:r w:rsidRPr="0006104D">
        <w:rPr>
          <w:lang w:val="nb-NO"/>
        </w:rPr>
        <w:t>/påmelding til nattverd bør skje på en måte som er lett å praktisere.  I små menigheter kjenner presten nattverdgjestene</w:t>
      </w:r>
      <w:r w:rsidR="00C251FE" w:rsidRPr="0006104D">
        <w:rPr>
          <w:lang w:val="nb-NO"/>
        </w:rPr>
        <w:t>,</w:t>
      </w:r>
      <w:r w:rsidRPr="0006104D">
        <w:rPr>
          <w:lang w:val="nb-NO"/>
        </w:rPr>
        <w:t xml:space="preserve"> og </w:t>
      </w:r>
      <w:r w:rsidR="00C251FE" w:rsidRPr="0006104D">
        <w:rPr>
          <w:lang w:val="nb-NO"/>
        </w:rPr>
        <w:t xml:space="preserve">ser i benkene </w:t>
      </w:r>
      <w:r w:rsidRPr="0006104D">
        <w:rPr>
          <w:lang w:val="nb-NO"/>
        </w:rPr>
        <w:t>hvem som kommer</w:t>
      </w:r>
      <w:r w:rsidR="00C251FE" w:rsidRPr="0006104D">
        <w:rPr>
          <w:lang w:val="nb-NO"/>
        </w:rPr>
        <w:t xml:space="preserve"> i dag</w:t>
      </w:r>
      <w:r w:rsidRPr="0006104D">
        <w:rPr>
          <w:lang w:val="nb-NO"/>
        </w:rPr>
        <w:t xml:space="preserve">.  </w:t>
      </w:r>
    </w:p>
    <w:p w:rsidR="00466620" w:rsidRPr="0006104D" w:rsidRDefault="00C251FE" w:rsidP="007E7F8C">
      <w:pPr>
        <w:pStyle w:val="Anm0"/>
        <w:rPr>
          <w:lang w:val="nb-NO"/>
        </w:rPr>
      </w:pPr>
      <w:r w:rsidRPr="0006104D">
        <w:rPr>
          <w:lang w:val="nb-NO"/>
        </w:rPr>
        <w:t>Katekismen er fra gammelt av kalt «gjerdet om Herrens vingård».  Et gjerde trenger stadig vedlikehold</w:t>
      </w:r>
      <w:r w:rsidR="006C026B">
        <w:rPr>
          <w:lang w:val="nb-NO"/>
        </w:rPr>
        <w:t xml:space="preserve"> – i </w:t>
      </w:r>
      <w:r w:rsidRPr="0006104D">
        <w:rPr>
          <w:lang w:val="nb-NO"/>
        </w:rPr>
        <w:t xml:space="preserve">menigheten </w:t>
      </w:r>
      <w:r w:rsidR="006C026B">
        <w:rPr>
          <w:lang w:val="nb-NO"/>
        </w:rPr>
        <w:t>den jevnlige undervisning på ulike nikvåer</w:t>
      </w:r>
      <w:r w:rsidR="00606A14">
        <w:rPr>
          <w:lang w:val="nb-NO"/>
        </w:rPr>
        <w:t xml:space="preserve">.  </w:t>
      </w:r>
      <w:r w:rsidRPr="0006104D">
        <w:rPr>
          <w:lang w:val="nb-NO"/>
        </w:rPr>
        <w:t>Alte</w:t>
      </w:r>
      <w:r w:rsidRPr="0006104D">
        <w:rPr>
          <w:lang w:val="nb-NO"/>
        </w:rPr>
        <w:t>r</w:t>
      </w:r>
      <w:r w:rsidRPr="0006104D">
        <w:rPr>
          <w:lang w:val="nb-NO"/>
        </w:rPr>
        <w:t>nativet er den sløve</w:t>
      </w:r>
      <w:r w:rsidR="00631E0B" w:rsidRPr="0006104D">
        <w:rPr>
          <w:lang w:val="nb-NO"/>
        </w:rPr>
        <w:t xml:space="preserve"> </w:t>
      </w:r>
      <w:r w:rsidRPr="0006104D">
        <w:rPr>
          <w:lang w:val="nb-NO"/>
        </w:rPr>
        <w:t>vane, tilfreds med «det gamle»</w:t>
      </w:r>
      <w:r w:rsidR="00606A14">
        <w:rPr>
          <w:lang w:val="nb-NO"/>
        </w:rPr>
        <w:t>, det vil si «det vi er vant med»</w:t>
      </w:r>
      <w:r w:rsidR="00631E0B" w:rsidRPr="0006104D">
        <w:rPr>
          <w:lang w:val="nb-NO"/>
        </w:rPr>
        <w:t xml:space="preserve">.  </w:t>
      </w:r>
    </w:p>
    <w:p w:rsidR="00466620" w:rsidRPr="00F47FAF" w:rsidRDefault="00466620" w:rsidP="003768E7">
      <w:pPr>
        <w:pStyle w:val="innskuttlinje"/>
      </w:pPr>
    </w:p>
    <w:p w:rsidR="00025828" w:rsidRDefault="00025828">
      <w:pPr>
        <w:spacing w:before="0" w:after="0"/>
        <w:jc w:val="left"/>
        <w:rPr>
          <w:rStyle w:val="Sterkutheving"/>
          <w:rFonts w:ascii="Arial" w:hAnsi="Arial" w:cs="Arial"/>
          <w:bCs w:val="0"/>
          <w:iCs w:val="0"/>
          <w:color w:val="auto"/>
          <w:sz w:val="24"/>
          <w:szCs w:val="28"/>
        </w:rPr>
      </w:pPr>
      <w:r>
        <w:rPr>
          <w:rStyle w:val="Sterkutheving"/>
          <w:bCs w:val="0"/>
          <w:iCs w:val="0"/>
          <w:color w:val="auto"/>
          <w:sz w:val="24"/>
        </w:rPr>
        <w:br w:type="page"/>
      </w:r>
    </w:p>
    <w:p w:rsidR="00466620" w:rsidRPr="00DB7E00" w:rsidRDefault="00466620" w:rsidP="003768E7">
      <w:pPr>
        <w:pStyle w:val="avsnitt"/>
        <w:rPr>
          <w:rStyle w:val="Sterkutheving"/>
          <w:bCs w:val="0"/>
          <w:iCs w:val="0"/>
          <w:color w:val="auto"/>
          <w:sz w:val="24"/>
        </w:rPr>
      </w:pPr>
      <w:r w:rsidRPr="00DB7E00">
        <w:rPr>
          <w:rStyle w:val="Sterkutheving"/>
          <w:bCs w:val="0"/>
          <w:iCs w:val="0"/>
          <w:color w:val="auto"/>
          <w:sz w:val="24"/>
        </w:rPr>
        <w:lastRenderedPageBreak/>
        <w:t xml:space="preserve">Fra bekjennelsesskriftene: </w:t>
      </w:r>
    </w:p>
    <w:p w:rsidR="00466620" w:rsidRDefault="00466620" w:rsidP="003768E7">
      <w:pPr>
        <w:pStyle w:val="avsnitt"/>
      </w:pPr>
      <w:r>
        <w:t xml:space="preserve">Avløsningen har Kristi befaling og løfte, Apol 13:4.  Derfor skal presten forlate syndene til den som ber ham om det, CA 12:1-2, 9 (unntak er kirketuktsaker).  </w:t>
      </w:r>
    </w:p>
    <w:p w:rsidR="009E6742" w:rsidRDefault="009E6742" w:rsidP="003768E7">
      <w:pPr>
        <w:pStyle w:val="avsnitt"/>
      </w:pPr>
      <w:r>
        <w:t xml:space="preserve">Den private avløsning (skriftemålet) er avledet av nøklemaktens embete, SA C 8:2.  Den er ikke foreskrevet i noe bud, men ”gitt enhver fritt til bruk når nøden er der”, SK Formaning til skrifte 13-14.  </w:t>
      </w:r>
    </w:p>
    <w:p w:rsidR="009E6742" w:rsidRDefault="009E6742" w:rsidP="003768E7">
      <w:pPr>
        <w:pStyle w:val="avsnitt"/>
      </w:pPr>
      <w:r>
        <w:t>Apol 12:99-100 - vi beholder skriftemålet, først og fremst på grunn av avløsningen, som er det Guds Ord som nøklemakten kunngjør for den enkelte med guddomm</w:t>
      </w:r>
      <w:r>
        <w:t>e</w:t>
      </w:r>
      <w:r>
        <w:t>lig autoritet.  Derfor ville det være ugudelig å fjerne den private avløsning fra ki</w:t>
      </w:r>
      <w:r>
        <w:t>r</w:t>
      </w:r>
      <w:r>
        <w:t>ken.  Og de som forakter den private avløsning, forstår hverken hva syndenes fo</w:t>
      </w:r>
      <w:r>
        <w:t>r</w:t>
      </w:r>
      <w:r>
        <w:t>latelse eller nøklemakten er.</w:t>
      </w:r>
    </w:p>
    <w:p w:rsidR="009E6742" w:rsidRDefault="00466620" w:rsidP="003768E7">
      <w:pPr>
        <w:pStyle w:val="avsnitt"/>
      </w:pPr>
      <w:r>
        <w:t>Om det private skriftemål</w:t>
      </w:r>
      <w:r w:rsidR="005D2ED0">
        <w:t xml:space="preserve">: </w:t>
      </w:r>
      <w:r>
        <w:t>CA 11, 25</w:t>
      </w:r>
      <w:r w:rsidR="005D2ED0">
        <w:t xml:space="preserve">.  </w:t>
      </w:r>
      <w:r>
        <w:t>Apol 11, 12:11-41, 98-116</w:t>
      </w:r>
      <w:r w:rsidR="005D2ED0">
        <w:t xml:space="preserve">.  </w:t>
      </w:r>
    </w:p>
    <w:p w:rsidR="005D2ED0" w:rsidRDefault="00466620" w:rsidP="003768E7">
      <w:pPr>
        <w:pStyle w:val="avsnitt"/>
      </w:pPr>
      <w:r>
        <w:t>LK Skriftemålet</w:t>
      </w:r>
      <w:r w:rsidR="005D2ED0">
        <w:t xml:space="preserve">.  </w:t>
      </w:r>
      <w:r>
        <w:t xml:space="preserve">SK Kort formaning til skrifte.  </w:t>
      </w:r>
    </w:p>
    <w:p w:rsidR="00466620" w:rsidRDefault="00466620" w:rsidP="003768E7">
      <w:pPr>
        <w:pStyle w:val="avsnitt"/>
      </w:pPr>
      <w:r>
        <w:t xml:space="preserve">Absolusjon </w:t>
      </w:r>
      <w:r w:rsidR="007B2849">
        <w:t xml:space="preserve">- </w:t>
      </w:r>
      <w:r w:rsidR="005D2ED0">
        <w:t xml:space="preserve">i nødsfall </w:t>
      </w:r>
      <w:r>
        <w:t xml:space="preserve">ved lekmann, Tr 67. </w:t>
      </w:r>
    </w:p>
    <w:p w:rsidR="00825AD1" w:rsidRPr="00F47FAF" w:rsidRDefault="00825AD1" w:rsidP="003768E7">
      <w:pPr>
        <w:pStyle w:val="innskuttlinje"/>
      </w:pPr>
    </w:p>
    <w:p w:rsidR="00466620" w:rsidRDefault="00466620" w:rsidP="000B6CB2">
      <w:pPr>
        <w:pStyle w:val="katekismesprsml"/>
      </w:pPr>
      <w:r>
        <w:t>Hva er ”løsenøkkelen”?</w:t>
      </w:r>
    </w:p>
    <w:p w:rsidR="00466620" w:rsidRDefault="003A5F12" w:rsidP="00CF2125">
      <w:pPr>
        <w:pStyle w:val="Svar"/>
      </w:pPr>
      <w:r>
        <w:t xml:space="preserve">Løsenøkkelen er guds </w:t>
      </w:r>
      <w:r w:rsidRPr="003A5F12">
        <w:t xml:space="preserve">tilgivelse </w:t>
      </w:r>
      <w:r>
        <w:t xml:space="preserve">til angrende syndere - </w:t>
      </w:r>
      <w:proofErr w:type="gramStart"/>
      <w:r>
        <w:t>offentlig  forkynt</w:t>
      </w:r>
      <w:proofErr w:type="gramEnd"/>
      <w:r>
        <w:t xml:space="preserve"> i prekenen og tilsagt den enkelte i det private skriftemål.  </w:t>
      </w:r>
    </w:p>
    <w:p w:rsidR="00466620" w:rsidRDefault="003A5F12" w:rsidP="00CF2125">
      <w:pPr>
        <w:pStyle w:val="Svar"/>
      </w:pPr>
      <w:r>
        <w:t>slik blir himmelriket åpnet på grunn av kristi fortjeneste, til frelse for hver den som tror</w:t>
      </w:r>
      <w:r w:rsidR="00466620">
        <w:t xml:space="preserve">.    </w:t>
      </w:r>
    </w:p>
    <w:p w:rsidR="00466620" w:rsidRDefault="00466620" w:rsidP="0006104D">
      <w:pPr>
        <w:pStyle w:val="bibelsitat"/>
      </w:pPr>
      <w:r w:rsidRPr="00437E90">
        <w:rPr>
          <w:rStyle w:val="Sterk"/>
        </w:rPr>
        <w:t>Jes 40:1f</w:t>
      </w:r>
      <w:r>
        <w:t xml:space="preserve"> – Trøst, trøst mitt folk, sier deres Gud.  Tal vennlig til Jerusalem og rop til henne at </w:t>
      </w:r>
      <w:proofErr w:type="gramStart"/>
      <w:r>
        <w:t>/…/</w:t>
      </w:r>
      <w:proofErr w:type="gramEnd"/>
      <w:r>
        <w:t xml:space="preserve"> hennes skyld er betalt, at hun har fått dobbelt igjen av Herrens hånd for alle sine synder.  </w:t>
      </w:r>
      <w:r w:rsidRPr="00437E90">
        <w:rPr>
          <w:rStyle w:val="Sterk"/>
        </w:rPr>
        <w:t>Mi 7:18</w:t>
      </w:r>
      <w:r>
        <w:t xml:space="preserve"> – Hvem er en Gud som du, som tar bort skyld og tilgir synd.  </w:t>
      </w:r>
      <w:r w:rsidRPr="00437E90">
        <w:rPr>
          <w:rStyle w:val="Sterk"/>
        </w:rPr>
        <w:t>Mt 4:17 –</w:t>
      </w:r>
      <w:r>
        <w:t xml:space="preserve"> Omvend dere, for himmelriket er kommet nær.  </w:t>
      </w:r>
      <w:r w:rsidRPr="00437E90">
        <w:rPr>
          <w:rStyle w:val="Sterk"/>
        </w:rPr>
        <w:t>2 Kor 5:20f</w:t>
      </w:r>
      <w:r>
        <w:t xml:space="preserve"> – I Kristi sted ber vi: La dere forlike med Gud!  Han som ikke visste av noen synd, har han gjort til synd for oss, for at vi skulle bli Guds rettferdighet i ham.  </w:t>
      </w:r>
    </w:p>
    <w:p w:rsidR="00466620" w:rsidRDefault="00466620" w:rsidP="00E31609">
      <w:pPr>
        <w:pStyle w:val="bibelsitat"/>
      </w:pPr>
      <w:r w:rsidRPr="00437E90">
        <w:rPr>
          <w:b/>
        </w:rPr>
        <w:t>Joh 21:19a</w:t>
      </w:r>
      <w:r>
        <w:t xml:space="preserve"> - ”De som dere forlater syndene, er forlatt.”  </w:t>
      </w:r>
      <w:r w:rsidRPr="00437E90">
        <w:rPr>
          <w:b/>
        </w:rPr>
        <w:t>9:2b</w:t>
      </w:r>
      <w:r>
        <w:t xml:space="preserve"> – Vær ved godt mot, mitt barn, dine synder er forlatt.  </w:t>
      </w:r>
      <w:r w:rsidRPr="00437E90">
        <w:rPr>
          <w:b/>
        </w:rPr>
        <w:t>1 Tess 2:11</w:t>
      </w:r>
      <w:r>
        <w:t xml:space="preserve"> – Dere vet </w:t>
      </w:r>
      <w:proofErr w:type="gramStart"/>
      <w:r>
        <w:t>/…/</w:t>
      </w:r>
      <w:proofErr w:type="gramEnd"/>
      <w:r>
        <w:t xml:space="preserve"> hvordan vi formante og op</w:t>
      </w:r>
      <w:r>
        <w:t>p</w:t>
      </w:r>
      <w:r>
        <w:t xml:space="preserve">muntret hver enkelt av dere, som en far sine barn.  </w:t>
      </w:r>
      <w:r w:rsidR="007B2849">
        <w:t>Ef 2:1, 4f.</w:t>
      </w:r>
    </w:p>
    <w:p w:rsidR="00466620" w:rsidRDefault="00466620" w:rsidP="0048661C">
      <w:r>
        <w:t xml:space="preserve">Ingen </w:t>
      </w:r>
      <w:r w:rsidR="00EC76FF">
        <w:t xml:space="preserve">avgud forlater synder kun for sin godhets skyld.  Det gjør </w:t>
      </w:r>
      <w:r>
        <w:t>åpenbaringso</w:t>
      </w:r>
      <w:r>
        <w:t>r</w:t>
      </w:r>
      <w:r>
        <w:t xml:space="preserve">dets </w:t>
      </w:r>
      <w:r w:rsidR="00EC76FF">
        <w:t xml:space="preserve">levende </w:t>
      </w:r>
      <w:r>
        <w:t>Gud</w:t>
      </w:r>
      <w:r w:rsidR="00EC76FF">
        <w:t xml:space="preserve"> </w:t>
      </w:r>
      <w:r>
        <w:t xml:space="preserve">i sin kirke på jorden.  </w:t>
      </w:r>
      <w:r w:rsidR="00566D4B">
        <w:t xml:space="preserve">Syndenes forlatelse, tilsagt den enkelte, er Guds </w:t>
      </w:r>
      <w:r>
        <w:t xml:space="preserve">medisin i et legende fellesskap (Jak 5:13-16a). </w:t>
      </w:r>
      <w:r w:rsidR="005D2ED0">
        <w:t xml:space="preserve"> </w:t>
      </w:r>
      <w:r>
        <w:t xml:space="preserve">Gaven </w:t>
      </w:r>
      <w:r w:rsidR="007B2849">
        <w:t xml:space="preserve">er unik.  </w:t>
      </w:r>
      <w:r>
        <w:t>Almi</w:t>
      </w:r>
      <w:r>
        <w:t>n</w:t>
      </w:r>
      <w:r>
        <w:t xml:space="preserve">neliggjøring er oppspinn.  </w:t>
      </w:r>
    </w:p>
    <w:p w:rsidR="00BF7C19" w:rsidRPr="00F47FAF" w:rsidRDefault="00BF7C19" w:rsidP="003768E7">
      <w:pPr>
        <w:pStyle w:val="innskuttlinje"/>
      </w:pPr>
    </w:p>
    <w:p w:rsidR="005D2ED0" w:rsidRPr="0006104D" w:rsidRDefault="00466620" w:rsidP="007E7F8C">
      <w:pPr>
        <w:pStyle w:val="Anm0"/>
        <w:rPr>
          <w:rStyle w:val="Sterkutheving"/>
          <w:lang w:val="nb-NO"/>
        </w:rPr>
      </w:pPr>
      <w:r w:rsidRPr="0006104D">
        <w:rPr>
          <w:rStyle w:val="Sterkutheving"/>
          <w:sz w:val="24"/>
          <w:lang w:val="nb-NO"/>
        </w:rPr>
        <w:t xml:space="preserve">Anm.  </w:t>
      </w:r>
      <w:r w:rsidR="005D2ED0" w:rsidRPr="0006104D">
        <w:rPr>
          <w:rStyle w:val="Sterkutheving"/>
          <w:sz w:val="24"/>
          <w:lang w:val="nb-NO"/>
        </w:rPr>
        <w:t>Bibelens ordbruk om Guds frikjennende nåde</w:t>
      </w:r>
    </w:p>
    <w:p w:rsidR="005D2ED0" w:rsidRPr="0006104D" w:rsidRDefault="00466620" w:rsidP="007E7F8C">
      <w:pPr>
        <w:pStyle w:val="Anm0"/>
        <w:rPr>
          <w:lang w:val="nb-NO"/>
        </w:rPr>
      </w:pPr>
      <w:r w:rsidRPr="0006104D">
        <w:rPr>
          <w:lang w:val="nb-NO"/>
        </w:rPr>
        <w:t xml:space="preserve">Bibelen har mange ord </w:t>
      </w:r>
      <w:r w:rsidR="009130EC" w:rsidRPr="0006104D">
        <w:rPr>
          <w:lang w:val="nb-NO"/>
        </w:rPr>
        <w:t xml:space="preserve">om saken: </w:t>
      </w:r>
      <w:r w:rsidRPr="0006104D">
        <w:rPr>
          <w:lang w:val="nb-NO"/>
        </w:rPr>
        <w:t xml:space="preserve">Forlate, ettergi, </w:t>
      </w:r>
      <w:r w:rsidR="009130EC" w:rsidRPr="0006104D">
        <w:rPr>
          <w:lang w:val="nb-NO"/>
        </w:rPr>
        <w:t xml:space="preserve">tilgi, </w:t>
      </w:r>
      <w:r w:rsidRPr="0006104D">
        <w:rPr>
          <w:lang w:val="nb-NO"/>
        </w:rPr>
        <w:t xml:space="preserve">sende bort, løse, bære, ta bort, sone, gi av nåde, tildekke, skjule, slette, stryke ut, frifinne.  </w:t>
      </w:r>
    </w:p>
    <w:p w:rsidR="00466620" w:rsidRPr="0006104D" w:rsidRDefault="00466620" w:rsidP="007E7F8C">
      <w:pPr>
        <w:pStyle w:val="Anm0"/>
        <w:rPr>
          <w:lang w:val="nb-NO"/>
        </w:rPr>
      </w:pPr>
      <w:r w:rsidRPr="0006104D">
        <w:rPr>
          <w:lang w:val="nb-NO"/>
        </w:rPr>
        <w:t xml:space="preserve">Subjektet er </w:t>
      </w:r>
      <w:r w:rsidR="009130EC" w:rsidRPr="0006104D">
        <w:rPr>
          <w:lang w:val="nb-NO"/>
        </w:rPr>
        <w:t xml:space="preserve">alltid </w:t>
      </w:r>
      <w:r w:rsidRPr="0006104D">
        <w:rPr>
          <w:lang w:val="nb-NO"/>
        </w:rPr>
        <w:t xml:space="preserve">Gud - og ingen annen.  Når Gud forlater synder, </w:t>
      </w:r>
      <w:r w:rsidR="005D2ED0" w:rsidRPr="0006104D">
        <w:rPr>
          <w:lang w:val="nb-NO"/>
        </w:rPr>
        <w:t xml:space="preserve">frikjenner </w:t>
      </w:r>
      <w:r w:rsidRPr="0006104D">
        <w:rPr>
          <w:lang w:val="nb-NO"/>
        </w:rPr>
        <w:t>han synderen.  Ordene har samme mening som ”rettferdiggjørelse” i betydningen å fr</w:t>
      </w:r>
      <w:r w:rsidRPr="0006104D">
        <w:rPr>
          <w:lang w:val="nb-NO"/>
        </w:rPr>
        <w:t>i</w:t>
      </w:r>
      <w:r w:rsidRPr="0006104D">
        <w:rPr>
          <w:lang w:val="nb-NO"/>
        </w:rPr>
        <w:t xml:space="preserve">kjenne </w:t>
      </w:r>
      <w:r w:rsidR="009130EC" w:rsidRPr="0006104D">
        <w:rPr>
          <w:lang w:val="nb-NO"/>
        </w:rPr>
        <w:t xml:space="preserve">synderen </w:t>
      </w:r>
      <w:r w:rsidRPr="0006104D">
        <w:rPr>
          <w:lang w:val="nb-NO"/>
        </w:rPr>
        <w:t xml:space="preserve">på grunn av Kristi fortjeneste.  </w:t>
      </w:r>
    </w:p>
    <w:p w:rsidR="003E656B" w:rsidRPr="0006104D" w:rsidRDefault="003E656B" w:rsidP="007E7F8C">
      <w:pPr>
        <w:pStyle w:val="Anm0"/>
        <w:rPr>
          <w:lang w:val="nb-NO"/>
        </w:rPr>
      </w:pPr>
      <w:r w:rsidRPr="0006104D">
        <w:rPr>
          <w:lang w:val="nb-NO"/>
        </w:rPr>
        <w:t xml:space="preserve">Gud står ikke i gjeld til oss mennesker.  </w:t>
      </w:r>
      <w:r w:rsidR="00CF765C" w:rsidRPr="0006104D">
        <w:rPr>
          <w:lang w:val="nb-NO"/>
        </w:rPr>
        <w:t xml:space="preserve">Guds omkostninger tatt i betraktning, er Guds løseord en ufattelig gave. </w:t>
      </w:r>
      <w:r w:rsidRPr="0006104D">
        <w:rPr>
          <w:lang w:val="nb-NO"/>
        </w:rPr>
        <w:t xml:space="preserve"> </w:t>
      </w:r>
      <w:r w:rsidR="00466620" w:rsidRPr="0006104D">
        <w:rPr>
          <w:lang w:val="nb-NO"/>
        </w:rPr>
        <w:t xml:space="preserve">Den bibelske billedbruk </w:t>
      </w:r>
      <w:r w:rsidR="009130EC" w:rsidRPr="0006104D">
        <w:rPr>
          <w:lang w:val="nb-NO"/>
        </w:rPr>
        <w:t xml:space="preserve">gjelder et under som </w:t>
      </w:r>
      <w:r w:rsidR="00466620" w:rsidRPr="0006104D">
        <w:rPr>
          <w:lang w:val="nb-NO"/>
        </w:rPr>
        <w:t>ove</w:t>
      </w:r>
      <w:r w:rsidR="00466620" w:rsidRPr="0006104D">
        <w:rPr>
          <w:lang w:val="nb-NO"/>
        </w:rPr>
        <w:t>r</w:t>
      </w:r>
      <w:r w:rsidR="00466620" w:rsidRPr="0006104D">
        <w:rPr>
          <w:lang w:val="nb-NO"/>
        </w:rPr>
        <w:lastRenderedPageBreak/>
        <w:t>stiger</w:t>
      </w:r>
      <w:r w:rsidR="009130EC" w:rsidRPr="0006104D">
        <w:rPr>
          <w:lang w:val="nb-NO"/>
        </w:rPr>
        <w:t xml:space="preserve"> tankens muligheter: </w:t>
      </w:r>
      <w:r w:rsidR="00097FB0" w:rsidRPr="0006104D">
        <w:rPr>
          <w:lang w:val="nb-NO"/>
        </w:rPr>
        <w:t>D</w:t>
      </w:r>
      <w:r w:rsidRPr="0006104D">
        <w:rPr>
          <w:lang w:val="nb-NO"/>
        </w:rPr>
        <w:t>en H</w:t>
      </w:r>
      <w:r w:rsidR="00466620" w:rsidRPr="0006104D">
        <w:rPr>
          <w:lang w:val="nb-NO"/>
        </w:rPr>
        <w:t xml:space="preserve">ellige </w:t>
      </w:r>
      <w:r w:rsidR="009130EC" w:rsidRPr="0006104D">
        <w:rPr>
          <w:lang w:val="nb-NO"/>
        </w:rPr>
        <w:t xml:space="preserve">frikjenner synderen på grunn av sin forsoning med verden i Jesu Kristi død.  </w:t>
      </w:r>
      <w:r w:rsidRPr="0006104D">
        <w:rPr>
          <w:lang w:val="nb-NO"/>
        </w:rPr>
        <w:t xml:space="preserve">Billedbruken tilslører ikke, men fremhever en underfull kjensgjerning.  </w:t>
      </w:r>
    </w:p>
    <w:p w:rsidR="00466620" w:rsidRPr="0006104D" w:rsidRDefault="00466620" w:rsidP="007E7F8C">
      <w:pPr>
        <w:pStyle w:val="Anm0"/>
        <w:rPr>
          <w:lang w:val="nb-NO"/>
        </w:rPr>
      </w:pPr>
      <w:r w:rsidRPr="0006104D">
        <w:rPr>
          <w:b/>
          <w:lang w:val="nb-NO"/>
        </w:rPr>
        <w:t>Eksempler</w:t>
      </w:r>
      <w:r w:rsidRPr="0006104D">
        <w:rPr>
          <w:lang w:val="nb-NO"/>
        </w:rPr>
        <w:t xml:space="preserve">: Gud kaster synder bak sin rygg, Jes 38:17.  </w:t>
      </w:r>
      <w:r w:rsidR="00CF765C" w:rsidRPr="0006104D">
        <w:rPr>
          <w:lang w:val="nb-NO"/>
        </w:rPr>
        <w:t xml:space="preserve">- </w:t>
      </w:r>
      <w:r w:rsidRPr="0006104D">
        <w:rPr>
          <w:lang w:val="nb-NO"/>
        </w:rPr>
        <w:t xml:space="preserve">Gud tar syndene bort fra den frikjente, like langt som øst er fra vest, Sal 103:12.  </w:t>
      </w:r>
      <w:r w:rsidR="00CF765C" w:rsidRPr="0006104D">
        <w:rPr>
          <w:lang w:val="nb-NO"/>
        </w:rPr>
        <w:t xml:space="preserve">- </w:t>
      </w:r>
      <w:r w:rsidRPr="0006104D">
        <w:rPr>
          <w:lang w:val="nb-NO"/>
        </w:rPr>
        <w:t xml:space="preserve">Gud stryker syndene bort </w:t>
      </w:r>
      <w:r w:rsidR="00CF765C" w:rsidRPr="0006104D">
        <w:rPr>
          <w:lang w:val="nb-NO"/>
        </w:rPr>
        <w:t xml:space="preserve">lik </w:t>
      </w:r>
      <w:r w:rsidRPr="0006104D">
        <w:rPr>
          <w:lang w:val="nb-NO"/>
        </w:rPr>
        <w:t xml:space="preserve">en sky, Jes 44:22.  </w:t>
      </w:r>
      <w:r w:rsidR="00CF765C" w:rsidRPr="0006104D">
        <w:rPr>
          <w:lang w:val="nb-NO"/>
        </w:rPr>
        <w:t xml:space="preserve">- </w:t>
      </w:r>
      <w:r w:rsidRPr="0006104D">
        <w:rPr>
          <w:lang w:val="nb-NO"/>
        </w:rPr>
        <w:t xml:space="preserve">Gud kaster syndene ned i havets dyp, Mi 7:19. </w:t>
      </w:r>
    </w:p>
    <w:p w:rsidR="00466620" w:rsidRPr="00E915CC" w:rsidRDefault="00CF765C" w:rsidP="007E7F8C">
      <w:pPr>
        <w:pStyle w:val="Anm0"/>
        <w:rPr>
          <w:lang w:val="nb-NO"/>
        </w:rPr>
      </w:pPr>
      <w:r w:rsidRPr="0006104D">
        <w:rPr>
          <w:lang w:val="nb-NO"/>
        </w:rPr>
        <w:t>Sett fra Guds side er forutsetningen</w:t>
      </w:r>
      <w:r w:rsidR="003E656B" w:rsidRPr="0006104D">
        <w:rPr>
          <w:lang w:val="nb-NO"/>
        </w:rPr>
        <w:t xml:space="preserve"> for tilgivelsen</w:t>
      </w:r>
      <w:r w:rsidRPr="0006104D">
        <w:rPr>
          <w:lang w:val="nb-NO"/>
        </w:rPr>
        <w:t xml:space="preserve"> Kristi lovoppfyllelse i alle deler og i alles sted</w:t>
      </w:r>
      <w:r w:rsidR="003E656B" w:rsidRPr="0006104D">
        <w:rPr>
          <w:lang w:val="nb-NO"/>
        </w:rPr>
        <w:t xml:space="preserve">.  </w:t>
      </w:r>
      <w:r w:rsidRPr="0006104D">
        <w:rPr>
          <w:lang w:val="nb-NO"/>
        </w:rPr>
        <w:t>Sett fra menneskets side, er forutsetning</w:t>
      </w:r>
      <w:r w:rsidR="003E656B" w:rsidRPr="0006104D">
        <w:rPr>
          <w:lang w:val="nb-NO"/>
        </w:rPr>
        <w:t xml:space="preserve">en </w:t>
      </w:r>
      <w:r w:rsidRPr="0006104D">
        <w:rPr>
          <w:lang w:val="nb-NO"/>
        </w:rPr>
        <w:t xml:space="preserve">anger eller sorg over synden.  Vi står for Gud som allting vet, men er en forsonet Gud.  </w:t>
      </w:r>
      <w:r w:rsidR="00466620" w:rsidRPr="00E915CC">
        <w:rPr>
          <w:lang w:val="nb-NO"/>
        </w:rPr>
        <w:t xml:space="preserve">Den som lar seg forlike med ham, </w:t>
      </w:r>
      <w:r w:rsidRPr="00E915CC">
        <w:rPr>
          <w:lang w:val="nb-NO"/>
        </w:rPr>
        <w:t xml:space="preserve">vil også leve </w:t>
      </w:r>
      <w:r w:rsidR="00466620" w:rsidRPr="00E915CC">
        <w:rPr>
          <w:lang w:val="nb-NO"/>
        </w:rPr>
        <w:t xml:space="preserve">forlikt med andre (jf Fadervår 5 bønn).    </w:t>
      </w:r>
    </w:p>
    <w:p w:rsidR="00466620" w:rsidRPr="00F47FAF" w:rsidRDefault="00466620" w:rsidP="003768E7">
      <w:pPr>
        <w:pStyle w:val="innskuttlinje"/>
      </w:pPr>
    </w:p>
    <w:p w:rsidR="00466620" w:rsidRPr="00805BE1" w:rsidRDefault="00466620" w:rsidP="003768E7">
      <w:pPr>
        <w:pStyle w:val="avsnitt"/>
        <w:rPr>
          <w:rStyle w:val="Sterk"/>
        </w:rPr>
      </w:pPr>
      <w:r w:rsidRPr="00805BE1">
        <w:rPr>
          <w:rStyle w:val="Sterk"/>
        </w:rPr>
        <w:t xml:space="preserve">Til bibelstudium: </w:t>
      </w:r>
    </w:p>
    <w:p w:rsidR="00466620" w:rsidRPr="00F47FAF" w:rsidRDefault="00466620" w:rsidP="003768E7">
      <w:pPr>
        <w:pStyle w:val="avsnitt"/>
      </w:pPr>
      <w:r w:rsidRPr="00F47FAF">
        <w:t xml:space="preserve">Åndens embete, 2 Kor 3:8.  </w:t>
      </w:r>
      <w:r w:rsidR="00437E90" w:rsidRPr="00F47FAF">
        <w:t xml:space="preserve">- </w:t>
      </w:r>
      <w:r w:rsidRPr="00F47FAF">
        <w:t xml:space="preserve">Jesu absolusjon, </w:t>
      </w:r>
      <w:proofErr w:type="gramStart"/>
      <w:r w:rsidRPr="00F47FAF">
        <w:t>Lk  5</w:t>
      </w:r>
      <w:proofErr w:type="gramEnd"/>
      <w:r w:rsidRPr="00F47FAF">
        <w:t xml:space="preserve">:20 (31f), 7:48, 50.  </w:t>
      </w:r>
      <w:r w:rsidR="00437E90" w:rsidRPr="00F47FAF">
        <w:t xml:space="preserve">- </w:t>
      </w:r>
      <w:r w:rsidRPr="00F47FAF">
        <w:t>Jesu e</w:t>
      </w:r>
      <w:r w:rsidRPr="00F47FAF">
        <w:t>r</w:t>
      </w:r>
      <w:r w:rsidRPr="00F47FAF">
        <w:t xml:space="preserve">klærte for rettferdig </w:t>
      </w:r>
      <w:r w:rsidR="003E656B" w:rsidRPr="00F47FAF">
        <w:t xml:space="preserve">tolleren </w:t>
      </w:r>
      <w:r w:rsidRPr="00F47FAF">
        <w:t xml:space="preserve">Sakkeus, Lk 19:9f, og røveren på korset, </w:t>
      </w:r>
      <w:proofErr w:type="gramStart"/>
      <w:r w:rsidRPr="00F47FAF">
        <w:t>Lk  23</w:t>
      </w:r>
      <w:proofErr w:type="gramEnd"/>
      <w:r w:rsidRPr="00F47FAF">
        <w:t xml:space="preserve">:43.  </w:t>
      </w:r>
    </w:p>
    <w:p w:rsidR="00437E90" w:rsidRPr="00F47FAF" w:rsidRDefault="00437E90" w:rsidP="003768E7">
      <w:pPr>
        <w:pStyle w:val="innskuttlinje"/>
      </w:pPr>
    </w:p>
    <w:p w:rsidR="00466620" w:rsidRPr="00805BE1" w:rsidRDefault="00466620" w:rsidP="003768E7">
      <w:pPr>
        <w:pStyle w:val="avsnitt"/>
        <w:rPr>
          <w:rStyle w:val="Sterk"/>
        </w:rPr>
      </w:pPr>
      <w:r w:rsidRPr="00805BE1">
        <w:rPr>
          <w:rStyle w:val="Sterk"/>
        </w:rPr>
        <w:t xml:space="preserve">Fra bekjennelsesskriftene:  </w:t>
      </w:r>
    </w:p>
    <w:p w:rsidR="00437E90" w:rsidRPr="00F47FAF" w:rsidRDefault="00466620" w:rsidP="003768E7">
      <w:pPr>
        <w:pStyle w:val="avsnitt"/>
      </w:pPr>
      <w:r w:rsidRPr="00F47FAF">
        <w:t xml:space="preserve">Avløsningen mottas ved troen, CA 25:4, Apol 4:261, 271, 12:2, 61.  </w:t>
      </w:r>
    </w:p>
    <w:p w:rsidR="00437E90" w:rsidRPr="00F47FAF" w:rsidRDefault="00466620" w:rsidP="003768E7">
      <w:pPr>
        <w:pStyle w:val="avsnitt"/>
      </w:pPr>
      <w:r w:rsidRPr="00F47FAF">
        <w:t xml:space="preserve">Ved troen anvender vi evangeliet på oss selv og er forlikt med Gud - likeså virkelig som om vi hørte Guds stemme fra himmelen, FC SD 11:38.  </w:t>
      </w:r>
    </w:p>
    <w:p w:rsidR="00466620" w:rsidRPr="00F47FAF" w:rsidRDefault="00466620" w:rsidP="003768E7">
      <w:pPr>
        <w:pStyle w:val="avsnitt"/>
      </w:pPr>
      <w:r w:rsidRPr="00F47FAF">
        <w:t xml:space="preserve">Ved avløsningen blir samvittigheten oppreist og fatter nytt mot, Apol 12:39, SA C 8:1.  </w:t>
      </w:r>
    </w:p>
    <w:p w:rsidR="004A4334" w:rsidRPr="00F47FAF" w:rsidRDefault="004A4334" w:rsidP="003768E7">
      <w:pPr>
        <w:pStyle w:val="innskuttlinje"/>
      </w:pPr>
    </w:p>
    <w:p w:rsidR="00466620" w:rsidRDefault="00466620" w:rsidP="000B6CB2">
      <w:pPr>
        <w:pStyle w:val="katekismesprsml"/>
      </w:pPr>
      <w:r>
        <w:t>Hva er ”bindenøkkelen”?</w:t>
      </w:r>
    </w:p>
    <w:p w:rsidR="00466620" w:rsidRDefault="003A5F12" w:rsidP="00CF2125">
      <w:pPr>
        <w:pStyle w:val="Svar"/>
      </w:pPr>
      <w:r>
        <w:t>«Bindenøkkel» kalles det når ubotferdige syndere bindes til sine synder - offentlig i prekenen og privat i nattverdberedelsen, når de holder fast ved lære og liv i åpe</w:t>
      </w:r>
      <w:r>
        <w:t>n</w:t>
      </w:r>
      <w:r>
        <w:t xml:space="preserve">bar strid med guds ord..  </w:t>
      </w:r>
    </w:p>
    <w:p w:rsidR="00466620" w:rsidRDefault="003A5F12" w:rsidP="00CF2125">
      <w:pPr>
        <w:pStyle w:val="Svar"/>
      </w:pPr>
      <w:r>
        <w:t>Guds bindeord lukker himmelen og utelukker fra herrens nattverd inntil anger og bønn om tilgivelse skjer.</w:t>
      </w:r>
    </w:p>
    <w:p w:rsidR="00466620" w:rsidRDefault="00466620" w:rsidP="0006104D">
      <w:pPr>
        <w:pStyle w:val="bibelsitat"/>
      </w:pPr>
      <w:r w:rsidRPr="00437E90">
        <w:rPr>
          <w:b/>
        </w:rPr>
        <w:t>Esek 33:7f</w:t>
      </w:r>
      <w:r>
        <w:t xml:space="preserve"> – Til vekter har jeg satt deg for Israels hus.  </w:t>
      </w:r>
      <w:proofErr w:type="gramStart"/>
      <w:r>
        <w:t>/…/</w:t>
      </w:r>
      <w:proofErr w:type="gramEnd"/>
      <w:r>
        <w:t xml:space="preserve">  Når jeg sier til den ugud</w:t>
      </w:r>
      <w:r>
        <w:t>e</w:t>
      </w:r>
      <w:r>
        <w:t xml:space="preserve">lige – ”du skal visselig dø!” – og du ikke taler og advarer den ugudelige for hans ferd, da skal han, den ugudelige, dø for sin misgjernings skyld, men hans blod vil jeg kreve av din hånd.  </w:t>
      </w:r>
      <w:r w:rsidRPr="00437E90">
        <w:rPr>
          <w:b/>
        </w:rPr>
        <w:t>Mt 18:18</w:t>
      </w:r>
      <w:r>
        <w:t xml:space="preserve"> – Alt hva dere binder på jorden, skal være bundet i </w:t>
      </w:r>
      <w:proofErr w:type="gramStart"/>
      <w:r>
        <w:t>himm</w:t>
      </w:r>
      <w:r>
        <w:t>e</w:t>
      </w:r>
      <w:r>
        <w:t xml:space="preserve">len…  </w:t>
      </w:r>
      <w:r w:rsidRPr="00437E90">
        <w:rPr>
          <w:b/>
        </w:rPr>
        <w:t>1</w:t>
      </w:r>
      <w:proofErr w:type="gramEnd"/>
      <w:r w:rsidRPr="00437E90">
        <w:rPr>
          <w:b/>
        </w:rPr>
        <w:t xml:space="preserve"> Kor 5:4f</w:t>
      </w:r>
      <w:r>
        <w:t xml:space="preserve"> – I vår Herres Jesu Kristi navn skal vi komme sammen /…/ i vår He</w:t>
      </w:r>
      <w:r>
        <w:t>r</w:t>
      </w:r>
      <w:r>
        <w:t xml:space="preserve">res Jesu Kristi kraft, og overgi en slik til satan, til kjødets forderv, for at ånden skal kunne bli frelst på Herrens dag.  </w:t>
      </w:r>
      <w:r w:rsidRPr="00437E90">
        <w:rPr>
          <w:b/>
        </w:rPr>
        <w:t>Mt 18:20</w:t>
      </w:r>
      <w:r>
        <w:t xml:space="preserve"> – Hvor to eller tre er forsamlet i mitt navn, der er jeg midt i blant dem (v 15-18).    </w:t>
      </w:r>
    </w:p>
    <w:p w:rsidR="00466620" w:rsidRDefault="00466620" w:rsidP="0048661C">
      <w:r>
        <w:t>Kristus innbyr sine venner til bords med seg, og de kommer vel forlikte med Gud og hverandre.  Men det hender at synden er åpenbar for alle i lære og liv, men fasthold</w:t>
      </w:r>
      <w:r w:rsidR="000D328A">
        <w:t>t</w:t>
      </w:r>
      <w:r>
        <w:t xml:space="preserve"> og ikke bekjent.  Da må en prest utelukke vedkommende fra ki</w:t>
      </w:r>
      <w:r>
        <w:t>r</w:t>
      </w:r>
      <w:r>
        <w:t>kens samfunn i enhetens sakrament.  Slik er Guds nidkjære sjelesorg for me</w:t>
      </w:r>
      <w:r>
        <w:t>n</w:t>
      </w:r>
      <w:r>
        <w:t>nesker han har skapt og gjenløst med Kristi blod.</w:t>
      </w:r>
    </w:p>
    <w:p w:rsidR="008E2156" w:rsidRDefault="008E2156" w:rsidP="003768E7">
      <w:pPr>
        <w:pStyle w:val="innskuttlinje"/>
      </w:pPr>
    </w:p>
    <w:p w:rsidR="00025828" w:rsidRDefault="00025828">
      <w:pPr>
        <w:spacing w:before="0" w:after="0"/>
        <w:jc w:val="left"/>
        <w:rPr>
          <w:rStyle w:val="Sterkutheving"/>
          <w:rFonts w:ascii="Arial" w:hAnsi="Arial" w:cs="Arial"/>
          <w:sz w:val="24"/>
          <w:szCs w:val="28"/>
        </w:rPr>
      </w:pPr>
      <w:r>
        <w:rPr>
          <w:rStyle w:val="Sterkutheving"/>
          <w:sz w:val="24"/>
        </w:rPr>
        <w:br w:type="page"/>
      </w:r>
    </w:p>
    <w:p w:rsidR="000D328A" w:rsidRPr="00805BE1" w:rsidRDefault="00466620" w:rsidP="003768E7">
      <w:pPr>
        <w:pStyle w:val="avsnitt"/>
        <w:rPr>
          <w:rStyle w:val="Sterkutheving"/>
        </w:rPr>
      </w:pPr>
      <w:r w:rsidRPr="00EC76FF">
        <w:rPr>
          <w:rStyle w:val="Sterkutheving"/>
          <w:sz w:val="24"/>
        </w:rPr>
        <w:lastRenderedPageBreak/>
        <w:t>Eksempler på bindenøkkelen brukt oifentlig</w:t>
      </w:r>
      <w:r w:rsidRPr="00805BE1">
        <w:rPr>
          <w:rStyle w:val="Sterkutheving"/>
        </w:rPr>
        <w:t xml:space="preserve">: </w:t>
      </w:r>
    </w:p>
    <w:p w:rsidR="000D328A" w:rsidRPr="00F47FAF" w:rsidRDefault="00466620" w:rsidP="003768E7">
      <w:pPr>
        <w:pStyle w:val="avsnitt"/>
      </w:pPr>
      <w:r w:rsidRPr="00F47FAF">
        <w:t xml:space="preserve">Peters ord i sin tale på Pinsedagen, </w:t>
      </w:r>
      <w:r w:rsidRPr="00F47FAF">
        <w:rPr>
          <w:b/>
        </w:rPr>
        <w:t>Apg 2:23</w:t>
      </w:r>
      <w:r w:rsidRPr="00F47FAF">
        <w:t xml:space="preserve"> - Ved lovløses hender har dere korsfestet og drept ham.  – Peters ord, </w:t>
      </w:r>
      <w:r w:rsidRPr="00F47FAF">
        <w:rPr>
          <w:b/>
        </w:rPr>
        <w:t>Apg 3:14f</w:t>
      </w:r>
      <w:r w:rsidRPr="00F47FAF">
        <w:t xml:space="preserve"> – Dere fornektet den Hellige og Rettferdige, og krevde at en morder skulle benådes for dere.  Livets fyrste drepte dere.  (Peter anvendte budene på begge tavler.)  </w:t>
      </w:r>
    </w:p>
    <w:p w:rsidR="00466620" w:rsidRPr="00F47FAF" w:rsidRDefault="00466620" w:rsidP="003768E7">
      <w:pPr>
        <w:pStyle w:val="avsnitt"/>
      </w:pPr>
      <w:r w:rsidRPr="00F47FAF">
        <w:t xml:space="preserve">Pauli reaksjon da tilhørerne i Korint-synagogen avviste evangeliet, </w:t>
      </w:r>
      <w:r w:rsidRPr="00F47FAF">
        <w:rPr>
          <w:b/>
        </w:rPr>
        <w:t>Apg 18:6</w:t>
      </w:r>
      <w:r w:rsidRPr="00F47FAF">
        <w:t xml:space="preserve"> – </w:t>
      </w:r>
      <w:r w:rsidRPr="00F47FAF">
        <w:rPr>
          <w:i/>
        </w:rPr>
        <w:t>D</w:t>
      </w:r>
      <w:r w:rsidRPr="00F47FAF">
        <w:rPr>
          <w:i/>
        </w:rPr>
        <w:t>e</w:t>
      </w:r>
      <w:r w:rsidRPr="00F47FAF">
        <w:rPr>
          <w:i/>
        </w:rPr>
        <w:t>res blod skal komme over deres eget hode</w:t>
      </w:r>
      <w:r w:rsidRPr="00F47FAF">
        <w:t xml:space="preserve"> (jf Jesu regel, Mt 10:14).</w:t>
      </w:r>
    </w:p>
    <w:p w:rsidR="000D328A" w:rsidRPr="00F47FAF" w:rsidRDefault="00466620" w:rsidP="003768E7">
      <w:pPr>
        <w:pStyle w:val="avsnitt"/>
      </w:pPr>
      <w:r w:rsidRPr="00F47FAF">
        <w:t xml:space="preserve">Eksempler på bindenøkkelen brukt i den private sfære: </w:t>
      </w:r>
    </w:p>
    <w:p w:rsidR="00466620" w:rsidRPr="00F47FAF" w:rsidRDefault="00466620" w:rsidP="003768E7">
      <w:pPr>
        <w:pStyle w:val="avsnitt"/>
      </w:pPr>
      <w:r w:rsidRPr="00F47FAF">
        <w:t xml:space="preserve">1 Kor 5.  Hvor </w:t>
      </w:r>
      <w:r w:rsidR="000D328A" w:rsidRPr="00F47FAF">
        <w:t xml:space="preserve">man misbruker </w:t>
      </w:r>
      <w:r w:rsidRPr="00F47FAF">
        <w:t>syndenes forlatelse til syndenes tillatelse, vil en liten surdeig gjennomsyre et kirkefellesskap og ødelegge det, Mt 16:6</w:t>
      </w:r>
      <w:proofErr w:type="gramStart"/>
      <w:r w:rsidRPr="00F47FAF">
        <w:t xml:space="preserve"> (sml v 12 og 19, 15:12-20.</w:t>
      </w:r>
      <w:proofErr w:type="gramEnd"/>
      <w:r w:rsidRPr="00F47FAF">
        <w:t xml:space="preserve"> </w:t>
      </w:r>
    </w:p>
    <w:p w:rsidR="00437E90" w:rsidRPr="00F47FAF" w:rsidRDefault="00437E90" w:rsidP="003768E7">
      <w:pPr>
        <w:pStyle w:val="innskuttlinje"/>
      </w:pPr>
    </w:p>
    <w:p w:rsidR="00437E90" w:rsidRPr="0006104D" w:rsidRDefault="00466620" w:rsidP="0006104D">
      <w:pPr>
        <w:pStyle w:val="Anm0"/>
        <w:rPr>
          <w:rStyle w:val="Sterkutheving"/>
          <w:lang w:val="nb-NO"/>
        </w:rPr>
      </w:pPr>
      <w:r w:rsidRPr="0006104D">
        <w:rPr>
          <w:rStyle w:val="Sterkutheving"/>
          <w:sz w:val="24"/>
          <w:lang w:val="nb-NO"/>
        </w:rPr>
        <w:t>Anm.  Jesu ord i Lk 6:37 - ”fordøm ikke”</w:t>
      </w:r>
      <w:r w:rsidRPr="0006104D">
        <w:rPr>
          <w:rStyle w:val="Sterkutheving"/>
          <w:lang w:val="nb-NO"/>
        </w:rPr>
        <w:t xml:space="preserve">.  </w:t>
      </w:r>
    </w:p>
    <w:p w:rsidR="00466620" w:rsidRPr="0006104D" w:rsidRDefault="00466620" w:rsidP="007E7F8C">
      <w:pPr>
        <w:pStyle w:val="Anm0"/>
        <w:rPr>
          <w:lang w:val="nb-NO"/>
        </w:rPr>
      </w:pPr>
      <w:r w:rsidRPr="0006104D">
        <w:rPr>
          <w:lang w:val="nb-NO"/>
        </w:rPr>
        <w:t xml:space="preserve">Ordene er ikke et generelt forbud mot å dømme, men sikter til </w:t>
      </w:r>
      <w:r w:rsidR="000D328A" w:rsidRPr="0006104D">
        <w:rPr>
          <w:lang w:val="nb-NO"/>
        </w:rPr>
        <w:t xml:space="preserve">den </w:t>
      </w:r>
      <w:r w:rsidRPr="0006104D">
        <w:rPr>
          <w:lang w:val="nb-NO"/>
        </w:rPr>
        <w:t>nedlatende dø</w:t>
      </w:r>
      <w:r w:rsidRPr="0006104D">
        <w:rPr>
          <w:lang w:val="nb-NO"/>
        </w:rPr>
        <w:t>m</w:t>
      </w:r>
      <w:r w:rsidRPr="0006104D">
        <w:rPr>
          <w:lang w:val="nb-NO"/>
        </w:rPr>
        <w:t xml:space="preserve">ming </w:t>
      </w:r>
      <w:r w:rsidR="000D328A" w:rsidRPr="0006104D">
        <w:rPr>
          <w:lang w:val="nb-NO"/>
        </w:rPr>
        <w:t xml:space="preserve">på grunn av skrøpeligheter vi ser og er vitne til.  Noe annet er det å bedømme læren eller prøve den på Guds ord.  </w:t>
      </w:r>
      <w:r w:rsidR="006B5367" w:rsidRPr="0006104D">
        <w:rPr>
          <w:lang w:val="nb-NO"/>
        </w:rPr>
        <w:t>Det skal en kristen gjøre, om han evner det.</w:t>
      </w:r>
    </w:p>
    <w:p w:rsidR="00466620" w:rsidRPr="0006104D" w:rsidRDefault="006B5367" w:rsidP="007E7F8C">
      <w:pPr>
        <w:pStyle w:val="Anm0"/>
        <w:rPr>
          <w:lang w:val="nb-NO"/>
        </w:rPr>
      </w:pPr>
      <w:r w:rsidRPr="0006104D">
        <w:rPr>
          <w:b/>
          <w:lang w:val="nb-NO"/>
        </w:rPr>
        <w:t>Jesu eksempel</w:t>
      </w:r>
      <w:r w:rsidRPr="0006104D">
        <w:rPr>
          <w:lang w:val="nb-NO"/>
        </w:rPr>
        <w:t xml:space="preserve">: </w:t>
      </w:r>
      <w:r w:rsidR="00466620" w:rsidRPr="0006104D">
        <w:rPr>
          <w:lang w:val="nb-NO"/>
        </w:rPr>
        <w:t xml:space="preserve">Jesus </w:t>
      </w:r>
      <w:r w:rsidRPr="0006104D">
        <w:rPr>
          <w:lang w:val="nb-NO"/>
        </w:rPr>
        <w:t xml:space="preserve">avsa </w:t>
      </w:r>
      <w:r w:rsidR="00466620" w:rsidRPr="0006104D">
        <w:rPr>
          <w:lang w:val="nb-NO"/>
        </w:rPr>
        <w:t xml:space="preserve">mange strenge dommer, til eksempel over sadduséerne og fariséerne, og han advarte mot falske profeter, Mt 7:15.  Og den nøklemakt han ga til apostlene og deres etterfølgere, omfatter også bindemakten, Mt 18:18. </w:t>
      </w:r>
    </w:p>
    <w:p w:rsidR="00466620" w:rsidRPr="0006104D" w:rsidRDefault="006B5367" w:rsidP="007E7F8C">
      <w:pPr>
        <w:pStyle w:val="Anm0"/>
        <w:rPr>
          <w:lang w:val="nb-NO"/>
        </w:rPr>
      </w:pPr>
      <w:r w:rsidRPr="0006104D">
        <w:rPr>
          <w:b/>
          <w:lang w:val="nb-NO"/>
        </w:rPr>
        <w:t>Den onde menneskenatur</w:t>
      </w:r>
      <w:r w:rsidRPr="0006104D">
        <w:rPr>
          <w:lang w:val="nb-NO"/>
        </w:rPr>
        <w:t xml:space="preserve">.   Også kristne er </w:t>
      </w:r>
      <w:r w:rsidR="00466620" w:rsidRPr="0006104D">
        <w:rPr>
          <w:lang w:val="nb-NO"/>
        </w:rPr>
        <w:t>beheftet med skrøpeligheter, gjør feil hver for oss</w:t>
      </w:r>
      <w:r w:rsidRPr="0006104D">
        <w:rPr>
          <w:lang w:val="nb-NO"/>
        </w:rPr>
        <w:t xml:space="preserve">, eller </w:t>
      </w:r>
      <w:r w:rsidR="00466620" w:rsidRPr="0006104D">
        <w:rPr>
          <w:lang w:val="nb-NO"/>
        </w:rPr>
        <w:t>forsømmer oss.  Alle trenger vi å be femte bønnen i Herrens Bønn, og alle har vi grunn til å v</w:t>
      </w:r>
      <w:r w:rsidRPr="0006104D">
        <w:rPr>
          <w:lang w:val="nb-NO"/>
        </w:rPr>
        <w:t xml:space="preserve">ise overbærenhet </w:t>
      </w:r>
      <w:r w:rsidR="00466620" w:rsidRPr="0006104D">
        <w:rPr>
          <w:lang w:val="nb-NO"/>
        </w:rPr>
        <w:t xml:space="preserve">i omgang med hverandre, Ef 4:2 (jf forkl til det åttende bud).  </w:t>
      </w:r>
    </w:p>
    <w:p w:rsidR="00466620" w:rsidRPr="0006104D" w:rsidRDefault="006B5367" w:rsidP="007E7F8C">
      <w:pPr>
        <w:pStyle w:val="Anm0"/>
        <w:rPr>
          <w:lang w:val="nb-NO"/>
        </w:rPr>
      </w:pPr>
      <w:r w:rsidRPr="00E915CC">
        <w:rPr>
          <w:b/>
          <w:lang w:val="nb-NO"/>
        </w:rPr>
        <w:t>Den kristne frihet.</w:t>
      </w:r>
      <w:r w:rsidRPr="00E915CC">
        <w:rPr>
          <w:lang w:val="nb-NO"/>
        </w:rPr>
        <w:t xml:space="preserve">  </w:t>
      </w:r>
      <w:r w:rsidR="00466620" w:rsidRPr="00E915CC">
        <w:rPr>
          <w:lang w:val="nb-NO"/>
        </w:rPr>
        <w:t xml:space="preserve">Frigjort fra lovens forbannelse, er en kristen fri til å øve troen i gjerninger som har Guds Ord og befaling for seg (Sal 1:2, 119:1, 35, 47, 70, 97).  Men vi er ikke fri til å synde.  </w:t>
      </w:r>
      <w:r w:rsidRPr="00E915CC">
        <w:rPr>
          <w:lang w:val="nb-NO"/>
        </w:rPr>
        <w:t>Vi trenger å se oss selv i De ti bud, brukt som skrift</w:t>
      </w:r>
      <w:r w:rsidRPr="00E915CC">
        <w:rPr>
          <w:lang w:val="nb-NO"/>
        </w:rPr>
        <w:t>e</w:t>
      </w:r>
      <w:r w:rsidRPr="00E915CC">
        <w:rPr>
          <w:lang w:val="nb-NO"/>
        </w:rPr>
        <w:t xml:space="preserve">speil.  </w:t>
      </w:r>
      <w:r w:rsidR="00466620" w:rsidRPr="00E915CC">
        <w:rPr>
          <w:lang w:val="nb-NO"/>
        </w:rPr>
        <w:t>(FC SD 6:</w:t>
      </w:r>
      <w:proofErr w:type="gramStart"/>
      <w:r w:rsidR="00466620" w:rsidRPr="00E915CC">
        <w:rPr>
          <w:lang w:val="nb-NO"/>
        </w:rPr>
        <w:t xml:space="preserve">4)  </w:t>
      </w:r>
      <w:r w:rsidRPr="00E915CC">
        <w:rPr>
          <w:lang w:val="nb-NO"/>
        </w:rPr>
        <w:t>Da</w:t>
      </w:r>
      <w:proofErr w:type="gramEnd"/>
      <w:r w:rsidRPr="00E915CC">
        <w:rPr>
          <w:lang w:val="nb-NO"/>
        </w:rPr>
        <w:t xml:space="preserve"> ser vi </w:t>
      </w:r>
      <w:r w:rsidR="00466620" w:rsidRPr="00E915CC">
        <w:rPr>
          <w:lang w:val="nb-NO"/>
        </w:rPr>
        <w:t>bjelken i vårt eget øye, Lk 6:42</w:t>
      </w:r>
      <w:r w:rsidRPr="00E915CC">
        <w:rPr>
          <w:lang w:val="nb-NO"/>
        </w:rPr>
        <w:t xml:space="preserve">, og lar være å dømme noen etter </w:t>
      </w:r>
      <w:r w:rsidR="00466620" w:rsidRPr="00E915CC">
        <w:rPr>
          <w:lang w:val="nb-NO"/>
        </w:rPr>
        <w:t>ytre skinn</w:t>
      </w:r>
      <w:r w:rsidRPr="00E915CC">
        <w:rPr>
          <w:lang w:val="nb-NO"/>
        </w:rPr>
        <w:t xml:space="preserve">.  </w:t>
      </w:r>
      <w:r w:rsidRPr="0006104D">
        <w:rPr>
          <w:lang w:val="nb-NO"/>
        </w:rPr>
        <w:t xml:space="preserve">Vi øver oss heller i å </w:t>
      </w:r>
      <w:r w:rsidR="00466620" w:rsidRPr="0006104D">
        <w:rPr>
          <w:lang w:val="nb-NO"/>
        </w:rPr>
        <w:t>tale vel om vår neste og ta alt i beste m</w:t>
      </w:r>
      <w:r w:rsidR="00466620" w:rsidRPr="0006104D">
        <w:rPr>
          <w:lang w:val="nb-NO"/>
        </w:rPr>
        <w:t>e</w:t>
      </w:r>
      <w:r w:rsidR="00466620" w:rsidRPr="0006104D">
        <w:rPr>
          <w:lang w:val="nb-NO"/>
        </w:rPr>
        <w:t xml:space="preserve">ning (åttende bud).  Og må vi vise noen til rette, </w:t>
      </w:r>
      <w:r w:rsidRPr="0006104D">
        <w:rPr>
          <w:lang w:val="nb-NO"/>
        </w:rPr>
        <w:t xml:space="preserve">lar vi det skje </w:t>
      </w:r>
      <w:r w:rsidR="00466620" w:rsidRPr="0006104D">
        <w:rPr>
          <w:lang w:val="nb-NO"/>
        </w:rPr>
        <w:t xml:space="preserve">fra lavere trinn, Gal 6:1-5.  </w:t>
      </w:r>
    </w:p>
    <w:p w:rsidR="00824FAD" w:rsidRPr="0006104D" w:rsidRDefault="00824FAD" w:rsidP="007E7F8C">
      <w:pPr>
        <w:pStyle w:val="Anm0"/>
        <w:rPr>
          <w:lang w:val="nb-NO"/>
        </w:rPr>
      </w:pPr>
      <w:r w:rsidRPr="0006104D">
        <w:rPr>
          <w:b/>
          <w:lang w:val="nb-NO"/>
        </w:rPr>
        <w:t>Guds ords dom</w:t>
      </w:r>
      <w:r w:rsidRPr="0006104D">
        <w:rPr>
          <w:lang w:val="nb-NO"/>
        </w:rPr>
        <w:t xml:space="preserve">.  </w:t>
      </w:r>
      <w:r w:rsidR="00466620" w:rsidRPr="0006104D">
        <w:rPr>
          <w:lang w:val="nb-NO"/>
        </w:rPr>
        <w:t>Den rette dom er Guds Ords dom, når overtredelsen er åpenbar.  Det forekommer at en som lever i åpenbar synd, betrakter seg som kristen og krever adgang til Herrens bord.  Da er det en kristenplikt å advare med Guds ord, at ”</w:t>
      </w:r>
      <w:r w:rsidR="00466620" w:rsidRPr="0006104D">
        <w:rPr>
          <w:i/>
          <w:lang w:val="nb-NO"/>
        </w:rPr>
        <w:t>de som gjør seg skyldige til slikt, skal ikke arve Guds rike</w:t>
      </w:r>
      <w:r w:rsidR="00466620" w:rsidRPr="0006104D">
        <w:rPr>
          <w:lang w:val="nb-NO"/>
        </w:rPr>
        <w:t xml:space="preserve">”, Gal 5:21 o fl.  Og de skal formanes til omvendelse fordi ”himmelriket er kommet nær”, Mt 4:17.  </w:t>
      </w:r>
    </w:p>
    <w:p w:rsidR="00466620" w:rsidRPr="0006104D" w:rsidRDefault="00824FAD" w:rsidP="007E7F8C">
      <w:pPr>
        <w:pStyle w:val="Anm0"/>
        <w:rPr>
          <w:lang w:val="nb-NO"/>
        </w:rPr>
      </w:pPr>
      <w:r w:rsidRPr="0006104D">
        <w:rPr>
          <w:lang w:val="nb-NO"/>
        </w:rPr>
        <w:t xml:space="preserve">Det tilkommer alle kristne å </w:t>
      </w:r>
      <w:r w:rsidR="00466620" w:rsidRPr="0006104D">
        <w:rPr>
          <w:lang w:val="nb-NO"/>
        </w:rPr>
        <w:t>advare og formane</w:t>
      </w:r>
      <w:r w:rsidRPr="0006104D">
        <w:rPr>
          <w:lang w:val="nb-NO"/>
        </w:rPr>
        <w:t xml:space="preserve">, </w:t>
      </w:r>
      <w:r w:rsidR="00466620" w:rsidRPr="0006104D">
        <w:rPr>
          <w:lang w:val="nb-NO"/>
        </w:rPr>
        <w:t>men Ordets tjenere har Guds bef</w:t>
      </w:r>
      <w:r w:rsidR="00466620" w:rsidRPr="0006104D">
        <w:rPr>
          <w:lang w:val="nb-NO"/>
        </w:rPr>
        <w:t>a</w:t>
      </w:r>
      <w:r w:rsidR="00466620" w:rsidRPr="0006104D">
        <w:rPr>
          <w:lang w:val="nb-NO"/>
        </w:rPr>
        <w:t xml:space="preserve">ling.  Da skal den fordømmelse </w:t>
      </w:r>
      <w:r w:rsidRPr="0006104D">
        <w:rPr>
          <w:lang w:val="nb-NO"/>
        </w:rPr>
        <w:t xml:space="preserve">høres </w:t>
      </w:r>
      <w:r w:rsidR="00466620" w:rsidRPr="0006104D">
        <w:rPr>
          <w:lang w:val="nb-NO"/>
        </w:rPr>
        <w:t>som er Guds ords dom</w:t>
      </w:r>
      <w:r w:rsidRPr="0006104D">
        <w:rPr>
          <w:lang w:val="nb-NO"/>
        </w:rPr>
        <w:t xml:space="preserve"> og vår onde menne</w:t>
      </w:r>
      <w:r w:rsidRPr="0006104D">
        <w:rPr>
          <w:lang w:val="nb-NO"/>
        </w:rPr>
        <w:t>s</w:t>
      </w:r>
      <w:r w:rsidRPr="0006104D">
        <w:rPr>
          <w:lang w:val="nb-NO"/>
        </w:rPr>
        <w:t>kenatur avs</w:t>
      </w:r>
      <w:r w:rsidR="00466620" w:rsidRPr="0006104D">
        <w:rPr>
          <w:lang w:val="nb-NO"/>
        </w:rPr>
        <w:t xml:space="preserve">kyr, og den oppmuntring </w:t>
      </w:r>
      <w:r w:rsidRPr="0006104D">
        <w:rPr>
          <w:lang w:val="nb-NO"/>
        </w:rPr>
        <w:t xml:space="preserve">skal høres </w:t>
      </w:r>
      <w:r w:rsidR="00466620" w:rsidRPr="0006104D">
        <w:rPr>
          <w:lang w:val="nb-NO"/>
        </w:rPr>
        <w:t>som vi av naturen ikke søker.</w:t>
      </w:r>
    </w:p>
    <w:p w:rsidR="004963A2" w:rsidRDefault="004963A2" w:rsidP="003768E7">
      <w:pPr>
        <w:pStyle w:val="innskuttlinje"/>
        <w:rPr>
          <w:rStyle w:val="Sterk"/>
        </w:rPr>
      </w:pPr>
    </w:p>
    <w:p w:rsidR="00466620" w:rsidRPr="00805BE1" w:rsidRDefault="00466620" w:rsidP="003768E7">
      <w:pPr>
        <w:pStyle w:val="avsnitt"/>
        <w:rPr>
          <w:rStyle w:val="Sterk"/>
        </w:rPr>
      </w:pPr>
      <w:r w:rsidRPr="00805BE1">
        <w:rPr>
          <w:rStyle w:val="Sterk"/>
        </w:rPr>
        <w:t xml:space="preserve">Fra bekjennelsesskriftene:  </w:t>
      </w:r>
    </w:p>
    <w:p w:rsidR="00466620" w:rsidRPr="00F47FAF" w:rsidRDefault="00466620" w:rsidP="003768E7">
      <w:pPr>
        <w:pStyle w:val="avsnitt"/>
      </w:pPr>
      <w:r w:rsidRPr="00F47FAF">
        <w:t xml:space="preserve">Avløsningen holdes tilbake i saker som gjelder ytre tukt (unntatt døende som ber om avløsning).  Denne tilbakeholdenhet berører ikke skylden for Gud hos dem som omvender seg.  Apol 12:177 (ref 2 Kor 10:8).   </w:t>
      </w:r>
    </w:p>
    <w:p w:rsidR="00466620" w:rsidRPr="00F47FAF" w:rsidRDefault="00466620" w:rsidP="003768E7">
      <w:pPr>
        <w:pStyle w:val="avsnitt"/>
      </w:pPr>
      <w:r w:rsidRPr="00F47FAF">
        <w:t>CA og Apologien beskriver presteembetet med adresse til Romerkirkens biskoper.  Enhver prest kan - i kraft av gudgitt myndighet - utelukke fra nattverden, CA 28:20-23, Apol 28:12f, jf Tr 74.</w:t>
      </w:r>
    </w:p>
    <w:p w:rsidR="00466620" w:rsidRPr="00F47FAF" w:rsidRDefault="00466620" w:rsidP="003768E7">
      <w:pPr>
        <w:pStyle w:val="avsnitt"/>
      </w:pPr>
      <w:r w:rsidRPr="00F47FAF">
        <w:lastRenderedPageBreak/>
        <w:t xml:space="preserve">Under kristenforfølgelsene i oldkirken hendte det at kristne avsverget troen.  </w:t>
      </w:r>
      <w:r w:rsidR="00824FAD" w:rsidRPr="00F47FAF">
        <w:t xml:space="preserve">Da ble en </w:t>
      </w:r>
      <w:r w:rsidRPr="00F47FAF">
        <w:t>ordning for offentlig bot laget for dem.  Ordningen ble også brukt av slike som var falt i åpenbare synder, men vendte tilbake for å forlike seg med menigh</w:t>
      </w:r>
      <w:r w:rsidRPr="00F47FAF">
        <w:t>e</w:t>
      </w:r>
      <w:r w:rsidRPr="00F47FAF">
        <w:t>ten.  Vedkommende prest kunne da foreskrive en godtgjørelse alt etter overtrede</w:t>
      </w:r>
      <w:r w:rsidRPr="00F47FAF">
        <w:t>l</w:t>
      </w:r>
      <w:r w:rsidRPr="00F47FAF">
        <w:t xml:space="preserve">sens karakter, men godtgjørelsen var aldri en betingelse for å få Guds tilgivelse.  Apol 12:112.  </w:t>
      </w:r>
    </w:p>
    <w:p w:rsidR="00466620" w:rsidRDefault="00466620" w:rsidP="000B6CB2">
      <w:pPr>
        <w:pStyle w:val="katekismesprsml"/>
      </w:pPr>
      <w:r>
        <w:t>Hvordan kan en prest, som selv er et skrøpelig menneske, løse og binde synder?</w:t>
      </w:r>
    </w:p>
    <w:p w:rsidR="00466620" w:rsidRDefault="00FE36FC" w:rsidP="00CF2125">
      <w:pPr>
        <w:pStyle w:val="Svar"/>
      </w:pPr>
      <w:r>
        <w:t xml:space="preserve">Svar: han er betrodd jesu kristi ord, som er guds maktfulle ord.  </w:t>
      </w:r>
    </w:p>
    <w:p w:rsidR="00466620" w:rsidRDefault="00466620" w:rsidP="0006104D">
      <w:pPr>
        <w:pStyle w:val="bibelsitat"/>
      </w:pPr>
      <w:r w:rsidRPr="00484211">
        <w:rPr>
          <w:rStyle w:val="Sterk"/>
        </w:rPr>
        <w:t>Lk 4:32f</w:t>
      </w:r>
      <w:r>
        <w:t xml:space="preserve"> – De undret seg over hans lære, for det var makt i hans ord.  </w:t>
      </w:r>
      <w:proofErr w:type="gramStart"/>
      <w:r>
        <w:t>/…/</w:t>
      </w:r>
      <w:proofErr w:type="gramEnd"/>
      <w:r>
        <w:t xml:space="preserve">  ”Hva er dette for et ord, når han med makt og kraft befaler de urene ånder, så farer de ut?”  </w:t>
      </w:r>
      <w:r w:rsidRPr="00484211">
        <w:rPr>
          <w:rStyle w:val="Sterk"/>
        </w:rPr>
        <w:t>Mt 10:6</w:t>
      </w:r>
      <w:r>
        <w:t xml:space="preserve"> – for at dere skal vite at Menneskesønnen har makt på jorden til å forlate synder” – sa han til den lamme: ”Reis deg opp, ta din seng og gå hjem!”  </w:t>
      </w:r>
      <w:r w:rsidRPr="00484211">
        <w:rPr>
          <w:rStyle w:val="Sterk"/>
        </w:rPr>
        <w:t>2 Kor 5:19</w:t>
      </w:r>
      <w:r>
        <w:t xml:space="preserve"> – Gud var i Kristus og forlikte verden med seg selv.  Derfor tilregnet han dem ikke deres synder og har betrodd oss forsoningens ord.</w:t>
      </w:r>
    </w:p>
    <w:p w:rsidR="00466620" w:rsidRDefault="00466620" w:rsidP="000B6CB2">
      <w:pPr>
        <w:pStyle w:val="katekismesprsml"/>
      </w:pPr>
      <w:r>
        <w:t>Hvilken påminnelse gir ”himmelr</w:t>
      </w:r>
      <w:r>
        <w:t>i</w:t>
      </w:r>
      <w:r>
        <w:t>kets nøkler” til prest og tilhørere?</w:t>
      </w:r>
    </w:p>
    <w:p w:rsidR="00466620" w:rsidRDefault="00FE36FC" w:rsidP="00CF2125">
      <w:pPr>
        <w:pStyle w:val="Svar"/>
      </w:pPr>
      <w:r>
        <w:t>Himmelrikets nøkler er gitt guds kirke på jorden, hvor prest og tilhører har ulike kall.</w:t>
      </w:r>
    </w:p>
    <w:p w:rsidR="00466620" w:rsidRDefault="00466620" w:rsidP="0006104D">
      <w:pPr>
        <w:pStyle w:val="bibelsitat"/>
      </w:pPr>
      <w:r w:rsidRPr="00484211">
        <w:rPr>
          <w:rStyle w:val="Sterk"/>
        </w:rPr>
        <w:t>Rom 10:17</w:t>
      </w:r>
      <w:r>
        <w:t xml:space="preserve"> – Altså kommer troen av prekenen, og prekenen ved Kristi ord.  </w:t>
      </w:r>
      <w:r w:rsidRPr="00484211">
        <w:rPr>
          <w:rStyle w:val="Sterk"/>
        </w:rPr>
        <w:t>1 Pet 5:6</w:t>
      </w:r>
      <w:r>
        <w:t xml:space="preserve"> – Ydmyk dere derfor under Guds veldige hånd, for at han kan opphøye dere i sin tid!  </w:t>
      </w:r>
      <w:r w:rsidRPr="00484211">
        <w:rPr>
          <w:rStyle w:val="Sterk"/>
        </w:rPr>
        <w:t>1 Kor 15:58</w:t>
      </w:r>
      <w:r>
        <w:t xml:space="preserve"> – Derfor, mine elskede brødre, skal dere være faste, urokkelige, alltid rike i Herrens gjerning, da dere vet at deres arbeid ikke er forgjeves i Herren.</w:t>
      </w:r>
    </w:p>
    <w:p w:rsidR="00466620" w:rsidRDefault="00466620" w:rsidP="0048661C">
      <w:r>
        <w:t xml:space="preserve">En </w:t>
      </w:r>
      <w:r w:rsidRPr="00097FB0">
        <w:rPr>
          <w:i/>
        </w:rPr>
        <w:t>prest</w:t>
      </w:r>
      <w:r w:rsidR="00097FB0">
        <w:t xml:space="preserve"> </w:t>
      </w:r>
      <w:r>
        <w:t xml:space="preserve">har Guds kall til å forkynne offentlig hva Guds ord sier om synd, anger, tro, for-latelse, ny lydighet, osv (Esek 3:16-21).  Det skal han ikke gjøre </w:t>
      </w:r>
      <w:r w:rsidR="00824FAD">
        <w:t xml:space="preserve">på en </w:t>
      </w:r>
      <w:r>
        <w:t>uengasjert</w:t>
      </w:r>
      <w:r w:rsidR="00824FAD">
        <w:t xml:space="preserve">, </w:t>
      </w:r>
      <w:r>
        <w:t>lettvint</w:t>
      </w:r>
      <w:r w:rsidR="00824FAD">
        <w:t xml:space="preserve"> og uklar måte, men engasjert, </w:t>
      </w:r>
      <w:r>
        <w:t xml:space="preserve">flittig og </w:t>
      </w:r>
      <w:r w:rsidR="00824FAD">
        <w:t xml:space="preserve">tydelig </w:t>
      </w:r>
      <w:r>
        <w:t>for tilhører</w:t>
      </w:r>
      <w:r w:rsidR="00097FB0">
        <w:t>n</w:t>
      </w:r>
      <w:r>
        <w:t xml:space="preserve">e.  </w:t>
      </w:r>
      <w:r w:rsidR="00824FAD">
        <w:t xml:space="preserve">Dette oppdrag skal han utføre med </w:t>
      </w:r>
      <w:r>
        <w:t xml:space="preserve">bønn til Den Hellige Ånd, at han vil kalle og opplyse med sine gaver, og helliggjøre og bevare </w:t>
      </w:r>
      <w:r w:rsidR="00824FAD">
        <w:t xml:space="preserve">Guds barn </w:t>
      </w:r>
      <w:r>
        <w:t xml:space="preserve">hos Kristus i den rette tro til evig liv.  </w:t>
      </w:r>
    </w:p>
    <w:p w:rsidR="00466620" w:rsidRDefault="00097FB0" w:rsidP="0048661C">
      <w:r>
        <w:t xml:space="preserve">Alle kristne er kalt av Gud til å være </w:t>
      </w:r>
      <w:r w:rsidR="00466620">
        <w:t>Ordets gjører</w:t>
      </w:r>
      <w:r>
        <w:t>e</w:t>
      </w:r>
      <w:r w:rsidR="00466620">
        <w:t xml:space="preserve">, for blir ikke himmelrikets nøkler brukt, består heller ikke Guds kirke på dette sted (Mt 16:18f).  </w:t>
      </w:r>
    </w:p>
    <w:p w:rsidR="00466620" w:rsidRDefault="00466620" w:rsidP="0048661C">
      <w:r>
        <w:t xml:space="preserve">Nøklemakten minner oss om </w:t>
      </w:r>
      <w:r w:rsidRPr="00A32F37">
        <w:rPr>
          <w:i/>
        </w:rPr>
        <w:t>himmelrikets dør</w:t>
      </w:r>
      <w:r>
        <w:t xml:space="preserve"> </w:t>
      </w:r>
      <w:r w:rsidR="00A32F37">
        <w:t xml:space="preserve">- </w:t>
      </w:r>
      <w:r>
        <w:t>den korsfestede og oppstandne Kristus, gitt den enkelte</w:t>
      </w:r>
      <w:r w:rsidR="00A32F37">
        <w:t xml:space="preserve"> til del</w:t>
      </w:r>
      <w:r>
        <w:t xml:space="preserve"> i dåpen</w:t>
      </w:r>
      <w:r w:rsidR="00A32F37">
        <w:t xml:space="preserve">, og </w:t>
      </w:r>
      <w:r w:rsidR="00A32F37" w:rsidRPr="00A32F37">
        <w:rPr>
          <w:i/>
        </w:rPr>
        <w:t>h</w:t>
      </w:r>
      <w:r w:rsidRPr="00A32F37">
        <w:rPr>
          <w:i/>
        </w:rPr>
        <w:t>immelrikets art</w:t>
      </w:r>
      <w:r>
        <w:t xml:space="preserve"> </w:t>
      </w:r>
      <w:r w:rsidR="00A32F37">
        <w:t xml:space="preserve">- </w:t>
      </w:r>
      <w:r>
        <w:t>et nådens og synd</w:t>
      </w:r>
      <w:r>
        <w:t>s</w:t>
      </w:r>
      <w:r>
        <w:t>forlatelsens rike</w:t>
      </w:r>
      <w:r w:rsidR="00A32F37">
        <w:t>.  Med Kristus til gave øver vi troen i gode gjerninger med Kri</w:t>
      </w:r>
      <w:r w:rsidR="00A32F37">
        <w:t>s</w:t>
      </w:r>
      <w:r w:rsidR="00A32F37">
        <w:t>tus til eksempel.</w:t>
      </w:r>
      <w:r>
        <w:t xml:space="preserve"> </w:t>
      </w:r>
    </w:p>
    <w:p w:rsidR="00484211" w:rsidRPr="00F47FAF" w:rsidRDefault="00484211" w:rsidP="003768E7">
      <w:pPr>
        <w:pStyle w:val="innskuttlinje"/>
      </w:pPr>
    </w:p>
    <w:p w:rsidR="00484211" w:rsidRPr="00833732" w:rsidRDefault="00466620" w:rsidP="007E7F8C">
      <w:pPr>
        <w:pStyle w:val="Anm0"/>
        <w:rPr>
          <w:rStyle w:val="Sterk"/>
          <w:lang w:val="nb-NO"/>
        </w:rPr>
      </w:pPr>
      <w:r w:rsidRPr="00833732">
        <w:rPr>
          <w:rStyle w:val="Sterk"/>
          <w:lang w:val="nb-NO"/>
        </w:rPr>
        <w:t xml:space="preserve">Anm.  </w:t>
      </w:r>
      <w:r w:rsidR="00484211" w:rsidRPr="00833732">
        <w:rPr>
          <w:rStyle w:val="Sterk"/>
          <w:lang w:val="nb-NO"/>
        </w:rPr>
        <w:t>Ikke tomme ord</w:t>
      </w:r>
      <w:r w:rsidR="00A32F37" w:rsidRPr="00833732">
        <w:rPr>
          <w:rStyle w:val="Sterk"/>
          <w:lang w:val="nb-NO"/>
        </w:rPr>
        <w:t>.</w:t>
      </w:r>
    </w:p>
    <w:p w:rsidR="00466620" w:rsidRPr="0006104D" w:rsidRDefault="00466620" w:rsidP="007E7F8C">
      <w:pPr>
        <w:pStyle w:val="Anm0"/>
        <w:rPr>
          <w:lang w:val="nb-NO"/>
        </w:rPr>
      </w:pPr>
      <w:r w:rsidRPr="00E915CC">
        <w:rPr>
          <w:i/>
          <w:lang w:val="nb-NO"/>
        </w:rPr>
        <w:t xml:space="preserve">Fritt etter Martin </w:t>
      </w:r>
      <w:proofErr w:type="gramStart"/>
      <w:r w:rsidRPr="00E915CC">
        <w:rPr>
          <w:i/>
          <w:lang w:val="nb-NO"/>
        </w:rPr>
        <w:t>Chemnitz</w:t>
      </w:r>
      <w:r w:rsidRPr="00E915CC">
        <w:rPr>
          <w:lang w:val="nb-NO"/>
        </w:rPr>
        <w:t>:  Prekenen</w:t>
      </w:r>
      <w:proofErr w:type="gramEnd"/>
      <w:r w:rsidRPr="00E915CC">
        <w:rPr>
          <w:lang w:val="nb-NO"/>
        </w:rPr>
        <w:t xml:space="preserve"> skal aktes høyt, med forventning om tukt og trøst.  </w:t>
      </w:r>
      <w:r w:rsidRPr="0006104D">
        <w:rPr>
          <w:lang w:val="nb-NO"/>
        </w:rPr>
        <w:t>Når vi hører Guds ord og merker feil og skrøpeligheter hos oss selv, skal vi be Den Hellige Ånd om gaver og vekst, for Guds advarsler er ikke tomme ord, lik støv som børstes av jakken.  Og når Guds nådeløfter blir forkynt, er det ikke eventyr vi h</w:t>
      </w:r>
      <w:r w:rsidRPr="0006104D">
        <w:rPr>
          <w:lang w:val="nb-NO"/>
        </w:rPr>
        <w:t>ø</w:t>
      </w:r>
      <w:r w:rsidRPr="0006104D">
        <w:rPr>
          <w:lang w:val="nb-NO"/>
        </w:rPr>
        <w:t xml:space="preserve">rer, men Den Hellige Ånds stemme.  </w:t>
      </w:r>
    </w:p>
    <w:p w:rsidR="00484211" w:rsidRPr="00F47FAF" w:rsidRDefault="00484211" w:rsidP="003768E7">
      <w:pPr>
        <w:pStyle w:val="innskuttlinje"/>
      </w:pPr>
    </w:p>
    <w:p w:rsidR="00466620" w:rsidRDefault="00466620" w:rsidP="000B6CB2">
      <w:pPr>
        <w:pStyle w:val="katekismesprsml"/>
      </w:pPr>
      <w:r>
        <w:lastRenderedPageBreak/>
        <w:t xml:space="preserve">Hvordan blir synder bundet offentlig? </w:t>
      </w:r>
    </w:p>
    <w:p w:rsidR="00466620" w:rsidRDefault="00FE36FC" w:rsidP="00CF2125">
      <w:pPr>
        <w:pStyle w:val="Svar"/>
      </w:pPr>
      <w:r>
        <w:t xml:space="preserve">Svar: med prekenen, for guds ord har løse- og bindemakten.  </w:t>
      </w:r>
    </w:p>
    <w:p w:rsidR="00466620" w:rsidRDefault="00466620" w:rsidP="0006104D">
      <w:pPr>
        <w:pStyle w:val="bibelsitat"/>
      </w:pPr>
      <w:r w:rsidRPr="00484211">
        <w:rPr>
          <w:rStyle w:val="Sterk"/>
        </w:rPr>
        <w:t>Lk 10:10-12</w:t>
      </w:r>
      <w:r>
        <w:t xml:space="preserve"> – i den by hvor dere går inn og de ikke tar imot dere, der skal dere gå ut på dens ga-ter og si: ”Til og med støvet fra byen deres, som er blitt hengende ved fø</w:t>
      </w:r>
      <w:r>
        <w:t>t</w:t>
      </w:r>
      <w:r>
        <w:t xml:space="preserve">tene våre, børster vi av mot dere.  Men det skal dere vite, at Guds rike er kommet nær.”  Jeg sier dere at det skal gå Sodoma tåleligere på den dag enn den byen.  (Jf Lk 13:2-5, 13:46, 51)  </w:t>
      </w:r>
    </w:p>
    <w:p w:rsidR="00466620" w:rsidRDefault="00466620" w:rsidP="00E31609">
      <w:pPr>
        <w:pStyle w:val="bibelsitat"/>
      </w:pPr>
      <w:r w:rsidRPr="00484211">
        <w:rPr>
          <w:rStyle w:val="Sterk"/>
        </w:rPr>
        <w:t>Ef 5:5-7</w:t>
      </w:r>
      <w:r>
        <w:t xml:space="preserve"> – Dere skal vite at ingen utuktig eller uren eller pengegrisk, det vil si en a</w:t>
      </w:r>
      <w:r>
        <w:t>v</w:t>
      </w:r>
      <w:r>
        <w:t>gudsdyrker, har arverett i Kristi og Guds rike.  La ingen bedra dere med tomme ord.  Det er på grunn av slike ting at Guds vrede kommer over vantroens barn.  Dere skal ikke gjøre felles sak med dem.  2 Tess 1:8f.</w:t>
      </w:r>
    </w:p>
    <w:p w:rsidR="00466620" w:rsidRDefault="00466620" w:rsidP="00E31609">
      <w:pPr>
        <w:pStyle w:val="bibelsitat"/>
      </w:pPr>
      <w:r w:rsidRPr="00484211">
        <w:rPr>
          <w:rStyle w:val="Sterk"/>
        </w:rPr>
        <w:t>2 Tess 3:14f</w:t>
      </w:r>
      <w:r>
        <w:t xml:space="preserve"> – Dersom noen ikke adlyder vårt ord /…</w:t>
      </w:r>
      <w:proofErr w:type="gramStart"/>
      <w:r>
        <w:t>/,</w:t>
      </w:r>
      <w:proofErr w:type="gramEnd"/>
      <w:r>
        <w:t xml:space="preserve"> så merk dere hvem det er og ha ikke samkvem med ham, for at han kan gå i seg selv.  Men dere skal ikke betrakte ham som en fiende, men formane ham som en bror.  </w:t>
      </w:r>
      <w:r w:rsidRPr="00484211">
        <w:rPr>
          <w:rStyle w:val="Sterk"/>
        </w:rPr>
        <w:t>1 Tim 5:20</w:t>
      </w:r>
      <w:r>
        <w:t xml:space="preserve"> – Dem som synder, skal du irettesette i alles nærvær, for at også de andre må kjenne frykt.  Joh 5:14.  </w:t>
      </w:r>
    </w:p>
    <w:p w:rsidR="00466620" w:rsidRDefault="00466620" w:rsidP="0048661C">
      <w:r>
        <w:t xml:space="preserve">Kun åpenbaringsordets Gud utøver </w:t>
      </w:r>
      <w:r w:rsidRPr="00A32F37">
        <w:rPr>
          <w:i/>
        </w:rPr>
        <w:t xml:space="preserve">den </w:t>
      </w:r>
      <w:r w:rsidR="00A32F37">
        <w:rPr>
          <w:i/>
        </w:rPr>
        <w:t xml:space="preserve">aller </w:t>
      </w:r>
      <w:r w:rsidRPr="00A32F37">
        <w:rPr>
          <w:i/>
        </w:rPr>
        <w:t>høyeste rett</w:t>
      </w:r>
      <w:r>
        <w:t xml:space="preserve"> - å skille mellom sky</w:t>
      </w:r>
      <w:r>
        <w:t>l</w:t>
      </w:r>
      <w:r>
        <w:t>dige og uskyldige for ham.  Derfor utøver rettskafne prester sitt oppdrag som Kristi delegater.  De forkynner Guds ords tukt over synd i alminnelighet, og Guds fordømmelse over dem som lever under syndens herredømme.</w:t>
      </w:r>
    </w:p>
    <w:p w:rsidR="003C5291" w:rsidRPr="00F47FAF" w:rsidRDefault="003C5291" w:rsidP="003768E7">
      <w:pPr>
        <w:pStyle w:val="innskuttlinje"/>
      </w:pPr>
    </w:p>
    <w:p w:rsidR="00A32F37" w:rsidRPr="00F47FAF" w:rsidRDefault="00466620" w:rsidP="003768E7">
      <w:pPr>
        <w:pStyle w:val="avsnitt"/>
      </w:pPr>
      <w:r w:rsidRPr="00805BE1">
        <w:rPr>
          <w:rStyle w:val="Sterk"/>
        </w:rPr>
        <w:t>Eksempler</w:t>
      </w:r>
      <w:r w:rsidRPr="00F47FAF">
        <w:t xml:space="preserve">. Bindemakten brukt i spesielle tilfeller: </w:t>
      </w:r>
    </w:p>
    <w:p w:rsidR="00466620" w:rsidRPr="00F47FAF" w:rsidRDefault="00466620" w:rsidP="003768E7">
      <w:pPr>
        <w:pStyle w:val="avsnitt"/>
      </w:pPr>
      <w:r w:rsidRPr="00F47FAF">
        <w:t xml:space="preserve">Mot </w:t>
      </w:r>
      <w:r w:rsidRPr="00F47FAF">
        <w:rPr>
          <w:i/>
        </w:rPr>
        <w:t>Kain</w:t>
      </w:r>
      <w:r w:rsidRPr="00F47FAF">
        <w:t xml:space="preserve">, 1 Mos 4:10-12.  - Mot </w:t>
      </w:r>
      <w:r w:rsidRPr="00F47FAF">
        <w:rPr>
          <w:i/>
        </w:rPr>
        <w:t>Kana’an</w:t>
      </w:r>
      <w:r w:rsidRPr="00F47FAF">
        <w:t xml:space="preserve">, 1 Mos 9:25.  - Mot </w:t>
      </w:r>
      <w:r w:rsidRPr="00F47FAF">
        <w:rPr>
          <w:i/>
        </w:rPr>
        <w:t>Simon Magikeren</w:t>
      </w:r>
      <w:r w:rsidRPr="00F47FAF">
        <w:t xml:space="preserve">, Apg 8.20-23.  - Mot </w:t>
      </w:r>
      <w:r w:rsidRPr="00F47FAF">
        <w:rPr>
          <w:i/>
        </w:rPr>
        <w:t>trollmannen Elymas</w:t>
      </w:r>
      <w:r w:rsidRPr="00F47FAF">
        <w:t xml:space="preserve">, Apg 13: 9-11a, jf 2 Tess 3:14f, 1 Tim 1:18-20.  - Mot </w:t>
      </w:r>
      <w:r w:rsidRPr="00F47FAF">
        <w:rPr>
          <w:i/>
        </w:rPr>
        <w:t>blodskjenneren</w:t>
      </w:r>
      <w:r w:rsidRPr="00F47FAF">
        <w:t xml:space="preserve"> (incest) i Korint-menigheten, 1 Kor 5:1-</w:t>
      </w:r>
      <w:proofErr w:type="gramStart"/>
      <w:r w:rsidRPr="00F47FAF">
        <w:t>5.  (2</w:t>
      </w:r>
      <w:proofErr w:type="gramEnd"/>
      <w:r w:rsidRPr="00F47FAF">
        <w:t>) Bi</w:t>
      </w:r>
      <w:r w:rsidRPr="00F47FAF">
        <w:t>n</w:t>
      </w:r>
      <w:r w:rsidRPr="00F47FAF">
        <w:t xml:space="preserve">demakten i </w:t>
      </w:r>
      <w:r w:rsidRPr="00F47FAF">
        <w:rPr>
          <w:i/>
        </w:rPr>
        <w:t>generell</w:t>
      </w:r>
      <w:r w:rsidRPr="00F47FAF">
        <w:t xml:space="preserve"> bruk: Lastekatalogene.  Se dåpens rette bruk.</w:t>
      </w:r>
    </w:p>
    <w:p w:rsidR="00466620" w:rsidRPr="00F47FAF" w:rsidRDefault="00466620" w:rsidP="003768E7">
      <w:pPr>
        <w:pStyle w:val="innskuttlinje"/>
      </w:pPr>
    </w:p>
    <w:p w:rsidR="00466620" w:rsidRPr="00F47FAF" w:rsidRDefault="00466620" w:rsidP="003768E7">
      <w:pPr>
        <w:pStyle w:val="avsnitt"/>
      </w:pPr>
      <w:r w:rsidRPr="00805BE1">
        <w:rPr>
          <w:rStyle w:val="Sterk"/>
        </w:rPr>
        <w:t>Til</w:t>
      </w:r>
      <w:r w:rsidRPr="00F47FAF">
        <w:t xml:space="preserve"> </w:t>
      </w:r>
      <w:r w:rsidRPr="00805BE1">
        <w:rPr>
          <w:rStyle w:val="Sterk"/>
        </w:rPr>
        <w:t>bibelstudium</w:t>
      </w:r>
      <w:r w:rsidRPr="00F47FAF">
        <w:t xml:space="preserve">: </w:t>
      </w:r>
    </w:p>
    <w:p w:rsidR="00466620" w:rsidRPr="00F47FAF" w:rsidRDefault="00466620" w:rsidP="003768E7">
      <w:pPr>
        <w:pStyle w:val="avsnitt"/>
      </w:pPr>
      <w:r w:rsidRPr="00F47FAF">
        <w:t>Gal 5:21b, Lk 21:34-36, 1 Kor 6:9-11, Kol 3:5-10, Åp 22:15.</w:t>
      </w:r>
    </w:p>
    <w:p w:rsidR="00484211" w:rsidRPr="00C11D41" w:rsidRDefault="00466620" w:rsidP="003768E7">
      <w:pPr>
        <w:pStyle w:val="avsnitt"/>
        <w:rPr>
          <w:lang w:val="nn-NO"/>
        </w:rPr>
      </w:pPr>
      <w:r w:rsidRPr="00C65AFB">
        <w:rPr>
          <w:lang w:val="nn-NO"/>
        </w:rPr>
        <w:t xml:space="preserve">Kirketuktsaken i Korint, 1 Kor 5-7.  Jf 11:20-22, 29f, 12:12f.  </w:t>
      </w:r>
    </w:p>
    <w:p w:rsidR="00466620" w:rsidRDefault="00484211" w:rsidP="003768E7">
      <w:pPr>
        <w:pStyle w:val="avsnitt"/>
      </w:pPr>
      <w:r>
        <w:t xml:space="preserve">Den kanskje </w:t>
      </w:r>
      <w:r w:rsidR="00466620">
        <w:t>strengeste formaning i Nytestamentet</w:t>
      </w:r>
      <w:r>
        <w:t xml:space="preserve"> gjelder forholdet mellom kjø</w:t>
      </w:r>
      <w:r>
        <w:t>n</w:t>
      </w:r>
      <w:r>
        <w:t>nene i de gudstjenestelige ordninger</w:t>
      </w:r>
      <w:r w:rsidR="00466620">
        <w:t>, 1 Kor 14:34-40 (merk v 38 ”om, noen ikke erkjenner dette, blir han ikke selv erkjent”, jf 8:2f).</w:t>
      </w:r>
      <w:r w:rsidR="00A32F37">
        <w:t xml:space="preserve">  Og motsatt, 15:1f. </w:t>
      </w:r>
    </w:p>
    <w:p w:rsidR="00805BE1" w:rsidRDefault="00805BE1" w:rsidP="003768E7">
      <w:pPr>
        <w:pStyle w:val="innskuttlinje"/>
      </w:pPr>
    </w:p>
    <w:p w:rsidR="000E7621" w:rsidRDefault="000E7621" w:rsidP="0048661C">
      <w:pPr>
        <w:rPr>
          <w:rFonts w:ascii="Univers" w:hAnsi="Univers" w:cs="Univers"/>
          <w:szCs w:val="28"/>
        </w:rPr>
      </w:pPr>
    </w:p>
    <w:p w:rsidR="003768E7" w:rsidRDefault="003768E7">
      <w:pPr>
        <w:spacing w:before="0" w:after="0"/>
        <w:jc w:val="left"/>
        <w:rPr>
          <w:rFonts w:ascii="Univers" w:hAnsi="Univers" w:cs="Univers"/>
          <w:sz w:val="36"/>
          <w:szCs w:val="36"/>
        </w:rPr>
      </w:pPr>
      <w:bookmarkStart w:id="374" w:name="_Toc478845717"/>
      <w:r>
        <w:br w:type="page"/>
      </w:r>
    </w:p>
    <w:p w:rsidR="00466620" w:rsidRDefault="008E2156" w:rsidP="0048661C">
      <w:pPr>
        <w:pStyle w:val="Overskrift3"/>
      </w:pPr>
      <w:r>
        <w:lastRenderedPageBreak/>
        <w:t>E</w:t>
      </w:r>
      <w:r w:rsidRPr="00484211">
        <w:t xml:space="preserve">xcurs: </w:t>
      </w:r>
      <w:r>
        <w:t>O</w:t>
      </w:r>
      <w:r w:rsidRPr="00484211">
        <w:t>m skriftemål og avløsning</w:t>
      </w:r>
      <w:bookmarkEnd w:id="374"/>
    </w:p>
    <w:p w:rsidR="00FA488B" w:rsidRPr="00484211" w:rsidRDefault="00FA488B" w:rsidP="003768E7">
      <w:pPr>
        <w:pStyle w:val="avsnitt"/>
      </w:pPr>
    </w:p>
    <w:p w:rsidR="00466620" w:rsidRDefault="00466620" w:rsidP="00CF2125">
      <w:pPr>
        <w:pStyle w:val="verdtmerkeseg"/>
      </w:pPr>
      <w:r>
        <w:t xml:space="preserve">1.  </w:t>
      </w:r>
      <w:r w:rsidRPr="00727871">
        <w:rPr>
          <w:b/>
        </w:rPr>
        <w:t>Skriftemålet var ikke tatt med i Den lille katekisme fra 1529</w:t>
      </w:r>
      <w:r>
        <w:t xml:space="preserve">, men ble snart lagt til uten å endre partenes nummerering.  </w:t>
      </w:r>
    </w:p>
    <w:p w:rsidR="00466620" w:rsidRDefault="00466620" w:rsidP="00CF2125">
      <w:pPr>
        <w:pStyle w:val="verdtmerkeseg"/>
      </w:pPr>
      <w:r>
        <w:t xml:space="preserve">2.  </w:t>
      </w:r>
      <w:r w:rsidR="00FA488B">
        <w:t xml:space="preserve">Guds forsoningsverk for alle blir gitt den enkelte til del i dåpen, forkynt i prekenen </w:t>
      </w:r>
      <w:proofErr w:type="gramStart"/>
      <w:r w:rsidR="00FA488B">
        <w:t>og  stadfestet</w:t>
      </w:r>
      <w:proofErr w:type="gramEnd"/>
      <w:r w:rsidR="00FA488B">
        <w:t xml:space="preserve"> med </w:t>
      </w:r>
      <w:r w:rsidR="00727871" w:rsidRPr="00727871">
        <w:t>syndsforlatelse</w:t>
      </w:r>
      <w:r w:rsidR="00FA488B">
        <w:t>n</w:t>
      </w:r>
      <w:r w:rsidR="00727871" w:rsidRPr="00727871">
        <w:t xml:space="preserve"> (absolusjon</w:t>
      </w:r>
      <w:r w:rsidR="00FA488B">
        <w:t>en</w:t>
      </w:r>
      <w:r w:rsidR="00727871" w:rsidRPr="00727871">
        <w:t xml:space="preserve">) </w:t>
      </w:r>
      <w:r w:rsidR="00FA488B">
        <w:t xml:space="preserve">i det private skriftemål.  </w:t>
      </w:r>
      <w:r w:rsidRPr="00FA488B">
        <w:rPr>
          <w:b/>
        </w:rPr>
        <w:t>Det er absolusjonen det siktes til i forklaringen til tredje trosartikkel</w:t>
      </w:r>
      <w:r>
        <w:t xml:space="preserve">: </w:t>
      </w:r>
      <w:r w:rsidR="00FA488B">
        <w:t xml:space="preserve">- </w:t>
      </w:r>
      <w:r>
        <w:t>”</w:t>
      </w:r>
      <w:r w:rsidR="00FA488B">
        <w:rPr>
          <w:i/>
        </w:rPr>
        <w:t>I</w:t>
      </w:r>
      <w:r w:rsidRPr="00727871">
        <w:rPr>
          <w:i/>
        </w:rPr>
        <w:t xml:space="preserve"> denne kirke gir han daglig meg og alle troende full </w:t>
      </w:r>
      <w:proofErr w:type="gramStart"/>
      <w:r w:rsidRPr="00727871">
        <w:rPr>
          <w:i/>
        </w:rPr>
        <w:t>forlatelse</w:t>
      </w:r>
      <w:proofErr w:type="gramEnd"/>
      <w:r w:rsidRPr="00727871">
        <w:rPr>
          <w:i/>
        </w:rPr>
        <w:t xml:space="preserve"> for alle synder</w:t>
      </w:r>
      <w:r>
        <w:t xml:space="preserve">” osv.  </w:t>
      </w:r>
    </w:p>
    <w:p w:rsidR="00466620" w:rsidRDefault="00466620" w:rsidP="00CF2125">
      <w:pPr>
        <w:pStyle w:val="verdtmerkeseg"/>
      </w:pPr>
      <w:r>
        <w:t xml:space="preserve">3.  </w:t>
      </w:r>
      <w:r w:rsidRPr="00727871">
        <w:t xml:space="preserve">Når bekjennelsesskriftene viser til ”skriftemålet”, er det alltid tale om </w:t>
      </w:r>
      <w:r w:rsidRPr="00FA488B">
        <w:rPr>
          <w:b/>
        </w:rPr>
        <w:t>det private</w:t>
      </w:r>
      <w:r w:rsidRPr="00727871">
        <w:t xml:space="preserve"> </w:t>
      </w:r>
      <w:r w:rsidRPr="00FA488B">
        <w:rPr>
          <w:b/>
        </w:rPr>
        <w:t>skriftemål</w:t>
      </w:r>
      <w:r>
        <w:t xml:space="preserve">.  En fast skriftebønn gir anledning til å sette navn på de ting som måtte plage samvittigheten og anfekte troens frimodighet.  Deretter følger </w:t>
      </w:r>
      <w:r w:rsidRPr="00FA488B">
        <w:rPr>
          <w:b/>
        </w:rPr>
        <w:t>hovedsaken: Den hellige avløsning</w:t>
      </w:r>
      <w:r w:rsidR="00727871">
        <w:t xml:space="preserve">.  </w:t>
      </w:r>
      <w:r>
        <w:t xml:space="preserve">Målet er den tro som Ånden virker ved evangeliet, og som oppfyller Det første bud. </w:t>
      </w:r>
    </w:p>
    <w:p w:rsidR="00466620" w:rsidRDefault="00466620" w:rsidP="00CF2125">
      <w:pPr>
        <w:pStyle w:val="verdtmerkeseg"/>
      </w:pPr>
      <w:r>
        <w:t xml:space="preserve">4.  </w:t>
      </w:r>
      <w:r w:rsidRPr="00FA488B">
        <w:rPr>
          <w:b/>
        </w:rPr>
        <w:t>Kort bør skriftemålet være</w:t>
      </w:r>
      <w:r>
        <w:t>.  Sett fra Guds side, handler det ikke om syndenes oppreg-ning</w:t>
      </w:r>
      <w:r w:rsidR="00727871">
        <w:t xml:space="preserve"> (for dem vet han)</w:t>
      </w:r>
      <w:r>
        <w:t>, men om syndenes forlatelse</w:t>
      </w:r>
      <w:r w:rsidR="00727871">
        <w:t xml:space="preserve">. </w:t>
      </w:r>
      <w:r>
        <w:t xml:space="preserve"> Den </w:t>
      </w:r>
      <w:r w:rsidR="00727871">
        <w:t xml:space="preserve">er ”kirkens skatt”, som </w:t>
      </w:r>
      <w:r>
        <w:t xml:space="preserve">fins </w:t>
      </w:r>
      <w:r w:rsidR="00727871">
        <w:t xml:space="preserve">kun i </w:t>
      </w:r>
      <w:r>
        <w:t>Guds kirke på jorden</w:t>
      </w:r>
      <w:r w:rsidR="00727871">
        <w:t>.  Guds løftepakt i dåpen gjelder denne gave</w:t>
      </w:r>
      <w:r w:rsidR="00FA488B">
        <w:t>, gitt</w:t>
      </w:r>
      <w:r w:rsidR="00727871">
        <w:t xml:space="preserve"> til daglig bruk.  </w:t>
      </w:r>
      <w:r>
        <w:t xml:space="preserve">Hvor </w:t>
      </w:r>
      <w:r w:rsidR="00F96ED0">
        <w:t xml:space="preserve">døpte anvender syndenes forlatelse på seg selv, setter </w:t>
      </w:r>
      <w:r w:rsidR="00FA488B">
        <w:t xml:space="preserve">«den fagre skatt» sine </w:t>
      </w:r>
      <w:r w:rsidR="00F96ED0">
        <w:t xml:space="preserve">spor i </w:t>
      </w:r>
      <w:r w:rsidR="00FA488B">
        <w:t xml:space="preserve">døptes </w:t>
      </w:r>
      <w:r>
        <w:t>livshistorie</w:t>
      </w:r>
      <w:r w:rsidR="00F96ED0">
        <w:t xml:space="preserve">r.  De </w:t>
      </w:r>
      <w:r>
        <w:t xml:space="preserve">øver troen i gjerninger som har Guds ord og befaling for seg.  </w:t>
      </w:r>
    </w:p>
    <w:p w:rsidR="00FE36FC" w:rsidRDefault="00466620" w:rsidP="00CF2125">
      <w:pPr>
        <w:pStyle w:val="verdtmerkeseg"/>
      </w:pPr>
      <w:r>
        <w:t xml:space="preserve">5.  </w:t>
      </w:r>
      <w:r w:rsidRPr="00FA488B">
        <w:rPr>
          <w:b/>
        </w:rPr>
        <w:t>Prekestol og skriftestol</w:t>
      </w:r>
      <w:r w:rsidRPr="001D3EF4">
        <w:t xml:space="preserve"> er konkrete uttrykk for to sider av samme </w:t>
      </w:r>
      <w:r w:rsidR="00C21CA5">
        <w:t>gjerning</w:t>
      </w:r>
      <w:r w:rsidRPr="001D3EF4">
        <w:t>: Løse- og bin-demaktens embete</w:t>
      </w:r>
      <w:r>
        <w:t xml:space="preserve">. </w:t>
      </w:r>
      <w:r w:rsidR="003C5291">
        <w:t xml:space="preserve"> </w:t>
      </w:r>
    </w:p>
    <w:p w:rsidR="00A53D77" w:rsidRDefault="00F96ED0" w:rsidP="00CF2125">
      <w:pPr>
        <w:pStyle w:val="verdtmerkeseg"/>
      </w:pPr>
      <w:r>
        <w:t xml:space="preserve">1700-tallets pietister og rasjonalister betraktet løse- og bindemaktens embete som en levning fra Romerkirken, og den </w:t>
      </w:r>
      <w:r w:rsidRPr="00A53D77">
        <w:rPr>
          <w:b/>
        </w:rPr>
        <w:t>ubetingede</w:t>
      </w:r>
      <w:r>
        <w:t xml:space="preserve"> absolusjon for dårskap.</w:t>
      </w:r>
      <w:r w:rsidR="001D3EF4">
        <w:t xml:space="preserve">  </w:t>
      </w:r>
      <w:r w:rsidR="00A53D77">
        <w:t>Pietismens l</w:t>
      </w:r>
      <w:r w:rsidR="00A53D77">
        <w:t>æ</w:t>
      </w:r>
      <w:r w:rsidR="00A53D77">
        <w:t xml:space="preserve">re om synlige erfaringer i et psykologiserende frelsesskjema medførte altergang for de kvalifiserte og advarsler mot «vanekristendom».    </w:t>
      </w:r>
    </w:p>
    <w:p w:rsidR="00F96ED0" w:rsidRDefault="00A53D77" w:rsidP="00CF2125">
      <w:pPr>
        <w:pStyle w:val="verdtmerkeseg"/>
      </w:pPr>
      <w:r>
        <w:t xml:space="preserve">Altergangens vilkår ble «gjenfødelsen» </w:t>
      </w:r>
      <w:r w:rsidR="00394D0D">
        <w:t>i angerens smerte</w:t>
      </w:r>
      <w:r>
        <w:t xml:space="preserve">.  Overflødig ble </w:t>
      </w:r>
      <w:r w:rsidR="00394D0D">
        <w:t>dåpen</w:t>
      </w:r>
      <w:r>
        <w:t xml:space="preserve">s bruk i </w:t>
      </w:r>
      <w:r w:rsidR="00394D0D">
        <w:t>daglig anger og tro</w:t>
      </w:r>
      <w:r>
        <w:t xml:space="preserve">, og likeså det private skriftemåæl.  </w:t>
      </w:r>
      <w:r w:rsidR="00F96ED0">
        <w:t xml:space="preserve">Fremdeles betrakter mange skriftemålet som «noe katolikkene driver med», og </w:t>
      </w:r>
      <w:r w:rsidR="00394D0D">
        <w:t xml:space="preserve">skulle en </w:t>
      </w:r>
      <w:r w:rsidR="00F96ED0">
        <w:t>skriftestol</w:t>
      </w:r>
      <w:r w:rsidR="00394D0D">
        <w:t xml:space="preserve"> være </w:t>
      </w:r>
      <w:r w:rsidR="00F96ED0">
        <w:t>å finne i kirkerom fra 1600-tallet, er den</w:t>
      </w:r>
      <w:r w:rsidR="001D3EF4">
        <w:t xml:space="preserve"> høyst sannsynlig</w:t>
      </w:r>
      <w:r w:rsidR="00F96ED0">
        <w:t xml:space="preserve"> brukt som lagringsplass!  </w:t>
      </w:r>
    </w:p>
    <w:p w:rsidR="00106CBA" w:rsidRDefault="001D3EF4" w:rsidP="00CF2125">
      <w:pPr>
        <w:pStyle w:val="verdtmerkeseg"/>
      </w:pPr>
      <w:r>
        <w:t xml:space="preserve">Prekenen skal </w:t>
      </w:r>
      <w:r w:rsidR="00445456">
        <w:t xml:space="preserve">avsløre den falske trøst i </w:t>
      </w:r>
      <w:r>
        <w:t xml:space="preserve">egen </w:t>
      </w:r>
      <w:r w:rsidR="00466620">
        <w:t>åndelighet</w:t>
      </w:r>
      <w:r>
        <w:t xml:space="preserve"> og </w:t>
      </w:r>
      <w:r w:rsidR="00445456">
        <w:t xml:space="preserve">samarbeid med Gud om frelsen, og samtidig </w:t>
      </w:r>
      <w:r>
        <w:t>oppmuntre de</w:t>
      </w:r>
      <w:r w:rsidR="00445456">
        <w:t xml:space="preserve"> søkende med Guds universelle nåde, gitt den e</w:t>
      </w:r>
      <w:r w:rsidR="00445456">
        <w:t>n</w:t>
      </w:r>
      <w:r w:rsidR="00445456">
        <w:t xml:space="preserve">kelte i dåpen.  Balt tilhørerne fins de som ikke tør anvende frelsens gave på seg selv, hva grunnen enn må være.  De innbyrs til </w:t>
      </w:r>
      <w:r w:rsidR="00106CBA">
        <w:t xml:space="preserve">skriftemålet.  </w:t>
      </w:r>
      <w:r w:rsidR="00445456">
        <w:t xml:space="preserve">Med stor konsekvens følger de tre </w:t>
      </w:r>
      <w:r w:rsidR="00424048">
        <w:t xml:space="preserve">karakteristiske trekk ved prekenen i den bekjennelsestro lutherdom: </w:t>
      </w:r>
      <w:r w:rsidR="00445456">
        <w:t xml:space="preserve">  </w:t>
      </w:r>
    </w:p>
    <w:p w:rsidR="00466620" w:rsidRDefault="00106CBA" w:rsidP="00CF2125">
      <w:pPr>
        <w:pStyle w:val="verdtmerkeseg"/>
      </w:pPr>
      <w:r>
        <w:t xml:space="preserve">For det første </w:t>
      </w:r>
      <w:r w:rsidR="00424048">
        <w:t xml:space="preserve">blir </w:t>
      </w:r>
      <w:r w:rsidR="00466620" w:rsidRPr="00445456">
        <w:rPr>
          <w:i/>
        </w:rPr>
        <w:t xml:space="preserve">nøklemakten </w:t>
      </w:r>
      <w:r w:rsidR="00445456" w:rsidRPr="00445456">
        <w:rPr>
          <w:i/>
        </w:rPr>
        <w:t>utøvd offentlig for alle</w:t>
      </w:r>
      <w:r w:rsidR="00466620">
        <w:t xml:space="preserve">, </w:t>
      </w:r>
      <w:r>
        <w:t xml:space="preserve">i klar </w:t>
      </w:r>
      <w:r w:rsidR="00466620">
        <w:t>kontrast til prekenen i Romerkirken og reformerte kirker og trossamfunn siden Zwingli, Calvin og Bucer:</w:t>
      </w:r>
    </w:p>
    <w:p w:rsidR="00106CBA" w:rsidRDefault="00106CBA" w:rsidP="00CF2125">
      <w:pPr>
        <w:pStyle w:val="verdtmerkeseg"/>
      </w:pPr>
      <w:r>
        <w:t xml:space="preserve">For det andre </w:t>
      </w:r>
      <w:r w:rsidR="00466620" w:rsidRPr="00445456">
        <w:rPr>
          <w:i/>
        </w:rPr>
        <w:t>henvisninger</w:t>
      </w:r>
      <w:r w:rsidR="00424048">
        <w:rPr>
          <w:i/>
        </w:rPr>
        <w:t xml:space="preserve"> </w:t>
      </w:r>
      <w:r w:rsidR="00466620" w:rsidRPr="00445456">
        <w:rPr>
          <w:i/>
        </w:rPr>
        <w:t>til Kristi legemes og blods sakrament</w:t>
      </w:r>
      <w:r w:rsidR="00466620">
        <w:t xml:space="preserve">, </w:t>
      </w:r>
      <w:r w:rsidR="003D4300">
        <w:t xml:space="preserve">som gis </w:t>
      </w:r>
      <w:r w:rsidR="00466620">
        <w:t xml:space="preserve">til </w:t>
      </w:r>
      <w:proofErr w:type="gramStart"/>
      <w:r w:rsidR="00466620">
        <w:t>et</w:t>
      </w:r>
      <w:proofErr w:type="gramEnd"/>
      <w:r w:rsidR="00466620">
        <w:t xml:space="preserve"> synlig pant på syndenes forlatelse og evig liv</w:t>
      </w:r>
      <w:r>
        <w:t>.</w:t>
      </w:r>
    </w:p>
    <w:p w:rsidR="00106CBA" w:rsidRDefault="00106CBA" w:rsidP="00CF2125">
      <w:pPr>
        <w:pStyle w:val="verdtmerkeseg"/>
      </w:pPr>
      <w:r>
        <w:t xml:space="preserve">For det tredje </w:t>
      </w:r>
      <w:r w:rsidR="00424048">
        <w:t xml:space="preserve">formaningen til et liv </w:t>
      </w:r>
      <w:r>
        <w:t>med Kristus til gave (troens rettferdighet)</w:t>
      </w:r>
      <w:r w:rsidR="00424048">
        <w:t xml:space="preserve">, enhver i sitt kall, med Kristus til eksempel </w:t>
      </w:r>
      <w:r>
        <w:t xml:space="preserve">i selvhengivende tjeneste (livets vitnesbyrd).  </w:t>
      </w:r>
    </w:p>
    <w:p w:rsidR="00446E45" w:rsidRDefault="00466620" w:rsidP="00CF2125">
      <w:pPr>
        <w:pStyle w:val="verdtmerkeseg"/>
      </w:pPr>
      <w:r>
        <w:t>Hvor prekenen</w:t>
      </w:r>
      <w:r w:rsidR="00106CBA">
        <w:t xml:space="preserve"> anvender lov og evangelium, og</w:t>
      </w:r>
      <w:r>
        <w:t xml:space="preserve"> gjør forskjell på frifinnelse og forn</w:t>
      </w:r>
      <w:r>
        <w:t>y</w:t>
      </w:r>
      <w:r>
        <w:t xml:space="preserve">else, </w:t>
      </w:r>
      <w:r w:rsidR="00106CBA">
        <w:t xml:space="preserve">der </w:t>
      </w:r>
      <w:r>
        <w:t>kan tilhører</w:t>
      </w:r>
      <w:r w:rsidR="00106CBA">
        <w:t>ne</w:t>
      </w:r>
      <w:r>
        <w:t xml:space="preserve"> være sik</w:t>
      </w:r>
      <w:r w:rsidR="00106CBA">
        <w:t>re på en ting: ”I dag har Den Hellige Ånd vært i a</w:t>
      </w:r>
      <w:r w:rsidR="00106CBA">
        <w:t>r</w:t>
      </w:r>
      <w:r w:rsidR="00106CBA">
        <w:t xml:space="preserve">beid med oss!»  </w:t>
      </w:r>
    </w:p>
    <w:p w:rsidR="00466620" w:rsidRDefault="00424048" w:rsidP="00CF2125">
      <w:pPr>
        <w:pStyle w:val="verdtmerkeseg"/>
      </w:pPr>
      <w:r>
        <w:lastRenderedPageBreak/>
        <w:t xml:space="preserve">Blir </w:t>
      </w:r>
      <w:r w:rsidR="00446E45">
        <w:t>skriftemål</w:t>
      </w:r>
      <w:r>
        <w:t>et</w:t>
      </w:r>
      <w:r w:rsidR="00446E45">
        <w:t xml:space="preserve"> sjelden brukt, er det </w:t>
      </w:r>
      <w:r w:rsidR="00466620">
        <w:t xml:space="preserve">grunn til å </w:t>
      </w:r>
      <w:r>
        <w:t>etterlyse en fornyelse av prestens preken og vår bruk av ham som skriftefar.</w:t>
      </w:r>
      <w:r w:rsidR="002C2773">
        <w:t xml:space="preserve">  </w:t>
      </w:r>
      <w:r w:rsidRPr="002C2773">
        <w:rPr>
          <w:b/>
        </w:rPr>
        <w:t>Hvor</w:t>
      </w:r>
      <w:r w:rsidR="002C2773" w:rsidRPr="002C2773">
        <w:rPr>
          <w:b/>
        </w:rPr>
        <w:t>for</w:t>
      </w:r>
      <w:r w:rsidR="002C2773">
        <w:t xml:space="preserve"> bekjenner vi oss som kristne?  Eller: Hva er årsaken til manglende frimodighet?    </w:t>
      </w:r>
      <w:r w:rsidR="00446E45">
        <w:t xml:space="preserve">  </w:t>
      </w:r>
    </w:p>
    <w:p w:rsidR="00FA49E3" w:rsidRDefault="00FA49E3" w:rsidP="003768E7">
      <w:pPr>
        <w:pStyle w:val="innskuttlinje"/>
      </w:pPr>
    </w:p>
    <w:p w:rsidR="00466620" w:rsidRPr="00FA49E3" w:rsidRDefault="00466620" w:rsidP="0048661C">
      <w:pPr>
        <w:pStyle w:val="Overskrift4"/>
        <w:rPr>
          <w:lang w:val="nn-NO"/>
        </w:rPr>
      </w:pPr>
      <w:bookmarkStart w:id="375" w:name="_Toc478845718"/>
      <w:r w:rsidRPr="00FA49E3">
        <w:rPr>
          <w:lang w:val="nn-NO"/>
        </w:rPr>
        <w:t>OM SKRIFTEMÅL I ULIKE FORMER</w:t>
      </w:r>
      <w:bookmarkEnd w:id="375"/>
      <w:r w:rsidRPr="00FA49E3">
        <w:rPr>
          <w:lang w:val="nn-NO"/>
        </w:rPr>
        <w:t xml:space="preserve"> </w:t>
      </w:r>
    </w:p>
    <w:p w:rsidR="00466620" w:rsidRDefault="00466620" w:rsidP="000B6CB2">
      <w:pPr>
        <w:pStyle w:val="katekismesprsml"/>
      </w:pPr>
      <w:r>
        <w:t xml:space="preserve">På hvilken måte kan vi bekjenne våre synder?  </w:t>
      </w:r>
    </w:p>
    <w:p w:rsidR="00466620" w:rsidRDefault="00446E45" w:rsidP="00CF2125">
      <w:pPr>
        <w:pStyle w:val="Svar"/>
      </w:pPr>
      <w:r>
        <w:t xml:space="preserve">Vi kan bekjenne </w:t>
      </w:r>
      <w:r w:rsidR="00FE36FC">
        <w:t>synd på tre måter: i troens skriftemål for gud, i kjærlighetens skri</w:t>
      </w:r>
      <w:r w:rsidR="00FE36FC">
        <w:t>f</w:t>
      </w:r>
      <w:r w:rsidR="00FE36FC">
        <w:t>temål for vår neste og i det private skriftemål</w:t>
      </w:r>
      <w:r w:rsidR="00466620">
        <w:t>.</w:t>
      </w:r>
    </w:p>
    <w:p w:rsidR="00805BE1" w:rsidRPr="00805BE1" w:rsidRDefault="00A30E0D" w:rsidP="00794CBA">
      <w:pPr>
        <w:pStyle w:val="Punktmerketliste"/>
        <w:numPr>
          <w:ilvl w:val="0"/>
          <w:numId w:val="7"/>
        </w:numPr>
      </w:pPr>
      <w:r w:rsidRPr="0048661C">
        <w:rPr>
          <w:b/>
        </w:rPr>
        <w:t>Troens skrifte</w:t>
      </w:r>
      <w:r w:rsidR="00446E45" w:rsidRPr="0048661C">
        <w:rPr>
          <w:b/>
        </w:rPr>
        <w:t>mål</w:t>
      </w:r>
      <w:r>
        <w:t xml:space="preserve">.  </w:t>
      </w:r>
      <w:r w:rsidR="00466620">
        <w:t xml:space="preserve">I bønn til den hellige Gud står vi </w:t>
      </w:r>
      <w:r w:rsidR="004C20AB">
        <w:t xml:space="preserve">fram </w:t>
      </w:r>
      <w:r w:rsidR="00446E45">
        <w:t>lik tiggere med tomme hender</w:t>
      </w:r>
      <w:r w:rsidR="00466620">
        <w:t>, og ber ham være nådig mot oss for Kristi skyld.  Troens skriftebønn kan vi gjøre hvor som helst og når som helst, for Gud ser til hje</w:t>
      </w:r>
      <w:r w:rsidR="00466620">
        <w:t>r</w:t>
      </w:r>
      <w:r w:rsidR="00466620">
        <w:t xml:space="preserve">tet.  </w:t>
      </w:r>
    </w:p>
    <w:p w:rsidR="00446E45" w:rsidRPr="00E3292E" w:rsidRDefault="00466620" w:rsidP="003768E7">
      <w:pPr>
        <w:pStyle w:val="avsnitt"/>
        <w:rPr>
          <w:lang w:val="nn-NO"/>
        </w:rPr>
      </w:pPr>
      <w:r w:rsidRPr="00E3292E">
        <w:rPr>
          <w:lang w:val="nn-NO"/>
        </w:rPr>
        <w:t>Sal 32:5, 106:6</w:t>
      </w:r>
      <w:r w:rsidR="00446E45" w:rsidRPr="00E3292E">
        <w:rPr>
          <w:lang w:val="nn-NO"/>
        </w:rPr>
        <w:t xml:space="preserve">.  </w:t>
      </w:r>
      <w:r w:rsidRPr="00E3292E">
        <w:rPr>
          <w:lang w:val="nn-NO"/>
        </w:rPr>
        <w:t>5 Mos 9:4-7</w:t>
      </w:r>
      <w:r w:rsidR="00446E45" w:rsidRPr="00E3292E">
        <w:rPr>
          <w:lang w:val="nn-NO"/>
        </w:rPr>
        <w:t xml:space="preserve">.  </w:t>
      </w:r>
      <w:r w:rsidRPr="00E3292E">
        <w:rPr>
          <w:lang w:val="nn-NO"/>
        </w:rPr>
        <w:t>Esek 9:6, 15, 10:1-3, 10-12</w:t>
      </w:r>
      <w:r w:rsidR="00446E45" w:rsidRPr="00E3292E">
        <w:rPr>
          <w:lang w:val="nn-NO"/>
        </w:rPr>
        <w:t xml:space="preserve">.  </w:t>
      </w:r>
      <w:r w:rsidRPr="00E3292E">
        <w:rPr>
          <w:lang w:val="nn-NO"/>
        </w:rPr>
        <w:t xml:space="preserve">Dan 9:7f.  </w:t>
      </w:r>
    </w:p>
    <w:p w:rsidR="00466620" w:rsidRPr="00E3292E" w:rsidRDefault="00466620" w:rsidP="003768E7">
      <w:pPr>
        <w:pStyle w:val="avsnitt"/>
        <w:rPr>
          <w:lang w:val="nn-NO"/>
        </w:rPr>
      </w:pPr>
      <w:r w:rsidRPr="00E3292E">
        <w:rPr>
          <w:lang w:val="nn-NO"/>
        </w:rPr>
        <w:t>Rom 3:25 (jf Heb 9:3-5).  1 Joh 1:6ff, 3:19f.</w:t>
      </w:r>
    </w:p>
    <w:p w:rsidR="00466620" w:rsidRPr="00F47FAF" w:rsidRDefault="00466620" w:rsidP="003768E7">
      <w:pPr>
        <w:pStyle w:val="avsnitt"/>
      </w:pPr>
      <w:r w:rsidRPr="00F47FAF">
        <w:rPr>
          <w:b/>
        </w:rPr>
        <w:t>Eksempel:</w:t>
      </w:r>
      <w:r w:rsidRPr="00F47FAF">
        <w:t xml:space="preserve"> Tollerens bønn: “Gud, vær meg, en synder, nådig”, Lk 18:13.</w:t>
      </w:r>
    </w:p>
    <w:p w:rsidR="00805BE1" w:rsidRDefault="00466620" w:rsidP="00794CBA">
      <w:pPr>
        <w:pStyle w:val="Punktmerketliste"/>
        <w:numPr>
          <w:ilvl w:val="0"/>
          <w:numId w:val="7"/>
        </w:numPr>
      </w:pPr>
      <w:r w:rsidRPr="00446E45">
        <w:t xml:space="preserve">I </w:t>
      </w:r>
      <w:r w:rsidRPr="0048661C">
        <w:rPr>
          <w:b/>
        </w:rPr>
        <w:t>kjærlighetens skriftemål</w:t>
      </w:r>
      <w:r>
        <w:t xml:space="preserve"> bekjenner vi den urett vi har gjort</w:t>
      </w:r>
      <w:r w:rsidR="00446E45">
        <w:t>,</w:t>
      </w:r>
      <w:r>
        <w:t xml:space="preserve"> og ber ve</w:t>
      </w:r>
      <w:r>
        <w:t>d</w:t>
      </w:r>
      <w:r>
        <w:t xml:space="preserve">kommende ”om forlatelse”.  Urett mot andre er ingen privatsak.  </w:t>
      </w:r>
      <w:r w:rsidR="00446E45">
        <w:t>Er den b</w:t>
      </w:r>
      <w:r w:rsidR="00446E45">
        <w:t>e</w:t>
      </w:r>
      <w:r w:rsidR="00446E45">
        <w:t xml:space="preserve">gåtte urett offenlig kjent, kan bønn om </w:t>
      </w:r>
      <w:r>
        <w:t xml:space="preserve">skje offentlig. </w:t>
      </w:r>
    </w:p>
    <w:p w:rsidR="00466620" w:rsidRDefault="00466620" w:rsidP="003768E7">
      <w:pPr>
        <w:pStyle w:val="avsnitt"/>
      </w:pPr>
      <w:r w:rsidRPr="00805BE1">
        <w:rPr>
          <w:b/>
        </w:rPr>
        <w:t>Eksempel</w:t>
      </w:r>
      <w:r w:rsidRPr="00805BE1">
        <w:t xml:space="preserve">: Femte bønn i Fadervår. </w:t>
      </w:r>
      <w:r>
        <w:t xml:space="preserve">Jf Mt 5:23-25, 18:15, Jak 5:16, Lk 17:4.  </w:t>
      </w:r>
    </w:p>
    <w:p w:rsidR="00862CC2" w:rsidRDefault="00466620" w:rsidP="00794CBA">
      <w:pPr>
        <w:pStyle w:val="Punktmerketliste"/>
        <w:numPr>
          <w:ilvl w:val="0"/>
          <w:numId w:val="7"/>
        </w:numPr>
      </w:pPr>
      <w:r>
        <w:t xml:space="preserve">I </w:t>
      </w:r>
      <w:r w:rsidRPr="0048661C">
        <w:rPr>
          <w:b/>
        </w:rPr>
        <w:t>det private skriftemål</w:t>
      </w:r>
      <w:r>
        <w:t xml:space="preserve"> bekjenner vi vår synd i prestens påhør, for at han skal anvende frifinnelsens evangelium på den enkelte.  Det hører med til prestens oppdrag å tilsi syndenes forlatelse (avløsningen) i Kristi sted, når noen ber ham høre skriftemål.  Avløsningen </w:t>
      </w:r>
      <w:proofErr w:type="gramStart"/>
      <w:r>
        <w:t>er</w:t>
      </w:r>
      <w:proofErr w:type="gramEnd"/>
      <w:r>
        <w:t xml:space="preserve"> </w:t>
      </w:r>
      <w:proofErr w:type="gramStart"/>
      <w:r>
        <w:t>lar</w:t>
      </w:r>
      <w:proofErr w:type="gramEnd"/>
      <w:r>
        <w:t xml:space="preserve"> oss høre Jesu Kristi ord (Lk 10:16), som stadfester Guds nådepakt i dåpen.  </w:t>
      </w:r>
    </w:p>
    <w:p w:rsidR="00805BE1" w:rsidRPr="00862CC2" w:rsidRDefault="00466620" w:rsidP="003768E7">
      <w:pPr>
        <w:pStyle w:val="avsnitt"/>
      </w:pPr>
      <w:r w:rsidRPr="00862CC2">
        <w:t>Prestens taushetsplikt er absolutt, så sant menneskeliv ikke står i fare.</w:t>
      </w:r>
    </w:p>
    <w:p w:rsidR="00862CC2" w:rsidRPr="00F47FAF" w:rsidRDefault="00466620" w:rsidP="003768E7">
      <w:pPr>
        <w:pStyle w:val="avsnitt"/>
      </w:pPr>
      <w:proofErr w:type="gramStart"/>
      <w:r w:rsidRPr="00862CC2">
        <w:rPr>
          <w:b/>
        </w:rPr>
        <w:t>Eksempler</w:t>
      </w:r>
      <w:r w:rsidRPr="00862CC2">
        <w:t xml:space="preserve">:  </w:t>
      </w:r>
      <w:r w:rsidR="00862CC2" w:rsidRPr="00862CC2">
        <w:rPr>
          <w:b/>
        </w:rPr>
        <w:t xml:space="preserve"> </w:t>
      </w:r>
      <w:r w:rsidRPr="00862CC2">
        <w:t>Davids</w:t>
      </w:r>
      <w:proofErr w:type="gramEnd"/>
      <w:r w:rsidRPr="00862CC2">
        <w:t xml:space="preserve"> bekjennelse før avløsningen, 2 Sam 12:13.  </w:t>
      </w:r>
      <w:r w:rsidR="00862CC2" w:rsidRPr="00F47FAF">
        <w:rPr>
          <w:rStyle w:val="Sterk"/>
        </w:rPr>
        <w:t>Sal 51:4f</w:t>
      </w:r>
      <w:r w:rsidR="00862CC2" w:rsidRPr="00F47FAF">
        <w:t xml:space="preserve"> – Mot deg alene har jeg syndet, hva ondt er </w:t>
      </w:r>
      <w:proofErr w:type="gramStart"/>
      <w:r w:rsidR="00862CC2" w:rsidRPr="00F47FAF">
        <w:t>i  dine</w:t>
      </w:r>
      <w:proofErr w:type="gramEnd"/>
      <w:r w:rsidR="00862CC2" w:rsidRPr="00F47FAF">
        <w:t xml:space="preserve"> øyne, har jeg gjort.  Så får du rett når du taler, og du er ren når du feller dine dommer (jf 32:5).  </w:t>
      </w:r>
      <w:r w:rsidR="00862CC2" w:rsidRPr="00F47FAF">
        <w:rPr>
          <w:rStyle w:val="Sterk"/>
        </w:rPr>
        <w:t>2 Sam 12:13</w:t>
      </w:r>
      <w:r w:rsidR="00862CC2" w:rsidRPr="00F47FAF">
        <w:t xml:space="preserve"> – Da sa David til Natan: Jeg har syndet mot Herren.  Og Natan sa til David: Så har også Herren borttatt din synd, du skal ikke dø. </w:t>
      </w:r>
    </w:p>
    <w:p w:rsidR="00466620" w:rsidRPr="00862CC2" w:rsidRDefault="00466620" w:rsidP="003768E7">
      <w:pPr>
        <w:pStyle w:val="avsnitt"/>
      </w:pPr>
      <w:r w:rsidRPr="00862CC2">
        <w:t xml:space="preserve">Kvinnen som var falt </w:t>
      </w:r>
      <w:proofErr w:type="gramStart"/>
      <w:r w:rsidRPr="00862CC2">
        <w:t xml:space="preserve">i </w:t>
      </w:r>
      <w:r w:rsidR="00862CC2" w:rsidRPr="00862CC2">
        <w:t xml:space="preserve"> </w:t>
      </w:r>
      <w:r w:rsidRPr="00862CC2">
        <w:t>hor</w:t>
      </w:r>
      <w:proofErr w:type="gramEnd"/>
      <w:r w:rsidRPr="00862CC2">
        <w:t xml:space="preserve">, Lk 7:38, 48.  </w:t>
      </w:r>
    </w:p>
    <w:p w:rsidR="00466620" w:rsidRPr="00F47FAF" w:rsidRDefault="00466620" w:rsidP="003768E7">
      <w:pPr>
        <w:pStyle w:val="innskuttlinje"/>
      </w:pPr>
    </w:p>
    <w:p w:rsidR="00466620" w:rsidRPr="00D94680" w:rsidRDefault="00466620" w:rsidP="0048661C">
      <w:pPr>
        <w:rPr>
          <w:rStyle w:val="Sterkutheving"/>
        </w:rPr>
      </w:pPr>
      <w:r w:rsidRPr="00D94680">
        <w:rPr>
          <w:rStyle w:val="Sterkutheving"/>
        </w:rPr>
        <w:t xml:space="preserve">Fra bekjennelsesskriftene:   </w:t>
      </w:r>
    </w:p>
    <w:p w:rsidR="00D94680" w:rsidRDefault="00466620" w:rsidP="003768E7">
      <w:pPr>
        <w:pStyle w:val="avsnitt"/>
      </w:pPr>
      <w:r w:rsidRPr="00F47FAF">
        <w:t xml:space="preserve">Apol 11:3-5.  </w:t>
      </w:r>
      <w:r w:rsidR="001A4023" w:rsidRPr="00F47FAF">
        <w:t xml:space="preserve">SK Kort formaning 9f.    </w:t>
      </w:r>
    </w:p>
    <w:p w:rsidR="00986896" w:rsidRPr="00F47FAF" w:rsidRDefault="00986896" w:rsidP="003768E7">
      <w:pPr>
        <w:pStyle w:val="innskuttlinje"/>
      </w:pPr>
    </w:p>
    <w:p w:rsidR="00466620" w:rsidRPr="00B75B17" w:rsidRDefault="00466620" w:rsidP="0006104D">
      <w:pPr>
        <w:pStyle w:val="overskrift40"/>
      </w:pPr>
      <w:bookmarkStart w:id="376" w:name="_Toc478845719"/>
      <w:r w:rsidRPr="00B75B17">
        <w:t xml:space="preserve">OM </w:t>
      </w:r>
      <w:r w:rsidRPr="00E3292E">
        <w:t>SKRIFTEMÅLETS</w:t>
      </w:r>
      <w:r w:rsidRPr="00B75B17">
        <w:t xml:space="preserve"> TO DELER</w:t>
      </w:r>
      <w:bookmarkEnd w:id="376"/>
    </w:p>
    <w:p w:rsidR="00466620" w:rsidRDefault="00466620" w:rsidP="000B6CB2">
      <w:pPr>
        <w:pStyle w:val="katekismesprsml"/>
      </w:pPr>
      <w:r>
        <w:t xml:space="preserve">Hva er skriftemålets to deler?  </w:t>
      </w:r>
    </w:p>
    <w:p w:rsidR="00466620" w:rsidRPr="005962A7" w:rsidRDefault="00895A5B" w:rsidP="00CF2125">
      <w:pPr>
        <w:pStyle w:val="Svar"/>
      </w:pPr>
      <w:r w:rsidRPr="005962A7">
        <w:lastRenderedPageBreak/>
        <w:t>Skriftemålet består av anger og tro – anger over synden</w:t>
      </w:r>
      <w:r w:rsidR="001A4023">
        <w:t>,</w:t>
      </w:r>
      <w:r w:rsidRPr="005962A7">
        <w:t xml:space="preserve"> og troen som mot</w:t>
      </w:r>
      <w:r w:rsidR="005962A7" w:rsidRPr="005962A7">
        <w:t>tar Guds tilgivelse på grunn av Kristi fortjeneste.</w:t>
      </w:r>
      <w:r w:rsidR="00466620" w:rsidRPr="005962A7">
        <w:t xml:space="preserve"> </w:t>
      </w:r>
    </w:p>
    <w:p w:rsidR="00EC76FF" w:rsidRDefault="00EC76FF" w:rsidP="0006104D">
      <w:pPr>
        <w:pStyle w:val="bibelsitat"/>
      </w:pPr>
      <w:r w:rsidRPr="00116E9B">
        <w:rPr>
          <w:b/>
        </w:rPr>
        <w:t>1 Joh 1:8, 10</w:t>
      </w:r>
      <w:r w:rsidRPr="00116E9B">
        <w:t xml:space="preserve"> – Hvis vi sier at vi ikke har synd, bedrar vi oss selv, og sannheten er i</w:t>
      </w:r>
      <w:r w:rsidRPr="00116E9B">
        <w:t>k</w:t>
      </w:r>
      <w:r w:rsidRPr="00116E9B">
        <w:t xml:space="preserve">ke i oss. </w:t>
      </w:r>
      <w:proofErr w:type="gramStart"/>
      <w:r w:rsidRPr="00116E9B">
        <w:t>/…/</w:t>
      </w:r>
      <w:proofErr w:type="gramEnd"/>
      <w:r w:rsidRPr="00116E9B">
        <w:t xml:space="preserve">  Sier vi at vi ikke har syndet, gjør vi ham til løgner, og hans ord er ikke i oss.   </w:t>
      </w:r>
    </w:p>
    <w:p w:rsidR="00116E9B" w:rsidRDefault="00466620" w:rsidP="00E31609">
      <w:pPr>
        <w:pStyle w:val="bibelsitat"/>
      </w:pPr>
      <w:r w:rsidRPr="00D94680">
        <w:rPr>
          <w:b/>
        </w:rPr>
        <w:t>Mk 1:15</w:t>
      </w:r>
      <w:r>
        <w:t xml:space="preserve"> – Guds rike er kommet nær.  Omvend dere og tro evangeliet!  </w:t>
      </w:r>
      <w:r w:rsidRPr="00D94680">
        <w:rPr>
          <w:b/>
        </w:rPr>
        <w:t>Mt 11:28</w:t>
      </w:r>
      <w:r>
        <w:t xml:space="preserve"> – Kom til meg, alle dere som arbeider og har tungt å bære, så skal jeg gi dere hvile.  </w:t>
      </w:r>
      <w:r w:rsidRPr="00D94680">
        <w:rPr>
          <w:b/>
        </w:rPr>
        <w:t>Joh 6:37b</w:t>
      </w:r>
      <w:r>
        <w:t xml:space="preserve"> – den som kommer til meg, vil jeg slettes ikke kaste ut.  </w:t>
      </w:r>
      <w:r w:rsidR="00EC76FF" w:rsidRPr="00EC76FF">
        <w:rPr>
          <w:b/>
        </w:rPr>
        <w:t>3:17</w:t>
      </w:r>
      <w:r w:rsidR="00EC76FF">
        <w:t xml:space="preserve"> – Ikke sendte Gud sin Sønn til verden for å dømme verden, men for at verden skulle bli frelst ved ham.</w:t>
      </w:r>
    </w:p>
    <w:p w:rsidR="00116E9B" w:rsidRDefault="00466620" w:rsidP="00E31609">
      <w:pPr>
        <w:pStyle w:val="bibelsitat"/>
      </w:pPr>
      <w:r w:rsidRPr="00D94680">
        <w:rPr>
          <w:b/>
        </w:rPr>
        <w:t>Apg 20:21</w:t>
      </w:r>
      <w:r>
        <w:t xml:space="preserve"> – Jeg har vitnet for både jøder og grekere om den omvendelse som gjelder for Gud, og troen på vår Herre Jesus Kristus.  </w:t>
      </w:r>
      <w:r w:rsidR="00116E9B" w:rsidRPr="00D94680">
        <w:rPr>
          <w:b/>
        </w:rPr>
        <w:t>Rom 5:10f</w:t>
      </w:r>
      <w:r w:rsidR="00116E9B">
        <w:t xml:space="preserve"> - Om vi ble forsonet med Gud ved hans Sønns død, mens vi enda var fiender, skal vi desto mer, etter at vi er blitt forsonet, bli frelst ved hans liv.  2 Kor 5:18-20.  </w:t>
      </w:r>
    </w:p>
    <w:p w:rsidR="00466620" w:rsidRDefault="00466620" w:rsidP="0048661C">
      <w:r>
        <w:t>Det er ikke menneskers oppgave å bedømme hvorvidt angeren er oppriktig og troen levende.  I så fall blir evangeliet forkynt med forbehold, som om menne</w:t>
      </w:r>
      <w:r>
        <w:t>s</w:t>
      </w:r>
      <w:r>
        <w:t xml:space="preserve">ket medvirker til frifinnelsen, eller er den avgjørende årsak til Guds nåde.  </w:t>
      </w:r>
    </w:p>
    <w:p w:rsidR="00D94680" w:rsidRPr="00F47FAF" w:rsidRDefault="00D94680" w:rsidP="003768E7">
      <w:pPr>
        <w:pStyle w:val="innskuttlinje"/>
      </w:pPr>
    </w:p>
    <w:p w:rsidR="00D94680" w:rsidRPr="0006104D" w:rsidRDefault="00466620" w:rsidP="007E7F8C">
      <w:pPr>
        <w:pStyle w:val="Anm0"/>
        <w:rPr>
          <w:rStyle w:val="Sterkutheving"/>
          <w:lang w:val="nb-NO"/>
        </w:rPr>
      </w:pPr>
      <w:r w:rsidRPr="0006104D">
        <w:rPr>
          <w:rStyle w:val="Sterkutheving"/>
          <w:sz w:val="24"/>
          <w:lang w:val="nb-NO"/>
        </w:rPr>
        <w:t xml:space="preserve">Anm.  </w:t>
      </w:r>
      <w:r w:rsidR="00D94680" w:rsidRPr="0006104D">
        <w:rPr>
          <w:rStyle w:val="Sterkutheving"/>
          <w:sz w:val="24"/>
          <w:lang w:val="nb-NO"/>
        </w:rPr>
        <w:t>Troens forhold til syndenes forlatelse</w:t>
      </w:r>
      <w:r w:rsidR="00D94680" w:rsidRPr="0006104D">
        <w:rPr>
          <w:rStyle w:val="Sterkutheving"/>
          <w:lang w:val="nb-NO"/>
        </w:rPr>
        <w:t>.</w:t>
      </w:r>
      <w:r w:rsidR="00494AB4" w:rsidRPr="0006104D">
        <w:rPr>
          <w:rStyle w:val="Sterkutheving"/>
          <w:lang w:val="nb-NO"/>
        </w:rPr>
        <w:t xml:space="preserve">  </w:t>
      </w:r>
    </w:p>
    <w:p w:rsidR="00466620" w:rsidRPr="0006104D" w:rsidRDefault="00116E9B" w:rsidP="007E7F8C">
      <w:pPr>
        <w:pStyle w:val="Anm0"/>
        <w:rPr>
          <w:lang w:val="nb-NO"/>
        </w:rPr>
      </w:pPr>
      <w:r w:rsidRPr="0006104D">
        <w:rPr>
          <w:lang w:val="nb-NO"/>
        </w:rPr>
        <w:t xml:space="preserve">Den selverkjennelse som Guds hellige lov virker, </w:t>
      </w:r>
      <w:r w:rsidR="00466620" w:rsidRPr="0006104D">
        <w:rPr>
          <w:lang w:val="nb-NO"/>
        </w:rPr>
        <w:t xml:space="preserve">er av </w:t>
      </w:r>
      <w:r w:rsidRPr="0006104D">
        <w:rPr>
          <w:lang w:val="nb-NO"/>
        </w:rPr>
        <w:t xml:space="preserve">den </w:t>
      </w:r>
      <w:r w:rsidR="00466620" w:rsidRPr="0006104D">
        <w:rPr>
          <w:lang w:val="nb-NO"/>
        </w:rPr>
        <w:t>aller største betydning</w:t>
      </w:r>
      <w:r w:rsidRPr="0006104D">
        <w:rPr>
          <w:lang w:val="nb-NO"/>
        </w:rPr>
        <w:t xml:space="preserve"> i skriftemålet</w:t>
      </w:r>
      <w:r w:rsidR="00466620" w:rsidRPr="0006104D">
        <w:rPr>
          <w:lang w:val="nb-NO"/>
        </w:rPr>
        <w:t xml:space="preserve">.  </w:t>
      </w:r>
      <w:r w:rsidR="001A4023" w:rsidRPr="0006104D">
        <w:rPr>
          <w:lang w:val="nb-NO"/>
        </w:rPr>
        <w:t xml:space="preserve">Stiller en skriftefar spørsmål om anger, tro og forbedring, markerer han at avløsningen tilhører dem som har ondt (Mt 9:12, Lk 19:10, Joh 3:17).  </w:t>
      </w:r>
      <w:r w:rsidR="00466620" w:rsidRPr="0006104D">
        <w:rPr>
          <w:lang w:val="nb-NO"/>
        </w:rPr>
        <w:t xml:space="preserve">En skriftefar må forholde seg til mennesker som sier at de trenger å høre avløsningen og ber om å få den tilsagt.  </w:t>
      </w:r>
    </w:p>
    <w:p w:rsidR="00466620" w:rsidRPr="0006104D" w:rsidRDefault="00466620" w:rsidP="007E7F8C">
      <w:pPr>
        <w:pStyle w:val="Anm0"/>
        <w:rPr>
          <w:lang w:val="nb-NO"/>
        </w:rPr>
      </w:pPr>
      <w:r w:rsidRPr="0006104D">
        <w:rPr>
          <w:lang w:val="nb-NO"/>
        </w:rPr>
        <w:t xml:space="preserve">Den som hører </w:t>
      </w:r>
      <w:r w:rsidR="00EC76FF" w:rsidRPr="0006104D">
        <w:rPr>
          <w:lang w:val="nb-NO"/>
        </w:rPr>
        <w:t xml:space="preserve">Guds nådetilsagn, må </w:t>
      </w:r>
      <w:r w:rsidRPr="0006104D">
        <w:rPr>
          <w:lang w:val="nb-NO"/>
        </w:rPr>
        <w:t xml:space="preserve">forholde seg til ordene: ”Jeg forlater deg dine synder.  I Faderens osv.”  Det som er løst på jorden, er løst i himmelen.     </w:t>
      </w:r>
    </w:p>
    <w:p w:rsidR="00466620" w:rsidRPr="00F47FAF" w:rsidRDefault="00466620" w:rsidP="003768E7">
      <w:pPr>
        <w:pStyle w:val="innskuttlinje"/>
      </w:pPr>
    </w:p>
    <w:p w:rsidR="00466620" w:rsidRPr="00D94680" w:rsidRDefault="00466620" w:rsidP="003768E7">
      <w:pPr>
        <w:pStyle w:val="avsnitt"/>
        <w:rPr>
          <w:rStyle w:val="Sterk"/>
        </w:rPr>
      </w:pPr>
      <w:r w:rsidRPr="00D94680">
        <w:rPr>
          <w:rStyle w:val="Sterk"/>
        </w:rPr>
        <w:t xml:space="preserve">Til bibelstudium: </w:t>
      </w:r>
      <w:r w:rsidR="00C515A6">
        <w:rPr>
          <w:rStyle w:val="Sterk"/>
        </w:rPr>
        <w:t>Anger og tro</w:t>
      </w:r>
    </w:p>
    <w:p w:rsidR="00C515A6" w:rsidRDefault="00466620" w:rsidP="003768E7">
      <w:pPr>
        <w:pStyle w:val="avsnitt"/>
      </w:pPr>
      <w:r>
        <w:t>Om anger og tro</w:t>
      </w:r>
      <w:r w:rsidR="00336AD3">
        <w:t xml:space="preserve">: </w:t>
      </w:r>
      <w:r>
        <w:t>Sal 32, 42:2.  Lk 13:3</w:t>
      </w:r>
      <w:r w:rsidR="00336AD3">
        <w:t xml:space="preserve">, </w:t>
      </w:r>
      <w:r>
        <w:t>5, 15:7</w:t>
      </w:r>
      <w:r w:rsidR="00336AD3">
        <w:t xml:space="preserve">, </w:t>
      </w:r>
      <w:r>
        <w:t>10</w:t>
      </w:r>
      <w:r w:rsidR="00336AD3">
        <w:t xml:space="preserve">.  </w:t>
      </w:r>
      <w:r>
        <w:t xml:space="preserve">Apg 11:18 osv.  Se også Mk 6:12, Lk 16:30, Jer 18:8, 31:25, Esek 18:30.  </w:t>
      </w:r>
    </w:p>
    <w:p w:rsidR="00466620" w:rsidRDefault="00466620" w:rsidP="003768E7">
      <w:pPr>
        <w:pStyle w:val="avsnitt"/>
      </w:pPr>
      <w:r>
        <w:t xml:space="preserve">Om anger eller sorg over synden, Rom 3:20, 4:15, 7:7, 2 Kor 3:6-8.  </w:t>
      </w:r>
    </w:p>
    <w:p w:rsidR="00C515A6" w:rsidRDefault="00466620" w:rsidP="003768E7">
      <w:pPr>
        <w:pStyle w:val="avsnitt"/>
      </w:pPr>
      <w:r>
        <w:t xml:space="preserve">Om falsk anger: Verdens bedrøvelse, 2 Kor 7:10, Jud 16.  </w:t>
      </w:r>
    </w:p>
    <w:p w:rsidR="00336AD3" w:rsidRDefault="00466620" w:rsidP="003768E7">
      <w:pPr>
        <w:pStyle w:val="avsnitt"/>
      </w:pPr>
      <w:r>
        <w:t xml:space="preserve">Frykt for Guds dom, Heb 10:27, Jak 2:19. </w:t>
      </w:r>
      <w:r w:rsidR="00C515A6">
        <w:t xml:space="preserve"> </w:t>
      </w:r>
    </w:p>
    <w:p w:rsidR="00466620" w:rsidRDefault="00466620" w:rsidP="003768E7">
      <w:pPr>
        <w:pStyle w:val="avsnitt"/>
      </w:pPr>
      <w:r>
        <w:t xml:space="preserve">Fortvilelse (= anger uten tro), 1 Mos 4:13-16 (Kain), Mt 27:3ff. </w:t>
      </w:r>
    </w:p>
    <w:p w:rsidR="00EC76FF" w:rsidRDefault="00EC76FF" w:rsidP="003768E7">
      <w:pPr>
        <w:pStyle w:val="innskuttlinje"/>
        <w:rPr>
          <w:rStyle w:val="Sterk"/>
        </w:rPr>
      </w:pPr>
    </w:p>
    <w:p w:rsidR="00466620" w:rsidRPr="000D0C2A" w:rsidRDefault="00466620" w:rsidP="003768E7">
      <w:pPr>
        <w:pStyle w:val="avsnitt"/>
        <w:rPr>
          <w:rStyle w:val="Sterk"/>
        </w:rPr>
      </w:pPr>
      <w:r w:rsidRPr="000D0C2A">
        <w:rPr>
          <w:rStyle w:val="Sterk"/>
        </w:rPr>
        <w:t xml:space="preserve">Fra bekjennelsesskriftene:  </w:t>
      </w:r>
    </w:p>
    <w:p w:rsidR="00C515A6" w:rsidRPr="00F47FAF" w:rsidRDefault="00466620" w:rsidP="003768E7">
      <w:pPr>
        <w:pStyle w:val="avsnitt"/>
      </w:pPr>
      <w:r w:rsidRPr="00F47FAF">
        <w:t>Skriftemålet består av to deler: Syndsbekjennelse og mottagelse av syndsforlate</w:t>
      </w:r>
      <w:r w:rsidRPr="00F47FAF">
        <w:t>l</w:t>
      </w:r>
      <w:r w:rsidRPr="00F47FAF">
        <w:t xml:space="preserve">sen, som av Gud selv, LK Dåpen/Skriftemålet 16.  </w:t>
      </w:r>
    </w:p>
    <w:p w:rsidR="00C515A6" w:rsidRPr="00F47FAF" w:rsidRDefault="00466620" w:rsidP="003768E7">
      <w:pPr>
        <w:pStyle w:val="avsnitt"/>
      </w:pPr>
      <w:r w:rsidRPr="00F47FAF">
        <w:t>Syndsbekjennelsen er min gjerning og skyldighet for Gud.  Synd</w:t>
      </w:r>
      <w:r w:rsidR="00D85A21" w:rsidRPr="00F47FAF">
        <w:t>s</w:t>
      </w:r>
      <w:r w:rsidRPr="00F47FAF">
        <w:t>forlatelsen (a</w:t>
      </w:r>
      <w:r w:rsidRPr="00F47FAF">
        <w:t>b</w:t>
      </w:r>
      <w:r w:rsidRPr="00F47FAF">
        <w:t xml:space="preserve">solusjonen) er Guds gjerning, som løser meg fra mine synder ved det ord som er lagt i menneskemunn.  SK Kort formaning til skrifte 15.  </w:t>
      </w:r>
    </w:p>
    <w:p w:rsidR="00466620" w:rsidRPr="00F47FAF" w:rsidRDefault="00466620" w:rsidP="003768E7">
      <w:pPr>
        <w:pStyle w:val="avsnitt"/>
      </w:pPr>
      <w:r w:rsidRPr="00F47FAF">
        <w:t xml:space="preserve">Absolusjonen er det viktigste.  Den er løftet om syndenes forlatelse, som mottas kun ved troen.  CA 25:3f, Apol 12:61.  </w:t>
      </w:r>
    </w:p>
    <w:p w:rsidR="00C515A6" w:rsidRPr="00F47FAF" w:rsidRDefault="00466620" w:rsidP="003768E7">
      <w:pPr>
        <w:pStyle w:val="avsnitt"/>
      </w:pPr>
      <w:r w:rsidRPr="00F47FAF">
        <w:lastRenderedPageBreak/>
        <w:t xml:space="preserve">En skal ikke legge byrder på samvittighetene med forbehold om absolusjon i visse tilfeller, CA 28:2.  </w:t>
      </w:r>
    </w:p>
    <w:p w:rsidR="00C515A6" w:rsidRPr="00F47FAF" w:rsidRDefault="00466620" w:rsidP="003768E7">
      <w:pPr>
        <w:pStyle w:val="avsnitt"/>
      </w:pPr>
      <w:r w:rsidRPr="00F47FAF">
        <w:t>Avløsningen er ikke grunnet på vår anger, men på Kristi ord, Apol 4:397-398 (ref Mt 16:19), 12:54, 59, 178</w:t>
      </w:r>
      <w:r w:rsidR="00C515A6" w:rsidRPr="00F47FAF">
        <w:t xml:space="preserve">.  </w:t>
      </w:r>
      <w:r w:rsidRPr="00F47FAF">
        <w:t xml:space="preserve">SA C 3:12.  </w:t>
      </w:r>
    </w:p>
    <w:p w:rsidR="00466620" w:rsidRPr="00F47FAF" w:rsidRDefault="00D85A21" w:rsidP="003768E7">
      <w:pPr>
        <w:pStyle w:val="avsnitt"/>
      </w:pPr>
      <w:r w:rsidRPr="00F47FAF">
        <w:t xml:space="preserve">Avløsningen </w:t>
      </w:r>
      <w:r w:rsidR="00466620" w:rsidRPr="00F47FAF">
        <w:t xml:space="preserve">er heller ikke grunnet på vår oppregning av synder, Apol 11:8 (ref Sal 19:13), eller </w:t>
      </w:r>
      <w:r w:rsidR="00C515A6" w:rsidRPr="00F47FAF">
        <w:t xml:space="preserve">på </w:t>
      </w:r>
      <w:r w:rsidR="00466620" w:rsidRPr="00F47FAF">
        <w:t>vår kjærlighet, samme 12:34.</w:t>
      </w:r>
    </w:p>
    <w:p w:rsidR="00466620" w:rsidRPr="00F47FAF" w:rsidRDefault="00466620" w:rsidP="003768E7">
      <w:pPr>
        <w:pStyle w:val="avsnitt"/>
      </w:pPr>
      <w:r w:rsidRPr="00F47FAF">
        <w:t>Krav til anger, oppregning og godtgjøring tilslører syndsforlatelsen.  Det gjør også læren om skjærsilden og trusler om dødssynd.  CA 26:7</w:t>
      </w:r>
      <w:r w:rsidR="00C515A6" w:rsidRPr="00F47FAF">
        <w:t xml:space="preserve">.  </w:t>
      </w:r>
      <w:r w:rsidRPr="00F47FAF">
        <w:t>Apol 12:2, 122, 186:25</w:t>
      </w:r>
      <w:r w:rsidR="00C515A6" w:rsidRPr="00F47FAF">
        <w:t xml:space="preserve">.  </w:t>
      </w:r>
      <w:r w:rsidRPr="00F47FAF">
        <w:t>SA C 3:19-21</w:t>
      </w:r>
      <w:r w:rsidR="00C515A6" w:rsidRPr="00F47FAF">
        <w:t xml:space="preserve">.  </w:t>
      </w:r>
      <w:r w:rsidRPr="00F47FAF">
        <w:t>SK Formaning til skrifte 1, 17.</w:t>
      </w:r>
    </w:p>
    <w:p w:rsidR="00466620" w:rsidRDefault="00466620" w:rsidP="000B6CB2">
      <w:pPr>
        <w:pStyle w:val="katekismesprsml"/>
      </w:pPr>
      <w:r>
        <w:t>Hva er årsaken til angeren?</w:t>
      </w:r>
    </w:p>
    <w:p w:rsidR="00466620" w:rsidRPr="00F47FAF" w:rsidRDefault="00F47FAF" w:rsidP="00CF2125">
      <w:pPr>
        <w:pStyle w:val="Svar"/>
      </w:pPr>
      <w:r w:rsidRPr="00F47FAF">
        <w:t xml:space="preserve">Guds </w:t>
      </w:r>
      <w:r w:rsidR="00D85A21" w:rsidRPr="00F47FAF">
        <w:t xml:space="preserve">hellige </w:t>
      </w:r>
      <w:r w:rsidR="000D0C2A" w:rsidRPr="00F47FAF">
        <w:t>lov</w:t>
      </w:r>
      <w:r w:rsidR="00D85A21" w:rsidRPr="00F47FAF">
        <w:t xml:space="preserve"> </w:t>
      </w:r>
      <w:r w:rsidR="000D0C2A" w:rsidRPr="00F47FAF">
        <w:t>avslører og driver oss til å søke kristus jesus</w:t>
      </w:r>
      <w:r w:rsidR="00466620" w:rsidRPr="00F47FAF">
        <w:t xml:space="preserve">.  </w:t>
      </w:r>
    </w:p>
    <w:p w:rsidR="00466620" w:rsidRDefault="00466620" w:rsidP="0006104D">
      <w:pPr>
        <w:pStyle w:val="bibelsitat"/>
      </w:pPr>
      <w:r w:rsidRPr="00D85A21">
        <w:rPr>
          <w:b/>
        </w:rPr>
        <w:t>Rom 3:19f</w:t>
      </w:r>
      <w:r>
        <w:t xml:space="preserve"> – alt hva loven sier, det taler den til dem som er under loven, for at hver munn skal stoppes til og hele verden bli skyldig for Gud, etter som intet kjød blir e</w:t>
      </w:r>
      <w:r>
        <w:t>r</w:t>
      </w:r>
      <w:r>
        <w:t xml:space="preserve">klært rettferdig for ham ved lovgjerninger.  Ved loven blir nemlig synden erkjent.  </w:t>
      </w:r>
      <w:r w:rsidRPr="00C515A6">
        <w:rPr>
          <w:b/>
        </w:rPr>
        <w:t>4:15</w:t>
      </w:r>
      <w:r>
        <w:t xml:space="preserve"> – Er der ingen lov, er der heller ingen overtredelse. </w:t>
      </w:r>
      <w:r w:rsidRPr="00C515A6">
        <w:rPr>
          <w:b/>
        </w:rPr>
        <w:t>Gal 3:24</w:t>
      </w:r>
      <w:r>
        <w:t xml:space="preserve"> – Derfor ble loven en vokter for oss helt </w:t>
      </w:r>
      <w:r w:rsidR="004C20AB">
        <w:t xml:space="preserve">fram </w:t>
      </w:r>
      <w:r>
        <w:t>til Kristus, for at vi skal bli erklært rettferdige av tro.</w:t>
      </w:r>
    </w:p>
    <w:p w:rsidR="00466620" w:rsidRDefault="00466620" w:rsidP="0048661C">
      <w:r>
        <w:t xml:space="preserve">Loven avslører </w:t>
      </w:r>
      <w:r w:rsidR="00D85A21">
        <w:t xml:space="preserve">ondt begjær i tanker, ord og gjerninger, </w:t>
      </w:r>
      <w:r>
        <w:t xml:space="preserve">og viser til Guds vrede og vår fortjente straff, først her i tiden og siden i evigheten.  Derfor er det ingen frelse i angeren.  </w:t>
      </w:r>
    </w:p>
    <w:p w:rsidR="00466620" w:rsidRDefault="00466620" w:rsidP="0048661C">
      <w:r>
        <w:t>Når evangeliet om Kristi lovoppfyllelse blir forkynt, og syndenes forlatelse meddelt i hans navn, gjør troen den store forskjell på rett og falsk anger for Gud.</w:t>
      </w:r>
    </w:p>
    <w:p w:rsidR="00986896" w:rsidRDefault="00986896" w:rsidP="003768E7">
      <w:pPr>
        <w:pStyle w:val="innskuttlinje"/>
      </w:pPr>
    </w:p>
    <w:p w:rsidR="00D85A21" w:rsidRPr="00F47FAF" w:rsidRDefault="00466620" w:rsidP="003768E7">
      <w:pPr>
        <w:pStyle w:val="avsnitt"/>
      </w:pPr>
      <w:r w:rsidRPr="00F47FAF">
        <w:rPr>
          <w:b/>
        </w:rPr>
        <w:t xml:space="preserve">Eksempler </w:t>
      </w:r>
      <w:r w:rsidRPr="00F47FAF">
        <w:t xml:space="preserve">på rett og falsk anger: </w:t>
      </w:r>
    </w:p>
    <w:p w:rsidR="00D85A21" w:rsidRPr="00F47FAF" w:rsidRDefault="00466620" w:rsidP="003768E7">
      <w:pPr>
        <w:pStyle w:val="avsnitt"/>
      </w:pPr>
      <w:r w:rsidRPr="00F47FAF">
        <w:t>David og Saul, 1 Sam 24:17f, 26:21 og 31:4; 2 Sam 12:13a</w:t>
      </w:r>
      <w:r w:rsidR="00C515A6" w:rsidRPr="00F47FAF">
        <w:t xml:space="preserve">.  </w:t>
      </w:r>
      <w:r w:rsidRPr="00F47FAF">
        <w:t xml:space="preserve">Sal 51:3.  </w:t>
      </w:r>
    </w:p>
    <w:p w:rsidR="00C515A6" w:rsidRPr="00F47FAF" w:rsidRDefault="00466620" w:rsidP="003768E7">
      <w:pPr>
        <w:pStyle w:val="avsnitt"/>
      </w:pPr>
      <w:r w:rsidRPr="00F47FAF">
        <w:t xml:space="preserve">Peter og Judas, Mt 27:3-5, 26:75 og Joh 21:15.  </w:t>
      </w:r>
    </w:p>
    <w:p w:rsidR="00466620" w:rsidRPr="00F47FAF" w:rsidRDefault="00466620" w:rsidP="003768E7">
      <w:pPr>
        <w:pStyle w:val="avsnitt"/>
      </w:pPr>
      <w:r w:rsidRPr="00F47FAF">
        <w:t xml:space="preserve">Andre eksempler: Adam, patriarkene, synderinnen (Lk 7:37ff, 48, 50).  </w:t>
      </w:r>
    </w:p>
    <w:p w:rsidR="00466620" w:rsidRPr="00F47FAF" w:rsidRDefault="00466620" w:rsidP="003768E7">
      <w:pPr>
        <w:pStyle w:val="innskuttlinje"/>
      </w:pPr>
    </w:p>
    <w:p w:rsidR="00466620" w:rsidRPr="00805BE1" w:rsidRDefault="00466620" w:rsidP="003768E7">
      <w:pPr>
        <w:pStyle w:val="avsnitt"/>
        <w:rPr>
          <w:rStyle w:val="Sterk"/>
        </w:rPr>
      </w:pPr>
      <w:r w:rsidRPr="00805BE1">
        <w:rPr>
          <w:rStyle w:val="Sterk"/>
        </w:rPr>
        <w:t xml:space="preserve">Fra bekjennelsesskriftene:  </w:t>
      </w:r>
    </w:p>
    <w:p w:rsidR="00C515A6" w:rsidRPr="00F47FAF" w:rsidRDefault="00466620" w:rsidP="003768E7">
      <w:pPr>
        <w:pStyle w:val="avsnitt"/>
      </w:pPr>
      <w:r w:rsidRPr="00F47FAF">
        <w:t xml:space="preserve">Lovens gjerning driver mennesket til å vente syndenes forlatelse fra Gud, SA C 3:5-6.  </w:t>
      </w:r>
    </w:p>
    <w:p w:rsidR="00466620" w:rsidRPr="00F47FAF" w:rsidRDefault="00466620" w:rsidP="003768E7">
      <w:pPr>
        <w:pStyle w:val="avsnitt"/>
      </w:pPr>
      <w:r w:rsidRPr="00F47FAF">
        <w:t>Siden løftet om syndenes forlatelse mottas i tro, er det nødvendig at de angrende griper løftet uten vederlag</w:t>
      </w:r>
      <w:r w:rsidR="00D85A21" w:rsidRPr="00F47FAF">
        <w:t>,</w:t>
      </w:r>
      <w:r w:rsidRPr="00F47FAF">
        <w:t xml:space="preserve"> kun for Kristi skyld, Apol 12:80.  </w:t>
      </w:r>
    </w:p>
    <w:p w:rsidR="00C515A6" w:rsidRPr="00F47FAF" w:rsidRDefault="00466620" w:rsidP="003768E7">
      <w:pPr>
        <w:pStyle w:val="avsnitt"/>
      </w:pPr>
      <w:r w:rsidRPr="00F47FAF">
        <w:t xml:space="preserve">Troen gjør forskjellen, Apol 12:8, 36, 54-57.  </w:t>
      </w:r>
    </w:p>
    <w:p w:rsidR="00C515A6" w:rsidRDefault="00466620" w:rsidP="003768E7">
      <w:pPr>
        <w:pStyle w:val="avsnitt"/>
      </w:pPr>
      <w:r w:rsidRPr="00F47FAF">
        <w:t>Angeren går forut for troens rettferdighet, men hører ikke med til den, FC Ep 3:11</w:t>
      </w:r>
      <w:r w:rsidR="00C515A6" w:rsidRPr="00F47FAF">
        <w:t xml:space="preserve">.  </w:t>
      </w:r>
      <w:r>
        <w:t xml:space="preserve">SD 3:23.  </w:t>
      </w:r>
    </w:p>
    <w:p w:rsidR="00466620" w:rsidRDefault="00466620" w:rsidP="003768E7">
      <w:pPr>
        <w:pStyle w:val="avsnitt"/>
      </w:pPr>
      <w:r>
        <w:t xml:space="preserve">Gode frukter følger boten, Apol 12:131 (Mt 3:8, 4:17, Rom 6:19, 12:1). </w:t>
      </w:r>
    </w:p>
    <w:p w:rsidR="00986896" w:rsidRDefault="00986896" w:rsidP="003768E7">
      <w:pPr>
        <w:pStyle w:val="innskuttlinje"/>
      </w:pPr>
    </w:p>
    <w:p w:rsidR="00466620" w:rsidRDefault="00466620" w:rsidP="000B6CB2">
      <w:pPr>
        <w:pStyle w:val="katekismesprsml"/>
      </w:pPr>
      <w:r>
        <w:t>Hva er årsaken til troen på syndenes forlatelse?</w:t>
      </w:r>
    </w:p>
    <w:p w:rsidR="00466620" w:rsidRDefault="00B40707" w:rsidP="00CF2125">
      <w:pPr>
        <w:pStyle w:val="Svar"/>
      </w:pPr>
      <w:r>
        <w:t xml:space="preserve">Årsaken er den rettferdighet som evangeliet kunngjør uten lovgjerninger, nemlig Guds forsoning med verden i Kristi uskyldige lidelse og død for verdens synder.  </w:t>
      </w:r>
      <w:r w:rsidR="00F47FAF">
        <w:t xml:space="preserve"> </w:t>
      </w:r>
    </w:p>
    <w:p w:rsidR="00466620" w:rsidRDefault="00466620" w:rsidP="0006104D">
      <w:pPr>
        <w:pStyle w:val="bibelsitat"/>
      </w:pPr>
      <w:r w:rsidRPr="00434B0C">
        <w:rPr>
          <w:b/>
        </w:rPr>
        <w:lastRenderedPageBreak/>
        <w:t>Rom 1:16</w:t>
      </w:r>
      <w:r>
        <w:t xml:space="preserve"> – Jeg skammer meg ikke for evangeliet, for det er Guds kraft til frelse for hver den som tror, for jøden først, og så også for greker.  </w:t>
      </w:r>
      <w:r w:rsidRPr="00434B0C">
        <w:rPr>
          <w:b/>
        </w:rPr>
        <w:t>Gal 5:1, 4</w:t>
      </w:r>
      <w:r>
        <w:t xml:space="preserve"> – la dere ikke på nytt bli fanget under et trelldomsåk.  </w:t>
      </w:r>
      <w:proofErr w:type="gramStart"/>
      <w:r>
        <w:t>/…/</w:t>
      </w:r>
      <w:proofErr w:type="gramEnd"/>
      <w:r>
        <w:t xml:space="preserve"> De er helt og holdent skilt fra Kristus, dere som vil bli rettferdige ved loven er falt ut av nåden.  </w:t>
      </w:r>
      <w:r w:rsidRPr="00434B0C">
        <w:rPr>
          <w:b/>
        </w:rPr>
        <w:t>Rom 3:27</w:t>
      </w:r>
      <w:r>
        <w:t xml:space="preserve"> – Hvor er da vår ros?  Den er utelukket.</w:t>
      </w:r>
    </w:p>
    <w:p w:rsidR="00466620" w:rsidRDefault="00466620" w:rsidP="0048661C">
      <w:r>
        <w:t>Med evangeliet som middel, virker Gud den tro som mottar Kristus.  Han er Guds rettfer-dighet, gitt syndere av nåde.  Men søker man årsaken i ”min” tro, er man skyldig til å holde hele loven og ”er falt ut av nåden”, Gal 5:4.</w:t>
      </w:r>
    </w:p>
    <w:p w:rsidR="00466620" w:rsidRDefault="00466620" w:rsidP="0048661C">
      <w:r>
        <w:t xml:space="preserve">Det er ingen feil eller mangel ved løsenøkkelen og den tro som griper ordene og har trøst </w:t>
      </w:r>
      <w:r w:rsidR="00434B0C">
        <w:t xml:space="preserve">og glede </w:t>
      </w:r>
      <w:r>
        <w:t>av dem.  Feilen ligger hos dem som tar anstøt av evangeliet</w:t>
      </w:r>
      <w:r w:rsidR="00132172">
        <w:t xml:space="preserve"> fordi det u</w:t>
      </w:r>
      <w:r>
        <w:t xml:space="preserve">telukker all fornuftsvisdom og </w:t>
      </w:r>
      <w:r w:rsidR="00132172">
        <w:t xml:space="preserve">gjerningsrettferdighet </w:t>
      </w:r>
      <w:r>
        <w:t>(Jes 53:10-12, Mt 20:28, Fil 2:7, 1 Pet 1:19, 21 osv).</w:t>
      </w:r>
    </w:p>
    <w:p w:rsidR="00466620" w:rsidRDefault="00466620" w:rsidP="000B6CB2">
      <w:pPr>
        <w:pStyle w:val="katekismesprsml"/>
      </w:pPr>
      <w:r>
        <w:t>Hva er det første stykket i skriftemålet?</w:t>
      </w:r>
    </w:p>
    <w:p w:rsidR="00466620" w:rsidRDefault="008442AD" w:rsidP="00CF2125">
      <w:pPr>
        <w:pStyle w:val="Svar"/>
      </w:pPr>
      <w:r>
        <w:t>Svar: syndsbekjennelsen</w:t>
      </w:r>
      <w:r w:rsidR="00466620">
        <w:t xml:space="preserve">.  </w:t>
      </w:r>
    </w:p>
    <w:p w:rsidR="00466620" w:rsidRDefault="00466620" w:rsidP="0006104D">
      <w:pPr>
        <w:pStyle w:val="bibelsitat"/>
      </w:pPr>
      <w:r w:rsidRPr="00D85A21">
        <w:rPr>
          <w:b/>
        </w:rPr>
        <w:t>Sal 32:5</w:t>
      </w:r>
      <w:r>
        <w:t xml:space="preserve"> – Da bekjente jeg min synd for deg og skjulte ikke min skyld.  </w:t>
      </w:r>
      <w:r w:rsidRPr="00D85A21">
        <w:rPr>
          <w:b/>
        </w:rPr>
        <w:t>51:4f</w:t>
      </w:r>
      <w:r>
        <w:t xml:space="preserve"> – Mot deg alene har jeg syndet, hva ondt er i dine øyne, har jeg gjort.  Så får du rett når du taler, og du er ren når du feller dine dommer. </w:t>
      </w:r>
      <w:r w:rsidR="00D85A21">
        <w:t xml:space="preserve"> </w:t>
      </w:r>
      <w:r w:rsidRPr="00D85A21">
        <w:rPr>
          <w:b/>
        </w:rPr>
        <w:t>Lk 15:21</w:t>
      </w:r>
      <w:r>
        <w:t xml:space="preserve"> – Sønnen sa til ham: ”Far, jeg har syndet mot himmelen og mot deg, og jeg er ikke lenger verdig til å kalles din sønn.”   </w:t>
      </w:r>
    </w:p>
    <w:p w:rsidR="00434B0C" w:rsidRPr="00F47FAF" w:rsidRDefault="00434B0C" w:rsidP="003768E7">
      <w:pPr>
        <w:pStyle w:val="innskuttlinje"/>
      </w:pPr>
    </w:p>
    <w:p w:rsidR="00466620" w:rsidRPr="0006104D" w:rsidRDefault="00466620" w:rsidP="007E7F8C">
      <w:pPr>
        <w:pStyle w:val="Anm0"/>
        <w:rPr>
          <w:lang w:val="nb-NO"/>
        </w:rPr>
      </w:pPr>
      <w:r w:rsidRPr="0006104D">
        <w:rPr>
          <w:rStyle w:val="Sterk"/>
          <w:lang w:val="nb-NO"/>
        </w:rPr>
        <w:t>Anm. Skriftebønn</w:t>
      </w:r>
      <w:r w:rsidR="00B40707" w:rsidRPr="0006104D">
        <w:rPr>
          <w:rStyle w:val="Sterk"/>
          <w:lang w:val="nb-NO"/>
        </w:rPr>
        <w:t xml:space="preserve">.  </w:t>
      </w:r>
      <w:r w:rsidR="00B40707" w:rsidRPr="0006104D">
        <w:rPr>
          <w:rStyle w:val="Sterk"/>
          <w:b w:val="0"/>
          <w:lang w:val="nb-NO"/>
        </w:rPr>
        <w:t>Den</w:t>
      </w:r>
      <w:r w:rsidR="00B40707" w:rsidRPr="0006104D">
        <w:rPr>
          <w:rStyle w:val="Sterk"/>
          <w:lang w:val="nb-NO"/>
        </w:rPr>
        <w:t xml:space="preserve"> </w:t>
      </w:r>
      <w:r w:rsidRPr="0006104D">
        <w:rPr>
          <w:lang w:val="nb-NO"/>
        </w:rPr>
        <w:t xml:space="preserve">gir anledning til å sette navn på den eller de synder som måtte plage oss - og la det være med det.  </w:t>
      </w:r>
      <w:r w:rsidR="00541CDE" w:rsidRPr="0006104D">
        <w:rPr>
          <w:lang w:val="nb-NO"/>
        </w:rPr>
        <w:t>Som regel handler de om hverdagssy</w:t>
      </w:r>
      <w:r w:rsidR="00541CDE" w:rsidRPr="0006104D">
        <w:rPr>
          <w:lang w:val="nb-NO"/>
        </w:rPr>
        <w:t>n</w:t>
      </w:r>
      <w:r w:rsidR="00541CDE" w:rsidRPr="0006104D">
        <w:rPr>
          <w:lang w:val="nb-NO"/>
        </w:rPr>
        <w:t xml:space="preserve">der.  </w:t>
      </w:r>
      <w:r w:rsidRPr="0006104D">
        <w:rPr>
          <w:lang w:val="nb-NO"/>
        </w:rPr>
        <w:t xml:space="preserve">Overfor Gud gir jeg rett i hans fordømmelse, for det er syndere vi </w:t>
      </w:r>
      <w:r w:rsidRPr="0006104D">
        <w:rPr>
          <w:b/>
          <w:lang w:val="nb-NO"/>
        </w:rPr>
        <w:t>er</w:t>
      </w:r>
      <w:r w:rsidRPr="0006104D">
        <w:rPr>
          <w:lang w:val="nb-NO"/>
        </w:rPr>
        <w:t xml:space="preserve">.  Synden blir tilgitt kun på grunn av Kristi fortjeneste.  </w:t>
      </w:r>
    </w:p>
    <w:p w:rsidR="00466620" w:rsidRPr="0006104D" w:rsidRDefault="00466620" w:rsidP="007E7F8C">
      <w:pPr>
        <w:pStyle w:val="Anm0"/>
        <w:rPr>
          <w:lang w:val="nb-NO"/>
        </w:rPr>
      </w:pPr>
      <w:r w:rsidRPr="0006104D">
        <w:rPr>
          <w:lang w:val="nb-NO"/>
        </w:rPr>
        <w:t>Skriftemålets begrunnelse er ikke virkningen, hvor lettet og glad jeg enn bli</w:t>
      </w:r>
      <w:r w:rsidR="00D85A21" w:rsidRPr="0006104D">
        <w:rPr>
          <w:lang w:val="nb-NO"/>
        </w:rPr>
        <w:t>r</w:t>
      </w:r>
      <w:r w:rsidR="00434B0C" w:rsidRPr="0006104D">
        <w:rPr>
          <w:lang w:val="nb-NO"/>
        </w:rPr>
        <w:t>.  B</w:t>
      </w:r>
      <w:r w:rsidR="00434B0C" w:rsidRPr="0006104D">
        <w:rPr>
          <w:lang w:val="nb-NO"/>
        </w:rPr>
        <w:t>e</w:t>
      </w:r>
      <w:r w:rsidR="00434B0C" w:rsidRPr="0006104D">
        <w:rPr>
          <w:lang w:val="nb-NO"/>
        </w:rPr>
        <w:t xml:space="preserve">grunnelsen er </w:t>
      </w:r>
      <w:r w:rsidR="003816AB" w:rsidRPr="0006104D">
        <w:rPr>
          <w:lang w:val="nb-NO"/>
        </w:rPr>
        <w:t xml:space="preserve">Guds løfte, gitt i dåpen og meddelt den </w:t>
      </w:r>
      <w:r w:rsidRPr="0006104D">
        <w:rPr>
          <w:lang w:val="nb-NO"/>
        </w:rPr>
        <w:t>enkelte</w:t>
      </w:r>
      <w:r w:rsidR="003816AB" w:rsidRPr="0006104D">
        <w:rPr>
          <w:lang w:val="nb-NO"/>
        </w:rPr>
        <w:t xml:space="preserve"> som ber om det</w:t>
      </w:r>
      <w:r w:rsidRPr="0006104D">
        <w:rPr>
          <w:lang w:val="nb-NO"/>
        </w:rPr>
        <w:t xml:space="preserve">.  Andre trøstegrunner er utelukket og andre utveier stengt.  </w:t>
      </w:r>
      <w:r w:rsidRPr="0006104D">
        <w:rPr>
          <w:b/>
          <w:lang w:val="nb-NO"/>
        </w:rPr>
        <w:t>1 Kor 2:2b</w:t>
      </w:r>
      <w:r w:rsidRPr="0006104D">
        <w:rPr>
          <w:lang w:val="nb-NO"/>
        </w:rPr>
        <w:t xml:space="preserve"> </w:t>
      </w:r>
      <w:r w:rsidRPr="0006104D">
        <w:rPr>
          <w:rStyle w:val="SitatTegn"/>
          <w:lang w:val="nb-NO"/>
        </w:rPr>
        <w:t xml:space="preserve">– </w:t>
      </w:r>
      <w:r w:rsidRPr="0006104D">
        <w:rPr>
          <w:rStyle w:val="SitatTegn"/>
          <w:sz w:val="24"/>
          <w:lang w:val="nb-NO"/>
        </w:rPr>
        <w:t>jeg vil ikke vite av noe annet enn Jesus Kristus og ham korsfestet</w:t>
      </w:r>
      <w:r w:rsidRPr="0006104D">
        <w:rPr>
          <w:sz w:val="20"/>
          <w:lang w:val="nb-NO"/>
        </w:rPr>
        <w:t>.</w:t>
      </w:r>
      <w:r w:rsidRPr="0006104D">
        <w:rPr>
          <w:lang w:val="nb-NO"/>
        </w:rPr>
        <w:t xml:space="preserve">  </w:t>
      </w:r>
    </w:p>
    <w:p w:rsidR="00466620" w:rsidRPr="0006104D" w:rsidRDefault="00466620" w:rsidP="007E7F8C">
      <w:pPr>
        <w:pStyle w:val="Anm0"/>
        <w:rPr>
          <w:lang w:val="nb-NO"/>
        </w:rPr>
      </w:pPr>
      <w:r w:rsidRPr="0006104D">
        <w:rPr>
          <w:lang w:val="nb-NO"/>
        </w:rPr>
        <w:t xml:space="preserve">I praksis er </w:t>
      </w:r>
      <w:r w:rsidRPr="0006104D">
        <w:rPr>
          <w:i/>
          <w:lang w:val="nb-NO"/>
        </w:rPr>
        <w:t>alt</w:t>
      </w:r>
      <w:r w:rsidRPr="0006104D">
        <w:rPr>
          <w:lang w:val="nb-NO"/>
        </w:rPr>
        <w:t xml:space="preserve"> i kirken utsatt for misbruk.  Alle må vi besinne oss på </w:t>
      </w:r>
      <w:r w:rsidRPr="0006104D">
        <w:rPr>
          <w:i/>
          <w:lang w:val="nb-NO"/>
        </w:rPr>
        <w:t>hovedsaken</w:t>
      </w:r>
      <w:r w:rsidRPr="0006104D">
        <w:rPr>
          <w:lang w:val="nb-NO"/>
        </w:rPr>
        <w:t xml:space="preserve"> – absolusjonen</w:t>
      </w:r>
      <w:r w:rsidR="00541CDE" w:rsidRPr="0006104D">
        <w:rPr>
          <w:lang w:val="nb-NO"/>
        </w:rPr>
        <w:t xml:space="preserve">.  </w:t>
      </w:r>
      <w:r w:rsidRPr="0006104D">
        <w:rPr>
          <w:lang w:val="nb-NO"/>
        </w:rPr>
        <w:t>En prest må dertil besinne seg på sitt oppdrag</w:t>
      </w:r>
      <w:r w:rsidR="00541CDE" w:rsidRPr="0006104D">
        <w:rPr>
          <w:lang w:val="nb-NO"/>
        </w:rPr>
        <w:t xml:space="preserve">, og dermed </w:t>
      </w:r>
      <w:r w:rsidRPr="0006104D">
        <w:rPr>
          <w:lang w:val="nb-NO"/>
        </w:rPr>
        <w:t>unngå</w:t>
      </w:r>
      <w:r w:rsidR="00541CDE" w:rsidRPr="0006104D">
        <w:rPr>
          <w:lang w:val="nb-NO"/>
        </w:rPr>
        <w:t xml:space="preserve"> </w:t>
      </w:r>
      <w:r w:rsidRPr="0006104D">
        <w:rPr>
          <w:lang w:val="nb-NO"/>
        </w:rPr>
        <w:t>å kommentere forhold mellom mennesker</w:t>
      </w:r>
      <w:r w:rsidR="003816AB" w:rsidRPr="0006104D">
        <w:rPr>
          <w:lang w:val="nb-NO"/>
        </w:rPr>
        <w:t xml:space="preserve"> og </w:t>
      </w:r>
      <w:r w:rsidRPr="0006104D">
        <w:rPr>
          <w:lang w:val="nb-NO"/>
        </w:rPr>
        <w:t xml:space="preserve">gå terapeuter i næringen.  </w:t>
      </w:r>
    </w:p>
    <w:p w:rsidR="00466620" w:rsidRPr="0006104D" w:rsidRDefault="00466620" w:rsidP="007E7F8C">
      <w:pPr>
        <w:pStyle w:val="Anm0"/>
        <w:rPr>
          <w:lang w:val="nb-NO"/>
        </w:rPr>
      </w:pPr>
      <w:r w:rsidRPr="0006104D">
        <w:rPr>
          <w:lang w:val="nb-NO"/>
        </w:rPr>
        <w:t xml:space="preserve">Skriftemålet er ingen surrogatløsning begrenset til syke sinn.  </w:t>
      </w:r>
      <w:r w:rsidRPr="0006104D">
        <w:rPr>
          <w:i/>
          <w:lang w:val="nb-NO"/>
        </w:rPr>
        <w:t>Skriftemålet</w:t>
      </w:r>
      <w:r w:rsidR="00434B0C" w:rsidRPr="0006104D">
        <w:rPr>
          <w:i/>
          <w:lang w:val="nb-NO"/>
        </w:rPr>
        <w:t xml:space="preserve"> kommer </w:t>
      </w:r>
      <w:r w:rsidRPr="0006104D">
        <w:rPr>
          <w:i/>
          <w:lang w:val="nb-NO"/>
        </w:rPr>
        <w:t>”normale” mennesker</w:t>
      </w:r>
      <w:r w:rsidR="00434B0C" w:rsidRPr="0006104D">
        <w:rPr>
          <w:i/>
          <w:lang w:val="nb-NO"/>
        </w:rPr>
        <w:t xml:space="preserve"> til hjelp</w:t>
      </w:r>
      <w:r w:rsidRPr="0006104D">
        <w:rPr>
          <w:i/>
          <w:lang w:val="nb-NO"/>
        </w:rPr>
        <w:t>, med evne til å føle skam og skyld</w:t>
      </w:r>
      <w:r w:rsidRPr="0006104D">
        <w:rPr>
          <w:lang w:val="nb-NO"/>
        </w:rPr>
        <w:t>.  Guds nådetilsagn er medisinen for alle som vil ha stadfestet dåpens nåde og ber om forlatelse for b</w:t>
      </w:r>
      <w:r w:rsidRPr="0006104D">
        <w:rPr>
          <w:lang w:val="nb-NO"/>
        </w:rPr>
        <w:t>e</w:t>
      </w:r>
      <w:r w:rsidRPr="0006104D">
        <w:rPr>
          <w:lang w:val="nb-NO"/>
        </w:rPr>
        <w:t xml:space="preserve">gåtte synder.  (Jf Luthers anvisning, når det er ”stor klage i samvittigheten”.)  </w:t>
      </w:r>
    </w:p>
    <w:p w:rsidR="00434B0C" w:rsidRPr="00F47FAF" w:rsidRDefault="00434B0C" w:rsidP="003768E7">
      <w:pPr>
        <w:pStyle w:val="innskuttlinje"/>
      </w:pPr>
    </w:p>
    <w:p w:rsidR="003768E7" w:rsidRDefault="003768E7">
      <w:pPr>
        <w:spacing w:before="0" w:after="0"/>
        <w:jc w:val="left"/>
        <w:rPr>
          <w:rFonts w:ascii="Arial Narrow" w:hAnsi="Arial Narrow" w:cs="Arial Narrow"/>
          <w:b/>
          <w:bCs/>
        </w:rPr>
      </w:pPr>
      <w:r>
        <w:br w:type="page"/>
      </w:r>
    </w:p>
    <w:p w:rsidR="00466620" w:rsidRDefault="00466620" w:rsidP="000B6CB2">
      <w:pPr>
        <w:pStyle w:val="katekismesprsml"/>
      </w:pPr>
      <w:r>
        <w:lastRenderedPageBreak/>
        <w:t>Hvorfor skal vi bekjenne synd?</w:t>
      </w:r>
    </w:p>
    <w:p w:rsidR="00466620" w:rsidRDefault="003816AB" w:rsidP="00CF2125">
      <w:pPr>
        <w:pStyle w:val="Svar"/>
      </w:pPr>
      <w:r>
        <w:t>Den Gud vi lærer å kjenne gjennom Jesus Kristus, er «han som forlater all din mi</w:t>
      </w:r>
      <w:r>
        <w:t>s</w:t>
      </w:r>
      <w:r>
        <w:t xml:space="preserve">gjerning» </w:t>
      </w:r>
      <w:r w:rsidRPr="00132172">
        <w:rPr>
          <w:sz w:val="22"/>
        </w:rPr>
        <w:t>(Sal 103)</w:t>
      </w:r>
      <w:r>
        <w:t xml:space="preserve">.  </w:t>
      </w:r>
      <w:r w:rsidR="00515D93">
        <w:t xml:space="preserve">Han </w:t>
      </w:r>
      <w:r>
        <w:t>vil høre vår syndsbekjennelse, fo</w:t>
      </w:r>
      <w:r w:rsidR="00466620">
        <w:t xml:space="preserve">R </w:t>
      </w:r>
      <w:r>
        <w:t xml:space="preserve">han </w:t>
      </w:r>
      <w:r w:rsidR="00515D93">
        <w:t xml:space="preserve">er den han </w:t>
      </w:r>
      <w:proofErr w:type="gramStart"/>
      <w:r w:rsidR="00515D93">
        <w:t xml:space="preserve">er.  </w:t>
      </w:r>
      <w:r w:rsidR="00466620">
        <w:t>.</w:t>
      </w:r>
      <w:proofErr w:type="gramEnd"/>
    </w:p>
    <w:p w:rsidR="00466620" w:rsidRDefault="00466620" w:rsidP="0006104D">
      <w:pPr>
        <w:pStyle w:val="bibelsitat"/>
      </w:pPr>
      <w:r w:rsidRPr="00434B0C">
        <w:rPr>
          <w:b/>
        </w:rPr>
        <w:t>Jos 7:19f</w:t>
      </w:r>
      <w:r>
        <w:t xml:space="preserve"> – Gi Herren, Israels Gud, ære og pris.  Si meg hva du har gjort, skjul det i</w:t>
      </w:r>
      <w:r>
        <w:t>k</w:t>
      </w:r>
      <w:r>
        <w:t xml:space="preserve">ke for meg!  (Akan:) Det er sant, jeg har syndet mot Herren.  </w:t>
      </w:r>
      <w:r w:rsidRPr="00434B0C">
        <w:rPr>
          <w:b/>
        </w:rPr>
        <w:t>Esra 10:11</w:t>
      </w:r>
      <w:r>
        <w:t xml:space="preserve"> – Så bekjenn det nå for Herren, fed-renes Gud, og gjør hans vilje!  </w:t>
      </w:r>
      <w:r w:rsidRPr="00434B0C">
        <w:rPr>
          <w:b/>
        </w:rPr>
        <w:t>Jak 5:16a</w:t>
      </w:r>
      <w:r>
        <w:t xml:space="preserve"> - Bekjenn derfor sy</w:t>
      </w:r>
      <w:r>
        <w:t>n</w:t>
      </w:r>
      <w:r>
        <w:t xml:space="preserve">dene for hverandre.   </w:t>
      </w:r>
    </w:p>
    <w:p w:rsidR="00466620" w:rsidRDefault="00466620" w:rsidP="00E31609">
      <w:pPr>
        <w:pStyle w:val="bibelsitat"/>
      </w:pPr>
      <w:r w:rsidRPr="00434B0C">
        <w:rPr>
          <w:b/>
        </w:rPr>
        <w:t>Mt 3:17</w:t>
      </w:r>
      <w:r>
        <w:t xml:space="preserve"> – Omvend dere, for himlenes rike er kommet nær!  </w:t>
      </w:r>
      <w:r w:rsidRPr="00434B0C">
        <w:rPr>
          <w:b/>
        </w:rPr>
        <w:t>Jak 5:15b</w:t>
      </w:r>
      <w:r>
        <w:t xml:space="preserve"> – Har han b</w:t>
      </w:r>
      <w:r>
        <w:t>e</w:t>
      </w:r>
      <w:r>
        <w:t xml:space="preserve">gått synder, skal han få forlatelse for dem.  </w:t>
      </w:r>
      <w:r w:rsidRPr="00434B0C">
        <w:rPr>
          <w:b/>
        </w:rPr>
        <w:t>1 Joh 1:9</w:t>
      </w:r>
      <w:r>
        <w:t xml:space="preserve"> – Dersom vi bekjenner syndene våre, er han trofast og rettferdig, så han forlater oss syndene våre og renser oss fra all urettferdighet. </w:t>
      </w:r>
      <w:r w:rsidR="00515D93" w:rsidRPr="00515D93">
        <w:rPr>
          <w:b/>
        </w:rPr>
        <w:t>Rom 4:</w:t>
      </w:r>
      <w:r w:rsidR="00515D93">
        <w:rPr>
          <w:b/>
        </w:rPr>
        <w:t>7f</w:t>
      </w:r>
      <w:r w:rsidR="00515D93">
        <w:t xml:space="preserve"> – Salig er de hvis overtredelser er forlatt, og hvis synder er skjult.  Salig er den mann som Herren ikke tilregner misgjerning.</w:t>
      </w:r>
      <w:r>
        <w:t xml:space="preserve">      </w:t>
      </w:r>
    </w:p>
    <w:p w:rsidR="00466620" w:rsidRDefault="00466620" w:rsidP="000B6CB2">
      <w:pPr>
        <w:pStyle w:val="katekismesprsml"/>
      </w:pPr>
      <w:r>
        <w:t>Må man regne opp alle sine synder i skriftemålet?</w:t>
      </w:r>
    </w:p>
    <w:p w:rsidR="00466620" w:rsidRDefault="00F47FAF" w:rsidP="00CF2125">
      <w:pPr>
        <w:pStyle w:val="Svar"/>
      </w:pPr>
      <w:r>
        <w:t xml:space="preserve">Det er hverken nødvendig eller mulig </w:t>
      </w:r>
      <w:r w:rsidR="00515D93">
        <w:t>å regne opp våre synder for Gud</w:t>
      </w:r>
      <w:r w:rsidR="00466620">
        <w:t xml:space="preserve">.  </w:t>
      </w:r>
      <w:r>
        <w:t>Det er sy</w:t>
      </w:r>
      <w:r>
        <w:t>n</w:t>
      </w:r>
      <w:r>
        <w:t>dere vi ER for gud</w:t>
      </w:r>
      <w:r w:rsidR="00466620">
        <w:t xml:space="preserve">.  </w:t>
      </w:r>
    </w:p>
    <w:p w:rsidR="00466620" w:rsidRDefault="00466620" w:rsidP="0006104D">
      <w:pPr>
        <w:pStyle w:val="bibelsitat"/>
      </w:pPr>
      <w:r w:rsidRPr="00515D93">
        <w:rPr>
          <w:b/>
        </w:rPr>
        <w:t>Sal 19:15</w:t>
      </w:r>
      <w:r>
        <w:t xml:space="preserve"> – Tilgi meg hver synd jeg ikke vet om. </w:t>
      </w:r>
    </w:p>
    <w:p w:rsidR="00C21CA5" w:rsidRDefault="00466620" w:rsidP="0048661C">
      <w:r>
        <w:t>Et skriftemål skal være kort</w:t>
      </w:r>
      <w:r w:rsidR="00515D93">
        <w:t xml:space="preserve">, med anledning til å </w:t>
      </w:r>
      <w:r>
        <w:t xml:space="preserve">nevne </w:t>
      </w:r>
      <w:r w:rsidR="00515D93">
        <w:t xml:space="preserve">en eller to synder som røver vår fred med Gud, og </w:t>
      </w:r>
      <w:r w:rsidR="00336AD3">
        <w:t xml:space="preserve">la det være med det. </w:t>
      </w:r>
      <w:r>
        <w:t xml:space="preserve"> (Jf instruksjonen i Lille Kat</w:t>
      </w:r>
      <w:r>
        <w:t>e</w:t>
      </w:r>
      <w:r>
        <w:t xml:space="preserve">kisme.)  </w:t>
      </w:r>
    </w:p>
    <w:p w:rsidR="000E7621" w:rsidRPr="00025828" w:rsidRDefault="000E7621" w:rsidP="003768E7">
      <w:pPr>
        <w:pStyle w:val="innskuttlinje"/>
        <w:rPr>
          <w:rStyle w:val="Sterkutheving"/>
          <w:b/>
          <w:bCs/>
          <w:iCs/>
          <w:color w:val="auto"/>
          <w:sz w:val="16"/>
        </w:rPr>
      </w:pPr>
    </w:p>
    <w:p w:rsidR="00986896" w:rsidRPr="0006104D" w:rsidRDefault="00466620" w:rsidP="007E7F8C">
      <w:pPr>
        <w:pStyle w:val="Anm0"/>
        <w:rPr>
          <w:lang w:val="nb-NO"/>
        </w:rPr>
      </w:pPr>
      <w:r w:rsidRPr="00986896">
        <w:rPr>
          <w:rStyle w:val="Sterkutheving"/>
          <w:sz w:val="24"/>
          <w:lang w:val="nb-NO"/>
        </w:rPr>
        <w:t>Anm.  ”Synd” og ”rettferdighet” beskriver motsatte virkeligheter</w:t>
      </w:r>
      <w:r w:rsidRPr="0006104D">
        <w:rPr>
          <w:lang w:val="nb-NO"/>
        </w:rPr>
        <w:t xml:space="preserve">.  </w:t>
      </w:r>
    </w:p>
    <w:p w:rsidR="00EC6C22" w:rsidRPr="0006104D" w:rsidRDefault="00466620" w:rsidP="007E7F8C">
      <w:pPr>
        <w:pStyle w:val="Anm0"/>
        <w:rPr>
          <w:lang w:val="nb-NO"/>
        </w:rPr>
      </w:pPr>
      <w:r w:rsidRPr="00E915CC">
        <w:rPr>
          <w:i/>
          <w:lang w:val="nb-NO"/>
        </w:rPr>
        <w:t>Ordet synd</w:t>
      </w:r>
      <w:r w:rsidRPr="00E915CC">
        <w:rPr>
          <w:lang w:val="nb-NO"/>
        </w:rPr>
        <w:t xml:space="preserve"> </w:t>
      </w:r>
      <w:r w:rsidR="00EC6C22" w:rsidRPr="00E915CC">
        <w:rPr>
          <w:lang w:val="nb-NO"/>
        </w:rPr>
        <w:t>er ingen fare som truer utenfra, gjennom bestemte hendelser eller han</w:t>
      </w:r>
      <w:r w:rsidR="00EC6C22" w:rsidRPr="00E915CC">
        <w:rPr>
          <w:lang w:val="nb-NO"/>
        </w:rPr>
        <w:t>d</w:t>
      </w:r>
      <w:r w:rsidR="00EC6C22" w:rsidRPr="00E915CC">
        <w:rPr>
          <w:lang w:val="nb-NO"/>
        </w:rPr>
        <w:t xml:space="preserve">linger.  </w:t>
      </w:r>
      <w:r w:rsidR="00EC6C22" w:rsidRPr="0006104D">
        <w:rPr>
          <w:lang w:val="nb-NO"/>
        </w:rPr>
        <w:t xml:space="preserve">Synd er heller ikke godhet i mindre grad, eller mangel på godhet, som om synden er omvendt proporsjonal med personens godhet eller syndens utbredelse.  </w:t>
      </w:r>
    </w:p>
    <w:p w:rsidR="00EC6C22" w:rsidRPr="0006104D" w:rsidRDefault="00EC6C22" w:rsidP="007E7F8C">
      <w:pPr>
        <w:pStyle w:val="Anm0"/>
        <w:rPr>
          <w:lang w:val="nb-NO"/>
        </w:rPr>
      </w:pPr>
      <w:r w:rsidRPr="0006104D">
        <w:rPr>
          <w:lang w:val="nb-NO"/>
        </w:rPr>
        <w:t xml:space="preserve">Synd er hva den er: </w:t>
      </w:r>
      <w:r w:rsidRPr="0006104D">
        <w:rPr>
          <w:i/>
          <w:lang w:val="nb-NO"/>
        </w:rPr>
        <w:t>Ond lyst i opprør mot den hellige Gud</w:t>
      </w:r>
      <w:r w:rsidRPr="0006104D">
        <w:rPr>
          <w:lang w:val="nb-NO"/>
        </w:rPr>
        <w:t xml:space="preserve">.  Syndens fremste frukt er </w:t>
      </w:r>
      <w:r w:rsidRPr="0006104D">
        <w:rPr>
          <w:i/>
          <w:lang w:val="nb-NO"/>
        </w:rPr>
        <w:t>vantro</w:t>
      </w:r>
      <w:r w:rsidRPr="0006104D">
        <w:rPr>
          <w:lang w:val="nb-NO"/>
        </w:rPr>
        <w:t>, som er alle syndearters mor.  Vantroen stiller også legemet i syndens tjene</w:t>
      </w:r>
      <w:r w:rsidRPr="0006104D">
        <w:rPr>
          <w:lang w:val="nb-NO"/>
        </w:rPr>
        <w:t>s</w:t>
      </w:r>
      <w:r w:rsidRPr="0006104D">
        <w:rPr>
          <w:lang w:val="nb-NO"/>
        </w:rPr>
        <w:t>te, så livet vanhelliger den gode Skaperen i et forvrengt gudsforhold.  Den respekta</w:t>
      </w:r>
      <w:r w:rsidRPr="0006104D">
        <w:rPr>
          <w:lang w:val="nb-NO"/>
        </w:rPr>
        <w:t>b</w:t>
      </w:r>
      <w:r w:rsidRPr="0006104D">
        <w:rPr>
          <w:lang w:val="nb-NO"/>
        </w:rPr>
        <w:t xml:space="preserve">le fasade er nyttig for mennesker, men Gud kjenner oss bedre enn vi noensinne kjenner oss selv (Sal 7:10, Klag 3:36, Åp 2:23).  </w:t>
      </w:r>
    </w:p>
    <w:p w:rsidR="00466620" w:rsidRPr="0006104D" w:rsidRDefault="00EC6C22" w:rsidP="007E7F8C">
      <w:pPr>
        <w:pStyle w:val="Anm0"/>
        <w:rPr>
          <w:lang w:val="nb-NO"/>
        </w:rPr>
      </w:pPr>
      <w:r w:rsidRPr="0006104D">
        <w:rPr>
          <w:lang w:val="nb-NO"/>
        </w:rPr>
        <w:t xml:space="preserve">Ordet </w:t>
      </w:r>
      <w:r w:rsidR="00466620" w:rsidRPr="0006104D">
        <w:rPr>
          <w:i/>
          <w:lang w:val="nb-NO"/>
        </w:rPr>
        <w:t>rettferdighet</w:t>
      </w:r>
      <w:r w:rsidR="00466620" w:rsidRPr="0006104D">
        <w:rPr>
          <w:lang w:val="nb-NO"/>
        </w:rPr>
        <w:t xml:space="preserve"> beskriver mennesket i et gjenopprettet gudssamfunn – ”i Kristus”.  </w:t>
      </w:r>
      <w:r w:rsidRPr="0006104D">
        <w:rPr>
          <w:lang w:val="nb-NO"/>
        </w:rPr>
        <w:t xml:space="preserve">Med ham til gave. som er Guds rettferdighet i egen person, </w:t>
      </w:r>
      <w:r w:rsidR="00466620" w:rsidRPr="0006104D">
        <w:rPr>
          <w:lang w:val="nb-NO"/>
        </w:rPr>
        <w:t xml:space="preserve">bor Kristus </w:t>
      </w:r>
      <w:r w:rsidRPr="0006104D">
        <w:rPr>
          <w:lang w:val="nb-NO"/>
        </w:rPr>
        <w:t>ved troen i me</w:t>
      </w:r>
      <w:r w:rsidR="00466620" w:rsidRPr="0006104D">
        <w:rPr>
          <w:lang w:val="nb-NO"/>
        </w:rPr>
        <w:t xml:space="preserve">nneskets innerste og skaper ny vilje, lyst og kraft til å gjøre Guds </w:t>
      </w:r>
      <w:r w:rsidR="00594B59" w:rsidRPr="0006104D">
        <w:rPr>
          <w:lang w:val="nb-NO"/>
        </w:rPr>
        <w:t xml:space="preserve">gode </w:t>
      </w:r>
      <w:r w:rsidR="00466620" w:rsidRPr="0006104D">
        <w:rPr>
          <w:lang w:val="nb-NO"/>
        </w:rPr>
        <w:t>vilje.</w:t>
      </w:r>
    </w:p>
    <w:p w:rsidR="00466620" w:rsidRPr="0006104D" w:rsidRDefault="00EC6C22" w:rsidP="007E7F8C">
      <w:pPr>
        <w:pStyle w:val="Anm0"/>
        <w:rPr>
          <w:lang w:val="nb-NO"/>
        </w:rPr>
      </w:pPr>
      <w:r w:rsidRPr="00E915CC">
        <w:rPr>
          <w:lang w:val="nb-NO"/>
        </w:rPr>
        <w:t xml:space="preserve">Ved dåpen og troen er vi satt inn i </w:t>
      </w:r>
      <w:r w:rsidR="00E167B8" w:rsidRPr="00E915CC">
        <w:rPr>
          <w:lang w:val="nb-NO"/>
        </w:rPr>
        <w:t xml:space="preserve">det nye livet sammen med den oppstandne Jesus Kristus.  Denne </w:t>
      </w:r>
      <w:r w:rsidRPr="00E915CC">
        <w:rPr>
          <w:lang w:val="nb-NO"/>
        </w:rPr>
        <w:t>ny</w:t>
      </w:r>
      <w:r w:rsidR="00E167B8" w:rsidRPr="00E915CC">
        <w:rPr>
          <w:lang w:val="nb-NO"/>
        </w:rPr>
        <w:t>e</w:t>
      </w:r>
      <w:r w:rsidRPr="00E915CC">
        <w:rPr>
          <w:lang w:val="nb-NO"/>
        </w:rPr>
        <w:t xml:space="preserve"> virkelighet</w:t>
      </w:r>
      <w:r w:rsidR="00E167B8" w:rsidRPr="00E915CC">
        <w:rPr>
          <w:lang w:val="nb-NO"/>
        </w:rPr>
        <w:t xml:space="preserve"> er </w:t>
      </w:r>
      <w:r w:rsidR="00466620" w:rsidRPr="00E915CC">
        <w:rPr>
          <w:lang w:val="nb-NO"/>
        </w:rPr>
        <w:t xml:space="preserve">i Nytestamentet beskrevet med et rikt billedspråk.  Sentralt i Jesu forkynnelse </w:t>
      </w:r>
      <w:r w:rsidR="00594B59" w:rsidRPr="00E915CC">
        <w:rPr>
          <w:i/>
          <w:lang w:val="nb-NO"/>
        </w:rPr>
        <w:t>før</w:t>
      </w:r>
      <w:r w:rsidR="00594B59" w:rsidRPr="00E915CC">
        <w:rPr>
          <w:lang w:val="nb-NO"/>
        </w:rPr>
        <w:t xml:space="preserve"> hans korsdød </w:t>
      </w:r>
      <w:r w:rsidR="00466620" w:rsidRPr="00E915CC">
        <w:rPr>
          <w:lang w:val="nb-NO"/>
        </w:rPr>
        <w:t>står ”</w:t>
      </w:r>
      <w:r w:rsidR="00466620" w:rsidRPr="00E915CC">
        <w:rPr>
          <w:i/>
          <w:lang w:val="nb-NO"/>
        </w:rPr>
        <w:t>Guds rike</w:t>
      </w:r>
      <w:r w:rsidR="00466620" w:rsidRPr="00E915CC">
        <w:rPr>
          <w:lang w:val="nb-NO"/>
        </w:rPr>
        <w:t>” eller ”</w:t>
      </w:r>
      <w:r w:rsidR="00466620" w:rsidRPr="00E915CC">
        <w:rPr>
          <w:i/>
          <w:lang w:val="nb-NO"/>
        </w:rPr>
        <w:t>himlenes rike</w:t>
      </w:r>
      <w:r w:rsidR="00466620" w:rsidRPr="00E915CC">
        <w:rPr>
          <w:lang w:val="nb-NO"/>
        </w:rPr>
        <w:t>”, r</w:t>
      </w:r>
      <w:r w:rsidR="00466620" w:rsidRPr="00E915CC">
        <w:rPr>
          <w:lang w:val="nb-NO"/>
        </w:rPr>
        <w:t>e</w:t>
      </w:r>
      <w:r w:rsidR="00466620" w:rsidRPr="00E915CC">
        <w:rPr>
          <w:lang w:val="nb-NO"/>
        </w:rPr>
        <w:t xml:space="preserve">presentert </w:t>
      </w:r>
      <w:r w:rsidR="00E167B8" w:rsidRPr="00E915CC">
        <w:rPr>
          <w:lang w:val="nb-NO"/>
        </w:rPr>
        <w:t>m</w:t>
      </w:r>
      <w:r w:rsidR="00466620" w:rsidRPr="00E915CC">
        <w:rPr>
          <w:lang w:val="nb-NO"/>
        </w:rPr>
        <w:t xml:space="preserve">ed Guds nærvær i Jesu skikkelse.  </w:t>
      </w:r>
      <w:r w:rsidR="00466620" w:rsidRPr="00E915CC">
        <w:rPr>
          <w:i/>
          <w:lang w:val="nb-NO"/>
        </w:rPr>
        <w:t>Etter</w:t>
      </w:r>
      <w:r w:rsidR="00466620" w:rsidRPr="00E915CC">
        <w:rPr>
          <w:lang w:val="nb-NO"/>
        </w:rPr>
        <w:t xml:space="preserve"> </w:t>
      </w:r>
      <w:proofErr w:type="gramStart"/>
      <w:r w:rsidR="00466620" w:rsidRPr="00E915CC">
        <w:rPr>
          <w:lang w:val="nb-NO"/>
        </w:rPr>
        <w:t xml:space="preserve">Pinsedagen </w:t>
      </w:r>
      <w:r w:rsidR="00594B59" w:rsidRPr="00E915CC">
        <w:rPr>
          <w:lang w:val="nb-NO"/>
        </w:rPr>
        <w:t xml:space="preserve"> -</w:t>
      </w:r>
      <w:proofErr w:type="gramEnd"/>
      <w:r w:rsidR="00594B59" w:rsidRPr="00E915CC">
        <w:rPr>
          <w:lang w:val="nb-NO"/>
        </w:rPr>
        <w:t xml:space="preserve"> i påskeperspe</w:t>
      </w:r>
      <w:r w:rsidR="00594B59" w:rsidRPr="00E915CC">
        <w:rPr>
          <w:lang w:val="nb-NO"/>
        </w:rPr>
        <w:t>k</w:t>
      </w:r>
      <w:r w:rsidR="00594B59" w:rsidRPr="00E915CC">
        <w:rPr>
          <w:lang w:val="nb-NO"/>
        </w:rPr>
        <w:t xml:space="preserve">tivet - </w:t>
      </w:r>
      <w:r w:rsidR="00466620" w:rsidRPr="00E915CC">
        <w:rPr>
          <w:lang w:val="nb-NO"/>
        </w:rPr>
        <w:t>er det tale om livet ”</w:t>
      </w:r>
      <w:r w:rsidR="00466620" w:rsidRPr="00E915CC">
        <w:rPr>
          <w:i/>
          <w:lang w:val="nb-NO"/>
        </w:rPr>
        <w:t>i Kristus</w:t>
      </w:r>
      <w:r w:rsidR="00466620" w:rsidRPr="00E915CC">
        <w:rPr>
          <w:lang w:val="nb-NO"/>
        </w:rPr>
        <w:t xml:space="preserve">”, og i </w:t>
      </w:r>
      <w:r w:rsidR="00594B59" w:rsidRPr="00E915CC">
        <w:rPr>
          <w:lang w:val="nb-NO"/>
        </w:rPr>
        <w:t xml:space="preserve">Guds </w:t>
      </w:r>
      <w:r w:rsidR="00466620" w:rsidRPr="00E915CC">
        <w:rPr>
          <w:lang w:val="nb-NO"/>
        </w:rPr>
        <w:t>kirke (ekklesia) som ”</w:t>
      </w:r>
      <w:r w:rsidR="00466620" w:rsidRPr="00E915CC">
        <w:rPr>
          <w:i/>
          <w:lang w:val="nb-NO"/>
        </w:rPr>
        <w:t>Kristi legeme</w:t>
      </w:r>
      <w:r w:rsidR="00466620" w:rsidRPr="00E915CC">
        <w:rPr>
          <w:lang w:val="nb-NO"/>
        </w:rPr>
        <w:t>”, ”</w:t>
      </w:r>
      <w:r w:rsidR="00466620" w:rsidRPr="00E915CC">
        <w:rPr>
          <w:i/>
          <w:lang w:val="nb-NO"/>
        </w:rPr>
        <w:t>Guds hus</w:t>
      </w:r>
      <w:r w:rsidR="00466620" w:rsidRPr="00E915CC">
        <w:rPr>
          <w:lang w:val="nb-NO"/>
        </w:rPr>
        <w:t>”</w:t>
      </w:r>
      <w:r w:rsidR="00E167B8" w:rsidRPr="00E915CC">
        <w:rPr>
          <w:lang w:val="nb-NO"/>
        </w:rPr>
        <w:t>,</w:t>
      </w:r>
      <w:r w:rsidR="00466620" w:rsidRPr="00E915CC">
        <w:rPr>
          <w:lang w:val="nb-NO"/>
        </w:rPr>
        <w:t xml:space="preserve"> osv.  </w:t>
      </w:r>
      <w:r w:rsidR="00466620" w:rsidRPr="0006104D">
        <w:rPr>
          <w:b/>
          <w:lang w:val="nb-NO"/>
        </w:rPr>
        <w:t>1 Kor 3:16f</w:t>
      </w:r>
      <w:r w:rsidR="00466620" w:rsidRPr="0006104D">
        <w:rPr>
          <w:lang w:val="nb-NO"/>
        </w:rPr>
        <w:t xml:space="preserve"> - </w:t>
      </w:r>
      <w:r w:rsidR="00466620" w:rsidRPr="0006104D">
        <w:rPr>
          <w:i/>
          <w:lang w:val="nb-NO"/>
        </w:rPr>
        <w:t xml:space="preserve">dere er Guds tempel </w:t>
      </w:r>
      <w:proofErr w:type="gramStart"/>
      <w:r w:rsidR="00466620" w:rsidRPr="0006104D">
        <w:rPr>
          <w:i/>
          <w:lang w:val="nb-NO"/>
        </w:rPr>
        <w:t>/…/</w:t>
      </w:r>
      <w:proofErr w:type="gramEnd"/>
      <w:r w:rsidR="00466620" w:rsidRPr="0006104D">
        <w:rPr>
          <w:i/>
          <w:lang w:val="nb-NO"/>
        </w:rPr>
        <w:t xml:space="preserve"> Guds tempel er hellig, og det er dere</w:t>
      </w:r>
      <w:r w:rsidR="00466620" w:rsidRPr="0006104D">
        <w:rPr>
          <w:lang w:val="nb-NO"/>
        </w:rPr>
        <w:t xml:space="preserve">.  </w:t>
      </w:r>
    </w:p>
    <w:p w:rsidR="00466620" w:rsidRPr="0006104D" w:rsidRDefault="00466620" w:rsidP="007E7F8C">
      <w:pPr>
        <w:pStyle w:val="Anm0"/>
        <w:rPr>
          <w:lang w:val="nb-NO"/>
        </w:rPr>
      </w:pPr>
      <w:r w:rsidRPr="0006104D">
        <w:rPr>
          <w:lang w:val="nb-NO"/>
        </w:rPr>
        <w:t xml:space="preserve">Døpt til Jesu død og oppstandelse, stiller vi våre legemer </w:t>
      </w:r>
      <w:r w:rsidR="004C20AB" w:rsidRPr="0006104D">
        <w:rPr>
          <w:lang w:val="nb-NO"/>
        </w:rPr>
        <w:t xml:space="preserve">fram </w:t>
      </w:r>
      <w:r w:rsidRPr="0006104D">
        <w:rPr>
          <w:lang w:val="nb-NO"/>
        </w:rPr>
        <w:t>”</w:t>
      </w:r>
      <w:r w:rsidRPr="0006104D">
        <w:rPr>
          <w:i/>
          <w:lang w:val="nb-NO"/>
        </w:rPr>
        <w:t>som rettferdighets våpen for Gud</w:t>
      </w:r>
      <w:r w:rsidRPr="0006104D">
        <w:rPr>
          <w:lang w:val="nb-NO"/>
        </w:rPr>
        <w:t>”, Rom 6:13b</w:t>
      </w:r>
      <w:r w:rsidR="00E167B8" w:rsidRPr="0006104D">
        <w:rPr>
          <w:lang w:val="nb-NO"/>
        </w:rPr>
        <w:t>, jf 12:1f</w:t>
      </w:r>
      <w:r w:rsidRPr="0006104D">
        <w:rPr>
          <w:lang w:val="nb-NO"/>
        </w:rPr>
        <w:t xml:space="preserve">.  </w:t>
      </w:r>
    </w:p>
    <w:p w:rsidR="00466620" w:rsidRPr="00F47FAF" w:rsidRDefault="00466620" w:rsidP="003768E7">
      <w:pPr>
        <w:pStyle w:val="innskuttlinje"/>
      </w:pPr>
    </w:p>
    <w:p w:rsidR="003768E7" w:rsidRDefault="003768E7">
      <w:pPr>
        <w:spacing w:before="0" w:after="0"/>
        <w:jc w:val="left"/>
        <w:rPr>
          <w:rStyle w:val="Sterk"/>
          <w:rFonts w:ascii="Arial" w:hAnsi="Arial" w:cs="Arial"/>
          <w:sz w:val="24"/>
          <w:szCs w:val="28"/>
        </w:rPr>
      </w:pPr>
      <w:r>
        <w:rPr>
          <w:rStyle w:val="Sterk"/>
        </w:rPr>
        <w:br w:type="page"/>
      </w:r>
    </w:p>
    <w:p w:rsidR="00466620" w:rsidRPr="00805BE1" w:rsidRDefault="00466620" w:rsidP="003768E7">
      <w:pPr>
        <w:pStyle w:val="avsnitt"/>
        <w:rPr>
          <w:rStyle w:val="Sterk"/>
        </w:rPr>
      </w:pPr>
      <w:r w:rsidRPr="00805BE1">
        <w:rPr>
          <w:rStyle w:val="Sterk"/>
        </w:rPr>
        <w:lastRenderedPageBreak/>
        <w:t xml:space="preserve">Fra bekjennelsesskriftene:  </w:t>
      </w:r>
    </w:p>
    <w:p w:rsidR="00466620" w:rsidRPr="00F47FAF" w:rsidRDefault="00466620" w:rsidP="003768E7">
      <w:pPr>
        <w:pStyle w:val="avsnitt"/>
      </w:pPr>
      <w:r w:rsidRPr="00F47FAF">
        <w:t xml:space="preserve">Kirkens tjenere har ”et påbud om å tilgi synder, de har </w:t>
      </w:r>
      <w:r w:rsidRPr="00F47FAF">
        <w:rPr>
          <w:i/>
        </w:rPr>
        <w:t>ikke noe påbud om å granske skjulte synder</w:t>
      </w:r>
      <w:r w:rsidRPr="00F47FAF">
        <w:t xml:space="preserve">.  De løser også fra </w:t>
      </w:r>
      <w:r w:rsidR="00594B59" w:rsidRPr="00F47FAF">
        <w:t>dem so</w:t>
      </w:r>
      <w:r w:rsidRPr="00F47FAF">
        <w:t>m vi ikke husker”.   Avløsningen krever ingen gransking, for den er ”</w:t>
      </w:r>
      <w:r w:rsidRPr="00F47FAF">
        <w:rPr>
          <w:i/>
        </w:rPr>
        <w:t>evangeliets stemme</w:t>
      </w:r>
      <w:r w:rsidRPr="00F47FAF">
        <w:t xml:space="preserve">, når den tilgir synder og trøster samvittighetene”.  Apol 12:104-105 (kursiv her).  </w:t>
      </w:r>
    </w:p>
    <w:p w:rsidR="00594B59" w:rsidRPr="00F47FAF" w:rsidRDefault="00466620" w:rsidP="003768E7">
      <w:pPr>
        <w:pStyle w:val="avsnitt"/>
      </w:pPr>
      <w:r w:rsidRPr="00F47FAF">
        <w:t>Det er umulig å oppregne alle misgjerninger, og unødvendig å oppregne de man kan huske, CA 11</w:t>
      </w:r>
      <w:r w:rsidR="00594B59" w:rsidRPr="00F47FAF">
        <w:t xml:space="preserve">.  </w:t>
      </w:r>
      <w:r w:rsidRPr="00F47FAF">
        <w:t>Apol 11:1, 23</w:t>
      </w:r>
      <w:r w:rsidR="00594B59" w:rsidRPr="00F47FAF">
        <w:t xml:space="preserve">.  </w:t>
      </w:r>
      <w:r w:rsidRPr="00F47FAF">
        <w:t>SA C 3:19</w:t>
      </w:r>
      <w:r w:rsidR="00594B59" w:rsidRPr="00F47FAF">
        <w:t xml:space="preserve">.  </w:t>
      </w:r>
      <w:r w:rsidRPr="00F47FAF">
        <w:t xml:space="preserve">Tr 45.  </w:t>
      </w:r>
    </w:p>
    <w:p w:rsidR="00594B59" w:rsidRPr="00F47FAF" w:rsidRDefault="00466620" w:rsidP="003768E7">
      <w:pPr>
        <w:pStyle w:val="avsnitt"/>
      </w:pPr>
      <w:r w:rsidRPr="00F47FAF">
        <w:t>Overfor Gud skal vi erkjenne oss skyldig i alle synder, også de vi ikke vet om.  Overfor skriftefaren bør vi nevne en eller to synder, slike som vi vet om og føler i hjertet</w:t>
      </w:r>
      <w:r w:rsidR="00594B59" w:rsidRPr="00F47FAF">
        <w:t xml:space="preserve"> – og la det være med det</w:t>
      </w:r>
      <w:r w:rsidRPr="00F47FAF">
        <w:t xml:space="preserve">, LK Dåpen/Skriftemålet 18, 24.  </w:t>
      </w:r>
    </w:p>
    <w:p w:rsidR="00594B59" w:rsidRPr="00F47FAF" w:rsidRDefault="00466620" w:rsidP="003768E7">
      <w:pPr>
        <w:pStyle w:val="avsnitt"/>
      </w:pPr>
      <w:r w:rsidRPr="00F47FAF">
        <w:t>Når syndsbekjennelsen skjer for Gud, må det vi sier med munnen, komme av hje</w:t>
      </w:r>
      <w:r w:rsidRPr="00F47FAF">
        <w:t>r</w:t>
      </w:r>
      <w:r w:rsidRPr="00F47FAF">
        <w:t xml:space="preserve">tet, Apol 12:107.  </w:t>
      </w:r>
    </w:p>
    <w:p w:rsidR="000D0C2A" w:rsidRDefault="00466620" w:rsidP="003768E7">
      <w:pPr>
        <w:pStyle w:val="avsnitt"/>
      </w:pPr>
      <w:r w:rsidRPr="00F47FAF">
        <w:t xml:space="preserve">Gud tilgir oss uten vederlag for Kristi skyld, og ikke på grunn av våre gjerninger, </w:t>
      </w:r>
      <w:r w:rsidR="00594B59" w:rsidRPr="00F47FAF">
        <w:t>e</w:t>
      </w:r>
      <w:r w:rsidR="00594B59" w:rsidRPr="00F47FAF">
        <w:t>l</w:t>
      </w:r>
      <w:r w:rsidR="00594B59" w:rsidRPr="00F47FAF">
        <w:t xml:space="preserve">ler </w:t>
      </w:r>
      <w:r w:rsidRPr="00F47FAF">
        <w:t xml:space="preserve">vår anger, bekjennelse eller godtgjøring, </w:t>
      </w:r>
      <w:r w:rsidR="00594B59" w:rsidRPr="00F47FAF">
        <w:t>Ap</w:t>
      </w:r>
      <w:r w:rsidR="00E167B8" w:rsidRPr="00F47FAF">
        <w:t>o</w:t>
      </w:r>
      <w:r w:rsidR="00594B59" w:rsidRPr="00F47FAF">
        <w:t xml:space="preserve">l </w:t>
      </w:r>
      <w:r w:rsidRPr="00F47FAF">
        <w:t>95, jf 12.</w:t>
      </w:r>
    </w:p>
    <w:p w:rsidR="00986896" w:rsidRDefault="00986896" w:rsidP="003768E7">
      <w:pPr>
        <w:pStyle w:val="innskuttlinje"/>
      </w:pPr>
    </w:p>
    <w:p w:rsidR="00466620" w:rsidRPr="007E3815" w:rsidRDefault="00466620" w:rsidP="000B6CB2">
      <w:pPr>
        <w:pStyle w:val="katekismesprsml"/>
      </w:pPr>
      <w:r w:rsidRPr="007E3815">
        <w:t>Hvilken syndsbekjennelse vil Gud ha?</w:t>
      </w:r>
    </w:p>
    <w:p w:rsidR="00466620" w:rsidRDefault="000D0C2A" w:rsidP="00CF2125">
      <w:pPr>
        <w:pStyle w:val="Svar"/>
      </w:pPr>
      <w:r>
        <w:t xml:space="preserve">For Gud skal vi bekjenne at det er </w:t>
      </w:r>
      <w:r w:rsidR="008442AD">
        <w:t xml:space="preserve">syndere vi er, og </w:t>
      </w:r>
      <w:r w:rsidR="008442AD">
        <w:rPr>
          <w:sz w:val="32"/>
        </w:rPr>
        <w:t>gi</w:t>
      </w:r>
      <w:r w:rsidR="0034124B" w:rsidRPr="0034124B">
        <w:rPr>
          <w:sz w:val="32"/>
        </w:rPr>
        <w:t xml:space="preserve"> </w:t>
      </w:r>
      <w:r w:rsidR="008442AD" w:rsidRPr="0034124B">
        <w:t xml:space="preserve">gud rett i den dom som guds </w:t>
      </w:r>
      <w:r w:rsidR="008442AD">
        <w:t xml:space="preserve">hellighet krever </w:t>
      </w:r>
      <w:r w:rsidR="00466620">
        <w:t>(</w:t>
      </w:r>
      <w:r w:rsidR="00466620" w:rsidRPr="005D0CC4">
        <w:rPr>
          <w:sz w:val="20"/>
        </w:rPr>
        <w:t>JF 2 TROSART, FORKL</w:t>
      </w:r>
      <w:r w:rsidR="00466620">
        <w:t xml:space="preserve">.) </w:t>
      </w:r>
    </w:p>
    <w:p w:rsidR="00466620" w:rsidRDefault="00466620" w:rsidP="0006104D">
      <w:pPr>
        <w:pStyle w:val="bibelsitat"/>
      </w:pPr>
      <w:proofErr w:type="gramStart"/>
      <w:r w:rsidRPr="00594B59">
        <w:rPr>
          <w:b/>
        </w:rPr>
        <w:t>Sal  51</w:t>
      </w:r>
      <w:proofErr w:type="gramEnd"/>
      <w:r w:rsidRPr="00594B59">
        <w:rPr>
          <w:b/>
        </w:rPr>
        <w:t>:7</w:t>
      </w:r>
      <w:r>
        <w:t xml:space="preserve"> – Se, jeg kom til verden med skyld, med synd ble jeg til i mors liv.  </w:t>
      </w:r>
      <w:r w:rsidR="000D0C2A" w:rsidRPr="00594B59">
        <w:rPr>
          <w:b/>
        </w:rPr>
        <w:t>Jes 59:2, 12</w:t>
      </w:r>
      <w:r w:rsidR="000D0C2A">
        <w:t xml:space="preserve"> – deres misgjerninger skiller mellom dere og deres Gud, og deres synder har skjult hans åsyn for dere, så han ikke hører. </w:t>
      </w:r>
      <w:proofErr w:type="gramStart"/>
      <w:r w:rsidR="000D0C2A">
        <w:t>/…/</w:t>
      </w:r>
      <w:proofErr w:type="gramEnd"/>
      <w:r w:rsidR="000D0C2A">
        <w:t xml:space="preserve"> For du ser at våre overtredelser er mange, og våre synder vitner mot oss.  Våre overtredelser har vi for våre øyne, og våre mi</w:t>
      </w:r>
      <w:r w:rsidR="000D0C2A">
        <w:t>s</w:t>
      </w:r>
      <w:r w:rsidR="000D0C2A">
        <w:t xml:space="preserve">gjerninger kjenner vi. (Rom 3:12).  </w:t>
      </w:r>
      <w:r w:rsidRPr="00594B59">
        <w:rPr>
          <w:b/>
        </w:rPr>
        <w:t>64:5a</w:t>
      </w:r>
      <w:r>
        <w:t xml:space="preserve"> – Vi ble som </w:t>
      </w:r>
      <w:proofErr w:type="gramStart"/>
      <w:r>
        <w:t>den urene</w:t>
      </w:r>
      <w:proofErr w:type="gramEnd"/>
      <w:r>
        <w:t xml:space="preserve"> alle sammen.  All vår rettferdighet ble som et urent klesplagg.  </w:t>
      </w:r>
      <w:r w:rsidRPr="00594B59">
        <w:rPr>
          <w:b/>
        </w:rPr>
        <w:t>Jak 2:10</w:t>
      </w:r>
      <w:r>
        <w:t xml:space="preserve"> – Den som holder hele loven, men snubler i ett eneste bud, er skyldig i dem alle. </w:t>
      </w:r>
      <w:r w:rsidR="00E167B8">
        <w:t xml:space="preserve"> </w:t>
      </w:r>
      <w:r w:rsidRPr="00594B59">
        <w:rPr>
          <w:b/>
        </w:rPr>
        <w:t>Rom 6:23</w:t>
      </w:r>
      <w:r>
        <w:t xml:space="preserve"> – Syndens lønn er døden, men Guds nådegave er evig liv i Kristus Jesus, vår Herre. </w:t>
      </w:r>
    </w:p>
    <w:p w:rsidR="00F74215" w:rsidRDefault="00F74215" w:rsidP="000B6CB2">
      <w:pPr>
        <w:pStyle w:val="katekismesprsml"/>
      </w:pPr>
      <w:r>
        <w:t xml:space="preserve">Hva er </w:t>
      </w:r>
      <w:r w:rsidRPr="00F74215">
        <w:t>selverkjennelse og syndsb</w:t>
      </w:r>
      <w:r w:rsidRPr="00F74215">
        <w:t>e</w:t>
      </w:r>
      <w:r w:rsidRPr="00F74215">
        <w:t>kjennelse?</w:t>
      </w:r>
    </w:p>
    <w:p w:rsidR="00466620" w:rsidRDefault="008442AD" w:rsidP="00CF2125">
      <w:pPr>
        <w:pStyle w:val="Svar"/>
      </w:pPr>
      <w:r>
        <w:t xml:space="preserve">Åpenbaringsordets gud </w:t>
      </w:r>
      <w:r w:rsidR="00E167B8" w:rsidRPr="00F47FAF">
        <w:t>viser oss det liv vi er skapt til å leve</w:t>
      </w:r>
      <w:r w:rsidR="00E167B8">
        <w:t xml:space="preserve">.  </w:t>
      </w:r>
      <w:r w:rsidR="00E167B8" w:rsidRPr="00F47FAF">
        <w:t xml:space="preserve">Det gjør han med </w:t>
      </w:r>
      <w:r w:rsidRPr="00F47FAF">
        <w:t>t</w:t>
      </w:r>
      <w:r w:rsidRPr="00F47FAF">
        <w:t>i</w:t>
      </w:r>
      <w:r w:rsidRPr="00F47FAF">
        <w:t xml:space="preserve">budsloven, skjerpet og utlagt i jesu bergpreken og apostlenes formaninger, </w:t>
      </w:r>
      <w:r>
        <w:t xml:space="preserve">og </w:t>
      </w:r>
      <w:r w:rsidR="00524FA4" w:rsidRPr="00372214">
        <w:rPr>
          <w:sz w:val="32"/>
        </w:rPr>
        <w:t xml:space="preserve">oppfylt </w:t>
      </w:r>
      <w:r w:rsidR="00524FA4" w:rsidRPr="00372214">
        <w:t xml:space="preserve">i </w:t>
      </w:r>
      <w:r w:rsidRPr="00372214">
        <w:t xml:space="preserve">jesu </w:t>
      </w:r>
      <w:r>
        <w:rPr>
          <w:sz w:val="32"/>
        </w:rPr>
        <w:t>k</w:t>
      </w:r>
      <w:r w:rsidRPr="00372214">
        <w:rPr>
          <w:sz w:val="32"/>
        </w:rPr>
        <w:t>risti</w:t>
      </w:r>
      <w:r w:rsidRPr="00372214">
        <w:t xml:space="preserve">, </w:t>
      </w:r>
      <w:r>
        <w:t>guds sønns, lidende lydighet</w:t>
      </w:r>
      <w:r w:rsidR="00466620">
        <w:t xml:space="preserve">.  </w:t>
      </w:r>
    </w:p>
    <w:p w:rsidR="00466620" w:rsidRDefault="00466620" w:rsidP="0006104D">
      <w:pPr>
        <w:pStyle w:val="bibelsitat"/>
      </w:pPr>
      <w:r w:rsidRPr="005D0CC4">
        <w:rPr>
          <w:b/>
        </w:rPr>
        <w:t>Sal 38:3-6, 18</w:t>
      </w:r>
      <w:r>
        <w:t xml:space="preserve"> – Fordi du straffer i din harme, er intet friskt i min kropp; fordi jeg har syndet, er det ingen fred i mine lemmer.  Min syndeskyld stiger over mitt hode, den er en byrde som er for tung for meg.  Stinkende og væskende er mine sår, fordi jeg var uforstandig.  Jeg er kroket og aldeles nedbøyd, jeg går og sørger hele dagen. </w:t>
      </w:r>
      <w:proofErr w:type="gramStart"/>
      <w:r>
        <w:t>/…/</w:t>
      </w:r>
      <w:proofErr w:type="gramEnd"/>
      <w:r>
        <w:t xml:space="preserve"> Men jeg bekjenner min misgjerning, og sørger over min synd.  </w:t>
      </w:r>
      <w:r w:rsidRPr="005D0CC4">
        <w:rPr>
          <w:b/>
        </w:rPr>
        <w:t>Rom 3:19f</w:t>
      </w:r>
      <w:r>
        <w:t xml:space="preserve"> – Men vi vet alt hva loven sier, det taler den til dem som er under loven, for at hver munn skal lu</w:t>
      </w:r>
      <w:r>
        <w:t>k</w:t>
      </w:r>
      <w:r>
        <w:t xml:space="preserve">kes til og hele verden bli skyldig for Gud.   </w:t>
      </w:r>
      <w:r w:rsidRPr="005D0CC4">
        <w:rPr>
          <w:b/>
        </w:rPr>
        <w:t>7:7, 19, 24</w:t>
      </w:r>
      <w:r>
        <w:t xml:space="preserve"> – Det var først ved loven jeg lærte synden </w:t>
      </w:r>
      <w:proofErr w:type="gramStart"/>
      <w:r>
        <w:t>å</w:t>
      </w:r>
      <w:proofErr w:type="gramEnd"/>
      <w:r>
        <w:t xml:space="preserve"> kjenne. /…/ Det  gode som jeg vil, det gjør jeg ikke, men det onde som jeg ikke vil, det gjør jeg. /…/ Jeg arme menneske, hvem skal frelse fra dette dødens legeme?  Gud </w:t>
      </w:r>
      <w:proofErr w:type="gramStart"/>
      <w:r>
        <w:t>skje</w:t>
      </w:r>
      <w:proofErr w:type="gramEnd"/>
      <w:r>
        <w:t xml:space="preserve"> takk, ved Jes</w:t>
      </w:r>
      <w:r w:rsidR="00170C36">
        <w:t xml:space="preserve">us Kristus, vår Herre! </w:t>
      </w:r>
    </w:p>
    <w:p w:rsidR="00466620" w:rsidRDefault="00466620" w:rsidP="0048661C">
      <w:r>
        <w:t xml:space="preserve">Skriftemålet handler ikke om selvforakt eller selvplaging, men om Guds lov og evangelium.  De plasserer oss </w:t>
      </w:r>
      <w:r w:rsidR="00524FA4">
        <w:t xml:space="preserve">i </w:t>
      </w:r>
      <w:r>
        <w:t xml:space="preserve">for </w:t>
      </w:r>
      <w:r w:rsidR="005D0CC4">
        <w:t xml:space="preserve">den hellige </w:t>
      </w:r>
      <w:r>
        <w:t>Gud</w:t>
      </w:r>
      <w:r w:rsidR="00524FA4">
        <w:t xml:space="preserve"> som </w:t>
      </w:r>
      <w:r>
        <w:t>ser i det dype, og lar oss se ham</w:t>
      </w:r>
      <w:r w:rsidR="00524FA4">
        <w:t xml:space="preserve"> nedenfra -</w:t>
      </w:r>
      <w:r>
        <w:t xml:space="preserve"> i </w:t>
      </w:r>
      <w:r w:rsidR="00524FA4">
        <w:t>Krisstus og ham korsfestet for verdens synder.</w:t>
      </w:r>
    </w:p>
    <w:p w:rsidR="00F74215" w:rsidRDefault="00F74215" w:rsidP="000B6CB2">
      <w:pPr>
        <w:pStyle w:val="katekismesprsml"/>
      </w:pPr>
      <w:r w:rsidRPr="00F74215">
        <w:lastRenderedPageBreak/>
        <w:t>Hva er det andre stykket i skriftem</w:t>
      </w:r>
      <w:r w:rsidRPr="00F74215">
        <w:t>å</w:t>
      </w:r>
      <w:r w:rsidRPr="00F74215">
        <w:t>let?</w:t>
      </w:r>
    </w:p>
    <w:p w:rsidR="00466620" w:rsidRDefault="000D0C2A" w:rsidP="00CF2125">
      <w:pPr>
        <w:pStyle w:val="Svar"/>
      </w:pPr>
      <w:r>
        <w:t xml:space="preserve">Svar: å høre de trøsterike løseord, som uten forbehold forlater meg syndene.    </w:t>
      </w:r>
    </w:p>
    <w:p w:rsidR="00466620" w:rsidRDefault="00466620" w:rsidP="0006104D">
      <w:pPr>
        <w:pStyle w:val="bibelsitat"/>
      </w:pPr>
      <w:r w:rsidRPr="00484211">
        <w:rPr>
          <w:rStyle w:val="Sterk"/>
        </w:rPr>
        <w:t>Ord 28:13</w:t>
      </w:r>
      <w:r>
        <w:t xml:space="preserve"> – Den som skjuler sine overtredelser, har ingen lykke.  Men den som b</w:t>
      </w:r>
      <w:r>
        <w:t>e</w:t>
      </w:r>
      <w:r>
        <w:t xml:space="preserve">kjenner dem og vender seg fra dem, finner miskunnhet.  </w:t>
      </w:r>
      <w:r w:rsidRPr="00484211">
        <w:rPr>
          <w:rStyle w:val="Sterk"/>
        </w:rPr>
        <w:t>Sal 32:6</w:t>
      </w:r>
      <w:r>
        <w:t xml:space="preserve"> – Jeg sa: ”Jeg vil bekjenne mine synder for Herren.”  Og du tok bort min syndeskyld.  </w:t>
      </w:r>
      <w:r w:rsidRPr="00484211">
        <w:rPr>
          <w:rStyle w:val="Sterk"/>
        </w:rPr>
        <w:t>Mt 9:2</w:t>
      </w:r>
      <w:r>
        <w:t xml:space="preserve"> (Jesu sa til den lamme) – Vær frimodig, mitt barn.  Dine synder er forlatt.  </w:t>
      </w:r>
    </w:p>
    <w:p w:rsidR="00466620" w:rsidRDefault="00466620" w:rsidP="0048661C">
      <w:r>
        <w:t>Syndenes forlatelse blir tilsagt oss kun på grunn av Jesu Kristi, Guds Sønns fo</w:t>
      </w:r>
      <w:r>
        <w:t>r</w:t>
      </w:r>
      <w:r>
        <w:t xml:space="preserve">tjeneste.  Utelukket er </w:t>
      </w:r>
      <w:r w:rsidR="00524FA4">
        <w:t xml:space="preserve">våre kvalifikasjoner, slikt som angerens dybde, </w:t>
      </w:r>
      <w:r>
        <w:t>oppre</w:t>
      </w:r>
      <w:r>
        <w:t>g</w:t>
      </w:r>
      <w:r>
        <w:t>ning av syndene</w:t>
      </w:r>
      <w:r w:rsidR="00524FA4">
        <w:t xml:space="preserve">, </w:t>
      </w:r>
      <w:r>
        <w:t xml:space="preserve">ydmykhet, kjærlighet eller gode gjerninger gjort i tro.  </w:t>
      </w:r>
    </w:p>
    <w:p w:rsidR="00986896" w:rsidRDefault="00986896" w:rsidP="003768E7">
      <w:pPr>
        <w:pStyle w:val="innskuttlinje"/>
      </w:pPr>
    </w:p>
    <w:p w:rsidR="000D0C2A" w:rsidRDefault="00466620" w:rsidP="003768E7">
      <w:pPr>
        <w:pStyle w:val="avsnitt"/>
      </w:pPr>
      <w:r w:rsidRPr="008E060D">
        <w:rPr>
          <w:b/>
        </w:rPr>
        <w:t>Eksempler</w:t>
      </w:r>
      <w:r w:rsidRPr="008E060D">
        <w:t xml:space="preserve">: Profeten Natan tilsa David syndenes forlatelse, 2 Sam 12:13f.  </w:t>
      </w:r>
    </w:p>
    <w:p w:rsidR="00466620" w:rsidRPr="00503427" w:rsidRDefault="00466620" w:rsidP="003768E7">
      <w:pPr>
        <w:pStyle w:val="avsnitt"/>
      </w:pPr>
      <w:r w:rsidRPr="008E060D">
        <w:t>Jesu ord om tollerens til</w:t>
      </w:r>
      <w:r w:rsidRPr="00503427">
        <w:t>flukt til Guds nåde, Lk 18:14.</w:t>
      </w:r>
    </w:p>
    <w:p w:rsidR="00503427" w:rsidRDefault="00503427" w:rsidP="000B6CB2">
      <w:pPr>
        <w:pStyle w:val="katekismesprsml"/>
      </w:pPr>
      <w:r w:rsidRPr="00503427">
        <w:t>Hva menes med ”avløsning” (el absolusjon)?</w:t>
      </w:r>
    </w:p>
    <w:p w:rsidR="00466620" w:rsidRDefault="00524FA4" w:rsidP="00CF2125">
      <w:pPr>
        <w:pStyle w:val="Svar"/>
      </w:pPr>
      <w:r w:rsidRPr="00372214">
        <w:t xml:space="preserve">Med </w:t>
      </w:r>
      <w:r w:rsidRPr="00070CB9">
        <w:rPr>
          <w:sz w:val="32"/>
        </w:rPr>
        <w:t xml:space="preserve">«avløsning» menes </w:t>
      </w:r>
      <w:r w:rsidR="00B07976">
        <w:t>skriftefarens ord: ”jeg forlater deg syndene.  I faderens osv.</w:t>
      </w:r>
      <w:r w:rsidR="00466620">
        <w:t xml:space="preserve">” </w:t>
      </w:r>
    </w:p>
    <w:p w:rsidR="008E060D" w:rsidRDefault="008E060D" w:rsidP="00E31609">
      <w:pPr>
        <w:pStyle w:val="bibelsitat"/>
        <w:rPr>
          <w:b/>
        </w:rPr>
      </w:pPr>
      <w:r w:rsidRPr="005D0CC4">
        <w:rPr>
          <w:b/>
        </w:rPr>
        <w:t>Joh 20:23 –</w:t>
      </w:r>
      <w:r>
        <w:t xml:space="preserve"> De som dere forlater syndene, er forlatt.  </w:t>
      </w:r>
      <w:r w:rsidRPr="005D0CC4">
        <w:rPr>
          <w:b/>
        </w:rPr>
        <w:t>Mt 9:2</w:t>
      </w:r>
      <w:r>
        <w:t xml:space="preserve"> – Dine synder er forlatt.</w:t>
      </w:r>
    </w:p>
    <w:p w:rsidR="00FA49E3" w:rsidRDefault="00FA49E3" w:rsidP="003768E7">
      <w:pPr>
        <w:pStyle w:val="innskuttlinje"/>
        <w:rPr>
          <w:rStyle w:val="Sterk"/>
        </w:rPr>
      </w:pPr>
    </w:p>
    <w:p w:rsidR="00FF2CB8" w:rsidRPr="0006104D" w:rsidRDefault="00466620" w:rsidP="007E7F8C">
      <w:pPr>
        <w:pStyle w:val="Anm0"/>
        <w:rPr>
          <w:lang w:val="nb-NO"/>
        </w:rPr>
      </w:pPr>
      <w:r w:rsidRPr="0006104D">
        <w:rPr>
          <w:rStyle w:val="Sterk"/>
          <w:lang w:val="nb-NO"/>
        </w:rPr>
        <w:t>Anm.  Joh 20:23</w:t>
      </w:r>
      <w:r w:rsidRPr="0006104D">
        <w:rPr>
          <w:lang w:val="nb-NO"/>
        </w:rPr>
        <w:t xml:space="preserve">.  </w:t>
      </w:r>
    </w:p>
    <w:p w:rsidR="00524FA4" w:rsidRPr="0006104D" w:rsidRDefault="00524FA4" w:rsidP="007E7F8C">
      <w:pPr>
        <w:pStyle w:val="Anm0"/>
        <w:rPr>
          <w:lang w:val="nb-NO"/>
        </w:rPr>
      </w:pPr>
      <w:r w:rsidRPr="0006104D">
        <w:rPr>
          <w:lang w:val="nb-NO"/>
        </w:rPr>
        <w:t xml:space="preserve">Kristi fullmaktsord viser til et fremtidig faktum i hvert enkelt tilfelle.  I kraft av Kristi fullmakt, blir et menneske løst fra syndene sine, eller bundet til dem.  Derfor strider det mot Jesu ord fullmaktsord å bruke en tilslørende form, eksempelvis „på Jesu Kristi ord og befaling tilsier jeg deg osv. </w:t>
      </w:r>
    </w:p>
    <w:p w:rsidR="00466620" w:rsidRPr="0006104D" w:rsidRDefault="00466620" w:rsidP="007E7F8C">
      <w:pPr>
        <w:pStyle w:val="Anm0"/>
        <w:rPr>
          <w:lang w:val="nb-NO"/>
        </w:rPr>
      </w:pPr>
      <w:r w:rsidRPr="0006104D">
        <w:rPr>
          <w:lang w:val="nb-NO"/>
        </w:rPr>
        <w:t xml:space="preserve">Enkelte oversettelser gjengir Jesu fullmaktsord i </w:t>
      </w:r>
      <w:r w:rsidRPr="0006104D">
        <w:rPr>
          <w:i/>
          <w:lang w:val="nb-NO"/>
        </w:rPr>
        <w:t>betinget</w:t>
      </w:r>
      <w:r w:rsidR="000B23E9" w:rsidRPr="0006104D">
        <w:rPr>
          <w:lang w:val="nb-NO"/>
        </w:rPr>
        <w:t xml:space="preserve"> form: «Dersom»</w:t>
      </w:r>
      <w:r w:rsidRPr="0006104D">
        <w:rPr>
          <w:lang w:val="nb-NO"/>
        </w:rPr>
        <w:t xml:space="preserve"> osv (men àn + aorist konjunktiv ser fremtidig handling som fullført allerede).  Reservasjonen </w:t>
      </w:r>
      <w:r w:rsidR="00524FA4" w:rsidRPr="0006104D">
        <w:rPr>
          <w:lang w:val="nb-NO"/>
        </w:rPr>
        <w:t xml:space="preserve">«dersom» </w:t>
      </w:r>
      <w:r w:rsidRPr="0006104D">
        <w:rPr>
          <w:lang w:val="nb-NO"/>
        </w:rPr>
        <w:t xml:space="preserve">krever absolusjon med en innledende forklaring: </w:t>
      </w:r>
      <w:r w:rsidR="000B23E9" w:rsidRPr="0006104D">
        <w:rPr>
          <w:lang w:val="nb-NO"/>
        </w:rPr>
        <w:t>«</w:t>
      </w:r>
      <w:r w:rsidRPr="0006104D">
        <w:rPr>
          <w:lang w:val="nb-NO"/>
        </w:rPr>
        <w:t>På Jesu Kristi ord og befaling tilsier jeg deg</w:t>
      </w:r>
      <w:r w:rsidR="000B23E9" w:rsidRPr="0006104D">
        <w:rPr>
          <w:lang w:val="nb-NO"/>
        </w:rPr>
        <w:t>»</w:t>
      </w:r>
      <w:r w:rsidRPr="0006104D">
        <w:rPr>
          <w:lang w:val="nb-NO"/>
        </w:rPr>
        <w:t xml:space="preserve"> osv.  Er fullmakten situasjonsbetinget?  Er den ikke gitt med prestevigselen?   </w:t>
      </w:r>
    </w:p>
    <w:p w:rsidR="00466620" w:rsidRPr="0006104D" w:rsidRDefault="00466620" w:rsidP="007E7F8C">
      <w:pPr>
        <w:pStyle w:val="Anm0"/>
        <w:rPr>
          <w:lang w:val="nb-NO"/>
        </w:rPr>
      </w:pPr>
      <w:r w:rsidRPr="0006104D">
        <w:rPr>
          <w:lang w:val="nb-NO"/>
        </w:rPr>
        <w:t xml:space="preserve">Jesu fullmaktsord </w:t>
      </w:r>
      <w:r w:rsidR="00CC7F71" w:rsidRPr="0006104D">
        <w:rPr>
          <w:lang w:val="nb-NO"/>
        </w:rPr>
        <w:t xml:space="preserve">støter </w:t>
      </w:r>
      <w:r w:rsidR="000B23E9" w:rsidRPr="0006104D">
        <w:rPr>
          <w:lang w:val="nb-NO"/>
        </w:rPr>
        <w:t xml:space="preserve">an </w:t>
      </w:r>
      <w:r w:rsidR="00CC7F71" w:rsidRPr="0006104D">
        <w:rPr>
          <w:lang w:val="nb-NO"/>
        </w:rPr>
        <w:t>m</w:t>
      </w:r>
      <w:r w:rsidR="005D0CC4" w:rsidRPr="0006104D">
        <w:rPr>
          <w:lang w:val="nb-NO"/>
        </w:rPr>
        <w:t>ot den naturlige religion av to</w:t>
      </w:r>
      <w:r w:rsidR="00CC7F71" w:rsidRPr="0006104D">
        <w:rPr>
          <w:lang w:val="nb-NO"/>
        </w:rPr>
        <w:t xml:space="preserve"> grunner:</w:t>
      </w:r>
      <w:r w:rsidR="005D0CC4" w:rsidRPr="0006104D">
        <w:rPr>
          <w:lang w:val="nb-NO"/>
        </w:rPr>
        <w:t xml:space="preserve"> (1)</w:t>
      </w:r>
      <w:r w:rsidR="00CC7F71" w:rsidRPr="0006104D">
        <w:rPr>
          <w:lang w:val="nb-NO"/>
        </w:rPr>
        <w:t xml:space="preserve"> </w:t>
      </w:r>
      <w:r w:rsidRPr="0006104D">
        <w:rPr>
          <w:lang w:val="nb-NO"/>
        </w:rPr>
        <w:t xml:space="preserve">Den </w:t>
      </w:r>
      <w:r w:rsidRPr="0006104D">
        <w:rPr>
          <w:i/>
          <w:lang w:val="nb-NO"/>
        </w:rPr>
        <w:t>ubetin</w:t>
      </w:r>
      <w:r w:rsidRPr="0006104D">
        <w:rPr>
          <w:i/>
          <w:lang w:val="nb-NO"/>
        </w:rPr>
        <w:t>g</w:t>
      </w:r>
      <w:r w:rsidRPr="0006104D">
        <w:rPr>
          <w:i/>
          <w:lang w:val="nb-NO"/>
        </w:rPr>
        <w:t>ede</w:t>
      </w:r>
      <w:r w:rsidRPr="0006104D">
        <w:rPr>
          <w:lang w:val="nb-NO"/>
        </w:rPr>
        <w:t xml:space="preserve"> absolusjon, og </w:t>
      </w:r>
      <w:r w:rsidR="005D0CC4" w:rsidRPr="0006104D">
        <w:rPr>
          <w:lang w:val="nb-NO"/>
        </w:rPr>
        <w:t xml:space="preserve">(2) </w:t>
      </w:r>
      <w:r w:rsidRPr="0006104D">
        <w:rPr>
          <w:lang w:val="nb-NO"/>
        </w:rPr>
        <w:t xml:space="preserve">det faktum at et </w:t>
      </w:r>
      <w:r w:rsidRPr="0006104D">
        <w:rPr>
          <w:i/>
          <w:lang w:val="nb-NO"/>
        </w:rPr>
        <w:t>menneske</w:t>
      </w:r>
      <w:r w:rsidRPr="0006104D">
        <w:rPr>
          <w:lang w:val="nb-NO"/>
        </w:rPr>
        <w:t xml:space="preserve"> tilsier syndenes forlatelse i Guds sted.  </w:t>
      </w:r>
      <w:r w:rsidRPr="0006104D">
        <w:rPr>
          <w:i/>
          <w:lang w:val="nb-NO"/>
        </w:rPr>
        <w:t>Dette er for lettvint!  Det må da kreves noe mer</w:t>
      </w:r>
      <w:r w:rsidRPr="0006104D">
        <w:rPr>
          <w:lang w:val="nb-NO"/>
        </w:rPr>
        <w:t xml:space="preserve"> - synlige tegn på oppriktig an</w:t>
      </w:r>
      <w:r w:rsidRPr="0006104D">
        <w:rPr>
          <w:lang w:val="nb-NO"/>
        </w:rPr>
        <w:t>g</w:t>
      </w:r>
      <w:r w:rsidRPr="0006104D">
        <w:rPr>
          <w:lang w:val="nb-NO"/>
        </w:rPr>
        <w:t>er, ydmykhet og forbedring!  Men ethvert forbehold om vederlag, gjør syndsforlate</w:t>
      </w:r>
      <w:r w:rsidRPr="0006104D">
        <w:rPr>
          <w:lang w:val="nb-NO"/>
        </w:rPr>
        <w:t>l</w:t>
      </w:r>
      <w:r w:rsidRPr="0006104D">
        <w:rPr>
          <w:lang w:val="nb-NO"/>
        </w:rPr>
        <w:t xml:space="preserve">sen til betinget nåde og en ”ny lov”.  Men skriftemålet står i </w:t>
      </w:r>
      <w:r w:rsidRPr="0006104D">
        <w:rPr>
          <w:i/>
          <w:lang w:val="nb-NO"/>
        </w:rPr>
        <w:t>evangeliets</w:t>
      </w:r>
      <w:r w:rsidRPr="0006104D">
        <w:rPr>
          <w:lang w:val="nb-NO"/>
        </w:rPr>
        <w:t xml:space="preserve"> tjeneste</w:t>
      </w:r>
      <w:r w:rsidR="00CC7F71" w:rsidRPr="0006104D">
        <w:rPr>
          <w:lang w:val="nb-NO"/>
        </w:rPr>
        <w:t xml:space="preserve">.  Det </w:t>
      </w:r>
      <w:r w:rsidRPr="0006104D">
        <w:rPr>
          <w:lang w:val="nb-NO"/>
        </w:rPr>
        <w:t>tilsi</w:t>
      </w:r>
      <w:r w:rsidR="00CC7F71" w:rsidRPr="0006104D">
        <w:rPr>
          <w:lang w:val="nb-NO"/>
        </w:rPr>
        <w:t>er</w:t>
      </w:r>
      <w:r w:rsidRPr="0006104D">
        <w:rPr>
          <w:lang w:val="nb-NO"/>
        </w:rPr>
        <w:t xml:space="preserve"> Guds frie nåde</w:t>
      </w:r>
      <w:r w:rsidR="00CC7F71" w:rsidRPr="0006104D">
        <w:rPr>
          <w:lang w:val="nb-NO"/>
        </w:rPr>
        <w:t xml:space="preserve"> </w:t>
      </w:r>
      <w:r w:rsidRPr="0006104D">
        <w:rPr>
          <w:lang w:val="nb-NO"/>
        </w:rPr>
        <w:t xml:space="preserve">”uten lovgjerninger”, Rom 3:28, jf Gal 2:16.  </w:t>
      </w:r>
    </w:p>
    <w:p w:rsidR="00466620" w:rsidRPr="0006104D" w:rsidRDefault="00466620" w:rsidP="007E7F8C">
      <w:pPr>
        <w:pStyle w:val="Anm0"/>
        <w:rPr>
          <w:lang w:val="nb-NO"/>
        </w:rPr>
      </w:pPr>
      <w:r w:rsidRPr="0006104D">
        <w:rPr>
          <w:lang w:val="nb-NO"/>
        </w:rPr>
        <w:t xml:space="preserve">Alt </w:t>
      </w:r>
      <w:r w:rsidR="00CC7F71" w:rsidRPr="0006104D">
        <w:rPr>
          <w:lang w:val="nb-NO"/>
        </w:rPr>
        <w:t xml:space="preserve">beror på </w:t>
      </w:r>
      <w:r w:rsidRPr="0006104D">
        <w:rPr>
          <w:lang w:val="nb-NO"/>
        </w:rPr>
        <w:t>Guds miskunn</w:t>
      </w:r>
      <w:r w:rsidR="000B23E9" w:rsidRPr="0006104D">
        <w:rPr>
          <w:lang w:val="nb-NO"/>
        </w:rPr>
        <w:t xml:space="preserve"> for sin egen skyld</w:t>
      </w:r>
      <w:r w:rsidRPr="0006104D">
        <w:rPr>
          <w:lang w:val="nb-NO"/>
        </w:rPr>
        <w:t>, enten Guds forsoning med verden blir kunngjort for alle i prekenen</w:t>
      </w:r>
      <w:r w:rsidR="00CC7F71" w:rsidRPr="0006104D">
        <w:rPr>
          <w:lang w:val="nb-NO"/>
        </w:rPr>
        <w:t>,</w:t>
      </w:r>
      <w:r w:rsidRPr="0006104D">
        <w:rPr>
          <w:lang w:val="nb-NO"/>
        </w:rPr>
        <w:t xml:space="preserve"> eller tilsagt den enkelte i skriftemålet.  </w:t>
      </w:r>
      <w:r w:rsidRPr="0006104D">
        <w:rPr>
          <w:b/>
          <w:lang w:val="nb-NO"/>
        </w:rPr>
        <w:t>Rom 3:27</w:t>
      </w:r>
      <w:r w:rsidRPr="0006104D">
        <w:rPr>
          <w:lang w:val="nb-NO"/>
        </w:rPr>
        <w:t xml:space="preserve"> – Hvor er da vår ros?  Den er utelukket.  Ved hvilken lov?  Ved gjerningenes?  Nei, ved tr</w:t>
      </w:r>
      <w:r w:rsidRPr="0006104D">
        <w:rPr>
          <w:lang w:val="nb-NO"/>
        </w:rPr>
        <w:t>o</w:t>
      </w:r>
      <w:r w:rsidRPr="0006104D">
        <w:rPr>
          <w:lang w:val="nb-NO"/>
        </w:rPr>
        <w:t xml:space="preserve">ens lov.  </w:t>
      </w:r>
    </w:p>
    <w:p w:rsidR="00466620" w:rsidRPr="00F47FAF" w:rsidRDefault="00466620" w:rsidP="003768E7">
      <w:pPr>
        <w:pStyle w:val="innskuttlinje"/>
      </w:pPr>
    </w:p>
    <w:p w:rsidR="00466620" w:rsidRPr="00805BE1" w:rsidRDefault="00466620" w:rsidP="003768E7">
      <w:pPr>
        <w:pStyle w:val="avsnitt"/>
        <w:rPr>
          <w:rStyle w:val="Sterk"/>
        </w:rPr>
      </w:pPr>
      <w:r w:rsidRPr="00805BE1">
        <w:rPr>
          <w:rStyle w:val="Sterk"/>
        </w:rPr>
        <w:t xml:space="preserve">Fra bekjennelsesskriftene:  </w:t>
      </w:r>
    </w:p>
    <w:p w:rsidR="005D0CC4" w:rsidRPr="00F47FAF" w:rsidRDefault="00466620" w:rsidP="003768E7">
      <w:pPr>
        <w:pStyle w:val="avsnitt"/>
      </w:pPr>
      <w:r w:rsidRPr="00F47FAF">
        <w:t>Avløsningen er ikke menneskeord, men ”evangeliets stemme” el ”Guds stemme”, CA 25:3</w:t>
      </w:r>
      <w:r w:rsidR="005D0CC4" w:rsidRPr="00F47FAF">
        <w:t xml:space="preserve">.  </w:t>
      </w:r>
      <w:r w:rsidRPr="00F47FAF">
        <w:t xml:space="preserve"> Apol 4:271, 11:2, 12:39f (ref Rom 10:17, Lk 10:16), 105, 99</w:t>
      </w:r>
      <w:r w:rsidR="005D0CC4" w:rsidRPr="00F47FAF">
        <w:t xml:space="preserve">.  </w:t>
      </w:r>
      <w:r w:rsidRPr="00F47FAF">
        <w:t xml:space="preserve">FC SD 11:38.  </w:t>
      </w:r>
    </w:p>
    <w:p w:rsidR="00466620" w:rsidRPr="00F47FAF" w:rsidRDefault="00466620" w:rsidP="003768E7">
      <w:pPr>
        <w:pStyle w:val="avsnitt"/>
      </w:pPr>
      <w:r w:rsidRPr="00F47FAF">
        <w:lastRenderedPageBreak/>
        <w:t xml:space="preserve">Avløsningen er innstiftet (innfattet) i evangeliet, SA C 8:1.  Den er et løfte, og ikke lov, Apol 4:261. </w:t>
      </w:r>
    </w:p>
    <w:p w:rsidR="00466620" w:rsidRPr="00F47FAF" w:rsidRDefault="00466620" w:rsidP="003768E7">
      <w:pPr>
        <w:pStyle w:val="avsnitt"/>
      </w:pPr>
      <w:r w:rsidRPr="00F47FAF">
        <w:t>Fordømmer vi evangeliets stemme,”benekter vi at vi oppnår syndenes forlatelse ved troen.  Hva er det annet enn å krenke Kristi blod og død?” Apol 12:2.</w:t>
      </w:r>
    </w:p>
    <w:p w:rsidR="00466620" w:rsidRPr="00986896" w:rsidRDefault="00466620" w:rsidP="003768E7">
      <w:pPr>
        <w:pStyle w:val="avsnitt"/>
      </w:pPr>
      <w:r w:rsidRPr="00986896">
        <w:rPr>
          <w:rStyle w:val="SitatTegn"/>
          <w:i w:val="0"/>
          <w:iCs w:val="0"/>
          <w:color w:val="auto"/>
          <w:sz w:val="24"/>
        </w:rPr>
        <w:t xml:space="preserve">”Nøklemakten </w:t>
      </w:r>
      <w:proofErr w:type="gramStart"/>
      <w:r w:rsidRPr="00986896">
        <w:rPr>
          <w:rStyle w:val="SitatTegn"/>
          <w:i w:val="0"/>
          <w:iCs w:val="0"/>
          <w:color w:val="auto"/>
          <w:sz w:val="24"/>
        </w:rPr>
        <w:t>/…/</w:t>
      </w:r>
      <w:proofErr w:type="gramEnd"/>
      <w:r w:rsidRPr="00986896">
        <w:rPr>
          <w:rStyle w:val="SitatTegn"/>
          <w:i w:val="0"/>
          <w:iCs w:val="0"/>
          <w:color w:val="auto"/>
          <w:sz w:val="24"/>
        </w:rPr>
        <w:t xml:space="preserve"> forkynner oss avløsningen ved evangeliet.  For avløsningens ord forkynner oss fred og er evangeliet selv  </w:t>
      </w:r>
      <w:proofErr w:type="gramStart"/>
      <w:r w:rsidRPr="00986896">
        <w:rPr>
          <w:rStyle w:val="SitatTegn"/>
          <w:i w:val="0"/>
          <w:iCs w:val="0"/>
          <w:color w:val="auto"/>
          <w:sz w:val="24"/>
        </w:rPr>
        <w:t>/…/</w:t>
      </w:r>
      <w:proofErr w:type="gramEnd"/>
      <w:r w:rsidRPr="00986896">
        <w:rPr>
          <w:rStyle w:val="SitatTegn"/>
          <w:i w:val="0"/>
          <w:iCs w:val="0"/>
          <w:color w:val="auto"/>
          <w:sz w:val="24"/>
        </w:rPr>
        <w:t xml:space="preserve"> Og fordi Gud ved Ordet i sannhet gir oss nytt liv og trøst i hjertet, så gis det i sannhet her på  jorden avløsning fra syndene ved nøklemaktens hjelp.  Vi blir altså løst fra dem i himmelen, slik </w:t>
      </w:r>
      <w:proofErr w:type="gramStart"/>
      <w:r w:rsidRPr="00986896">
        <w:rPr>
          <w:rStyle w:val="SitatTegn"/>
          <w:i w:val="0"/>
          <w:iCs w:val="0"/>
          <w:color w:val="auto"/>
          <w:sz w:val="24"/>
        </w:rPr>
        <w:t>ordene</w:t>
      </w:r>
      <w:proofErr w:type="gramEnd"/>
      <w:r w:rsidRPr="00986896">
        <w:rPr>
          <w:rStyle w:val="SitatTegn"/>
          <w:i w:val="0"/>
          <w:iCs w:val="0"/>
          <w:color w:val="auto"/>
          <w:sz w:val="24"/>
        </w:rPr>
        <w:t xml:space="preserve"> lyder: ”Den som hører dere, hører  meg” (Lk 10:16).  Derfor skal vi akte og tro a</w:t>
      </w:r>
      <w:r w:rsidRPr="00986896">
        <w:rPr>
          <w:rStyle w:val="SitatTegn"/>
          <w:i w:val="0"/>
          <w:iCs w:val="0"/>
          <w:color w:val="auto"/>
          <w:sz w:val="24"/>
        </w:rPr>
        <w:t>v</w:t>
      </w:r>
      <w:r w:rsidRPr="00986896">
        <w:rPr>
          <w:rStyle w:val="SitatTegn"/>
          <w:i w:val="0"/>
          <w:iCs w:val="0"/>
          <w:color w:val="auto"/>
          <w:sz w:val="24"/>
        </w:rPr>
        <w:t xml:space="preserve">løsningen aldeles som om vi hørte Guds klare stemme fra himmelen.  Avløsningen - det salige, trøsterike ord, skulle det passe </w:t>
      </w:r>
      <w:proofErr w:type="gramStart"/>
      <w:r w:rsidRPr="00986896">
        <w:rPr>
          <w:rStyle w:val="SitatTegn"/>
          <w:i w:val="0"/>
          <w:iCs w:val="0"/>
          <w:color w:val="auto"/>
          <w:sz w:val="24"/>
        </w:rPr>
        <w:t>å</w:t>
      </w:r>
      <w:proofErr w:type="gramEnd"/>
      <w:r w:rsidRPr="00986896">
        <w:rPr>
          <w:rStyle w:val="SitatTegn"/>
          <w:i w:val="0"/>
          <w:iCs w:val="0"/>
          <w:color w:val="auto"/>
          <w:sz w:val="24"/>
        </w:rPr>
        <w:t xml:space="preserve"> kalle </w:t>
      </w:r>
      <w:r w:rsidRPr="00986896">
        <w:rPr>
          <w:rStyle w:val="SitatTegn"/>
          <w:b/>
          <w:i w:val="0"/>
          <w:iCs w:val="0"/>
          <w:color w:val="auto"/>
          <w:sz w:val="24"/>
        </w:rPr>
        <w:t>botens sakrament</w:t>
      </w:r>
      <w:r w:rsidRPr="00986896">
        <w:rPr>
          <w:rStyle w:val="SitatTegn"/>
          <w:i w:val="0"/>
          <w:iCs w:val="0"/>
          <w:color w:val="auto"/>
          <w:sz w:val="24"/>
        </w:rPr>
        <w:t xml:space="preserve">  /…/  De</w:t>
      </w:r>
      <w:r w:rsidRPr="00986896">
        <w:rPr>
          <w:rStyle w:val="SitatTegn"/>
          <w:i w:val="0"/>
          <w:iCs w:val="0"/>
          <w:color w:val="auto"/>
          <w:sz w:val="24"/>
        </w:rPr>
        <w:t>n</w:t>
      </w:r>
      <w:r w:rsidRPr="00986896">
        <w:rPr>
          <w:rStyle w:val="SitatTegn"/>
          <w:i w:val="0"/>
          <w:iCs w:val="0"/>
          <w:color w:val="auto"/>
          <w:sz w:val="24"/>
        </w:rPr>
        <w:t>ne tro på Ordet må stadig styrkes ved å høre prekenen, ved å lese og ved å bruke sakramentet /…/ Dette er en klar, sikker og rett lære om boten</w:t>
      </w:r>
      <w:r w:rsidRPr="00986896">
        <w:t xml:space="preserve">.”  (Apol 12) </w:t>
      </w:r>
    </w:p>
    <w:p w:rsidR="00503427" w:rsidRDefault="00503427" w:rsidP="000B6CB2">
      <w:pPr>
        <w:pStyle w:val="katekismesprsml"/>
      </w:pPr>
      <w:r w:rsidRPr="00503427">
        <w:t>Hvem har gitt presten fullmakt til å forlate synder?</w:t>
      </w:r>
    </w:p>
    <w:p w:rsidR="00466620" w:rsidRDefault="000D0C2A" w:rsidP="00CF2125">
      <w:pPr>
        <w:pStyle w:val="Svar"/>
      </w:pPr>
      <w:r>
        <w:t>Kirkens herre, jesus kristus</w:t>
      </w:r>
      <w:r w:rsidR="008575F9">
        <w:t>, har gitt presten fullmakt til å forlate synder</w:t>
      </w:r>
      <w:r w:rsidR="00466620">
        <w:t>.</w:t>
      </w:r>
    </w:p>
    <w:p w:rsidR="00466620" w:rsidRDefault="00466620" w:rsidP="0006104D">
      <w:pPr>
        <w:pStyle w:val="bibelsitat"/>
      </w:pPr>
      <w:r w:rsidRPr="00990E90">
        <w:rPr>
          <w:rStyle w:val="Sterk"/>
        </w:rPr>
        <w:t>Mt 9:2b, 6f</w:t>
      </w:r>
      <w:r>
        <w:t xml:space="preserve"> – Vær frimodig, mitt barn, dine synder er forlatt. </w:t>
      </w:r>
      <w:proofErr w:type="gramStart"/>
      <w:r>
        <w:t>/…/</w:t>
      </w:r>
      <w:proofErr w:type="gramEnd"/>
      <w:r>
        <w:t xml:space="preserve"> for at dere skal vite at Menneskesønnen har makt på jorden til å forlate synder, sa han til den lamme: ”Reis deg opp, ta din seng og gå hjem!”  Da reiste han seg opp og gikk hjem.  </w:t>
      </w:r>
      <w:r w:rsidRPr="00990E90">
        <w:rPr>
          <w:rStyle w:val="Sterk"/>
        </w:rPr>
        <w:t>Apg 13:38</w:t>
      </w:r>
      <w:r>
        <w:t xml:space="preserve"> – Derfor skal dere vite, menn og brødre, at ved ham blir syndenes forlatelse forkynt for dere.  </w:t>
      </w:r>
      <w:r w:rsidRPr="00990E90">
        <w:rPr>
          <w:rStyle w:val="Sterk"/>
        </w:rPr>
        <w:t>2 Kor 2:10</w:t>
      </w:r>
      <w:r>
        <w:t xml:space="preserve"> – Den dere forlater noe, forlater også jeg.  Hva jeg har forlatt, om jeg har hatt noe å forlate, det har jeg forlatt for deres skyld, i Kristi sted (Joh 20:23).  </w:t>
      </w:r>
    </w:p>
    <w:p w:rsidR="00990E90" w:rsidRPr="00F47FAF" w:rsidRDefault="00990E90" w:rsidP="003768E7">
      <w:pPr>
        <w:pStyle w:val="innskuttlinje"/>
      </w:pPr>
    </w:p>
    <w:p w:rsidR="00986896" w:rsidRPr="0006104D" w:rsidRDefault="00466620" w:rsidP="007E7F8C">
      <w:pPr>
        <w:pStyle w:val="Anm0"/>
        <w:rPr>
          <w:rStyle w:val="Sterkutheving"/>
          <w:sz w:val="22"/>
          <w:lang w:val="nb-NO"/>
        </w:rPr>
      </w:pPr>
      <w:r w:rsidRPr="0006104D">
        <w:rPr>
          <w:rStyle w:val="Sterkutheving"/>
          <w:sz w:val="22"/>
          <w:lang w:val="nb-NO"/>
        </w:rPr>
        <w:t xml:space="preserve">Anm.  </w:t>
      </w:r>
      <w:r w:rsidR="00990E90" w:rsidRPr="0006104D">
        <w:rPr>
          <w:rStyle w:val="Sterkutheving"/>
          <w:sz w:val="22"/>
          <w:lang w:val="nb-NO"/>
        </w:rPr>
        <w:t>Kristi virksomme nærvær</w:t>
      </w:r>
      <w:r w:rsidR="00494AB4" w:rsidRPr="0006104D">
        <w:rPr>
          <w:rStyle w:val="Sterkutheving"/>
          <w:sz w:val="22"/>
          <w:lang w:val="nb-NO"/>
        </w:rPr>
        <w:t xml:space="preserve">.  </w:t>
      </w:r>
    </w:p>
    <w:p w:rsidR="00466620" w:rsidRPr="0006104D" w:rsidRDefault="00466620" w:rsidP="007E7F8C">
      <w:pPr>
        <w:pStyle w:val="Anm0"/>
        <w:rPr>
          <w:lang w:val="nb-NO"/>
        </w:rPr>
      </w:pPr>
      <w:r w:rsidRPr="00E915CC">
        <w:rPr>
          <w:lang w:val="nb-NO"/>
        </w:rPr>
        <w:t>Jesus viste til sin person</w:t>
      </w:r>
      <w:r w:rsidR="008575F9" w:rsidRPr="00E915CC">
        <w:rPr>
          <w:lang w:val="nb-NO"/>
        </w:rPr>
        <w:t>s hemmelighet</w:t>
      </w:r>
      <w:r w:rsidRPr="00E915CC">
        <w:rPr>
          <w:lang w:val="nb-NO"/>
        </w:rPr>
        <w:t xml:space="preserve"> med ordene i </w:t>
      </w:r>
      <w:r w:rsidRPr="00986896">
        <w:rPr>
          <w:rStyle w:val="Sterk"/>
          <w:lang w:val="nb-NO"/>
        </w:rPr>
        <w:t>Mt 4:17</w:t>
      </w:r>
      <w:r w:rsidRPr="00E915CC">
        <w:rPr>
          <w:lang w:val="nb-NO"/>
        </w:rPr>
        <w:t xml:space="preserve"> - </w:t>
      </w:r>
      <w:r w:rsidRPr="00E915CC">
        <w:rPr>
          <w:i/>
          <w:lang w:val="nb-NO"/>
        </w:rPr>
        <w:t>Himmelriket er ko</w:t>
      </w:r>
      <w:r w:rsidRPr="00E915CC">
        <w:rPr>
          <w:i/>
          <w:lang w:val="nb-NO"/>
        </w:rPr>
        <w:t>m</w:t>
      </w:r>
      <w:r w:rsidRPr="00E915CC">
        <w:rPr>
          <w:i/>
          <w:lang w:val="nb-NO"/>
        </w:rPr>
        <w:t>met nær</w:t>
      </w:r>
      <w:r w:rsidRPr="00E915CC">
        <w:rPr>
          <w:lang w:val="nb-NO"/>
        </w:rPr>
        <w:t xml:space="preserve">.  </w:t>
      </w:r>
      <w:r w:rsidR="008575F9" w:rsidRPr="0006104D">
        <w:rPr>
          <w:lang w:val="nb-NO"/>
        </w:rPr>
        <w:t xml:space="preserve">Nå var Guds rike </w:t>
      </w:r>
      <w:r w:rsidR="00CC074D" w:rsidRPr="0006104D">
        <w:rPr>
          <w:lang w:val="nb-NO"/>
        </w:rPr>
        <w:t>midt iblant dem i Jesu skikkelse, Lk 17:21</w:t>
      </w:r>
      <w:r w:rsidR="008575F9" w:rsidRPr="0006104D">
        <w:rPr>
          <w:lang w:val="nb-NO"/>
        </w:rPr>
        <w:t xml:space="preserve">, og tiden inne til å vende om, </w:t>
      </w:r>
      <w:r w:rsidRPr="0006104D">
        <w:rPr>
          <w:lang w:val="nb-NO"/>
        </w:rPr>
        <w:t xml:space="preserve">Mt 11:12.  </w:t>
      </w:r>
    </w:p>
    <w:p w:rsidR="00466620" w:rsidRPr="0006104D" w:rsidRDefault="00466620" w:rsidP="007E7F8C">
      <w:pPr>
        <w:pStyle w:val="Anm0"/>
        <w:rPr>
          <w:lang w:val="nb-NO"/>
        </w:rPr>
      </w:pPr>
      <w:r w:rsidRPr="00E915CC">
        <w:rPr>
          <w:i/>
          <w:lang w:val="nb-NO"/>
        </w:rPr>
        <w:t>Etter</w:t>
      </w:r>
      <w:r w:rsidRPr="00E915CC">
        <w:rPr>
          <w:lang w:val="nb-NO"/>
        </w:rPr>
        <w:t xml:space="preserve"> </w:t>
      </w:r>
      <w:r w:rsidR="00BD37E9" w:rsidRPr="00E915CC">
        <w:rPr>
          <w:lang w:val="nb-NO"/>
        </w:rPr>
        <w:t>sin oppstandelse og opptagelse til Faderens høyre utøver han Guddommens egenskaper uten begrensning.  Nå er han til stede hvor som helst menigheten sa</w:t>
      </w:r>
      <w:r w:rsidR="00BD37E9" w:rsidRPr="00E915CC">
        <w:rPr>
          <w:lang w:val="nb-NO"/>
        </w:rPr>
        <w:t>m</w:t>
      </w:r>
      <w:r w:rsidR="00BD37E9" w:rsidRPr="00E915CC">
        <w:rPr>
          <w:lang w:val="nb-NO"/>
        </w:rPr>
        <w:t>les til gudstjeneste i hans navn.  Her er han virksom med handlende allmakt</w:t>
      </w:r>
      <w:r w:rsidR="00A74FB6" w:rsidRPr="00E915CC">
        <w:rPr>
          <w:lang w:val="nb-NO"/>
        </w:rPr>
        <w:t xml:space="preserve">.  Han er den Guds rettferdighet som gis den enkelte i dåpen, med løfte om salighet for hver den som tror.  Denne gave blir stadfestet med Guds nådetilsagn i </w:t>
      </w:r>
      <w:r w:rsidRPr="00E915CC">
        <w:rPr>
          <w:lang w:val="nb-NO"/>
        </w:rPr>
        <w:t xml:space="preserve">skriftemålet.  </w:t>
      </w:r>
      <w:proofErr w:type="gramStart"/>
      <w:r w:rsidR="00A74FB6" w:rsidRPr="00E915CC">
        <w:rPr>
          <w:lang w:val="nb-NO"/>
        </w:rPr>
        <w:t>Et</w:t>
      </w:r>
      <w:proofErr w:type="gramEnd"/>
      <w:r w:rsidR="00A74FB6" w:rsidRPr="00E915CC">
        <w:rPr>
          <w:lang w:val="nb-NO"/>
        </w:rPr>
        <w:t xml:space="preserve"> synlig pant på syndenes forlatelse og evig liv er </w:t>
      </w:r>
      <w:r w:rsidRPr="00E915CC">
        <w:rPr>
          <w:lang w:val="nb-NO"/>
        </w:rPr>
        <w:t xml:space="preserve">Kristi legemes og blods sakrament i </w:t>
      </w:r>
      <w:r w:rsidR="00CC074D" w:rsidRPr="00E915CC">
        <w:rPr>
          <w:lang w:val="nb-NO"/>
        </w:rPr>
        <w:t>Herrens N</w:t>
      </w:r>
      <w:r w:rsidRPr="00E915CC">
        <w:rPr>
          <w:lang w:val="nb-NO"/>
        </w:rPr>
        <w:t xml:space="preserve">attverd.  </w:t>
      </w:r>
      <w:r w:rsidR="00A74FB6" w:rsidRPr="0006104D">
        <w:rPr>
          <w:lang w:val="nb-NO"/>
        </w:rPr>
        <w:t>Han som kom i tjenerskikkelsen</w:t>
      </w:r>
      <w:r w:rsidR="00C21CA5" w:rsidRPr="0006104D">
        <w:rPr>
          <w:lang w:val="nb-NO"/>
        </w:rPr>
        <w:t xml:space="preserve"> den gang</w:t>
      </w:r>
      <w:r w:rsidR="00A74FB6" w:rsidRPr="0006104D">
        <w:rPr>
          <w:lang w:val="nb-NO"/>
        </w:rPr>
        <w:t xml:space="preserve">, kommer </w:t>
      </w:r>
      <w:r w:rsidR="00C21CA5" w:rsidRPr="0006104D">
        <w:rPr>
          <w:lang w:val="nb-NO"/>
        </w:rPr>
        <w:t xml:space="preserve">her </w:t>
      </w:r>
      <w:r w:rsidR="00A74FB6" w:rsidRPr="0006104D">
        <w:rPr>
          <w:lang w:val="nb-NO"/>
        </w:rPr>
        <w:t>i sakr</w:t>
      </w:r>
      <w:r w:rsidR="00A74FB6" w:rsidRPr="0006104D">
        <w:rPr>
          <w:lang w:val="nb-NO"/>
        </w:rPr>
        <w:t>a</w:t>
      </w:r>
      <w:r w:rsidR="00A74FB6" w:rsidRPr="0006104D">
        <w:rPr>
          <w:lang w:val="nb-NO"/>
        </w:rPr>
        <w:t xml:space="preserve">mentets skikkelser, og skal komme </w:t>
      </w:r>
      <w:r w:rsidR="00C21CA5" w:rsidRPr="0006104D">
        <w:rPr>
          <w:lang w:val="nb-NO"/>
        </w:rPr>
        <w:t xml:space="preserve">som sin folks </w:t>
      </w:r>
      <w:r w:rsidR="00A74FB6" w:rsidRPr="0006104D">
        <w:rPr>
          <w:lang w:val="nb-NO"/>
        </w:rPr>
        <w:t>Frelser og verdens Dommer på den ytterste dag.</w:t>
      </w:r>
    </w:p>
    <w:p w:rsidR="00541CDE" w:rsidRDefault="00541CDE" w:rsidP="003768E7">
      <w:pPr>
        <w:pStyle w:val="innskuttlinje"/>
      </w:pPr>
    </w:p>
    <w:p w:rsidR="00503427" w:rsidRDefault="00503427" w:rsidP="000B6CB2">
      <w:pPr>
        <w:pStyle w:val="katekismesprsml"/>
      </w:pPr>
      <w:r w:rsidRPr="00503427">
        <w:t>Hvordan vet du at en prest har Kristi fullmakt til å forlate synder?</w:t>
      </w:r>
      <w:r w:rsidR="00E66991">
        <w:t xml:space="preserve">  </w:t>
      </w:r>
    </w:p>
    <w:p w:rsidR="00466620" w:rsidRDefault="00E66991" w:rsidP="00CF2125">
      <w:pPr>
        <w:pStyle w:val="Svar"/>
      </w:pPr>
      <w:r w:rsidRPr="00C21CA5">
        <w:t xml:space="preserve">Svar: </w:t>
      </w:r>
      <w:r w:rsidR="00466620" w:rsidRPr="00541CDE">
        <w:t xml:space="preserve">KRISTI </w:t>
      </w:r>
      <w:r w:rsidR="00A74FB6" w:rsidRPr="00C21CA5">
        <w:t xml:space="preserve">fullmakt </w:t>
      </w:r>
      <w:r w:rsidR="00C21CA5" w:rsidRPr="00C21CA5">
        <w:t>til sine utvalgte apostler omfatter etterfølgerne i preke</w:t>
      </w:r>
      <w:r w:rsidR="00C21CA5" w:rsidRPr="00C21CA5">
        <w:t>n</w:t>
      </w:r>
      <w:r w:rsidR="00C21CA5" w:rsidRPr="00C21CA5">
        <w:t>embetet</w:t>
      </w:r>
      <w:r w:rsidR="00466620">
        <w:t xml:space="preserve">. </w:t>
      </w:r>
    </w:p>
    <w:p w:rsidR="00466620" w:rsidRDefault="00466620" w:rsidP="0006104D">
      <w:pPr>
        <w:pStyle w:val="bibelsitat"/>
      </w:pPr>
      <w:r w:rsidRPr="00990E90">
        <w:rPr>
          <w:rStyle w:val="Sterk"/>
        </w:rPr>
        <w:t>Joh 20:23</w:t>
      </w:r>
      <w:r>
        <w:t xml:space="preserve"> – De som dere forlater syndene, er forlatt, og de som dere binder i synd</w:t>
      </w:r>
      <w:r>
        <w:t>e</w:t>
      </w:r>
      <w:r>
        <w:t xml:space="preserve">ne, er bundet i dem.  </w:t>
      </w:r>
      <w:r w:rsidRPr="00990E90">
        <w:rPr>
          <w:rStyle w:val="Sterk"/>
        </w:rPr>
        <w:t>2 Kor 5:19f</w:t>
      </w:r>
      <w:r>
        <w:t xml:space="preserve"> – (Gud) har betrodd oss forsoningens ord.  Vi er altså sendebud i Kristi sted, så Gud formaner ved oss.  I Kristi sted ber vi: La dere fo</w:t>
      </w:r>
      <w:r>
        <w:t>r</w:t>
      </w:r>
      <w:r>
        <w:t>like med Gud!  Han som ikke visste av noen synd, har han gjort til synd for oss, for at vi skulle bli Guds rettferdighet i ham.</w:t>
      </w:r>
    </w:p>
    <w:p w:rsidR="00C46D2C" w:rsidRDefault="00466620" w:rsidP="0048661C">
      <w:r>
        <w:lastRenderedPageBreak/>
        <w:t xml:space="preserve">Gud er en forsonet Gud, og oppmuntrer oss alle til å </w:t>
      </w:r>
      <w:r w:rsidR="00A74FB6">
        <w:t xml:space="preserve">vende om og </w:t>
      </w:r>
      <w:r>
        <w:t xml:space="preserve">leve forlikt med ham.  </w:t>
      </w:r>
      <w:r w:rsidR="00C46D2C">
        <w:t xml:space="preserve">Den offentlige preken kunngjør </w:t>
      </w:r>
      <w:r>
        <w:t xml:space="preserve">Guds </w:t>
      </w:r>
      <w:r w:rsidR="00C46D2C">
        <w:t>forsoning med verden i Kristi død, og oppmuntrer mennesker til å vende om og tro syndenes forlatelse på grunn av Kristi fortjeneste.   I det private skriftemål blir Guds universelle nåde tilsagt den enkelte, som vil ha stadfestet at denne gave er til meg også.</w:t>
      </w:r>
    </w:p>
    <w:p w:rsidR="00466620" w:rsidRPr="00F47FAF" w:rsidRDefault="00466620" w:rsidP="003768E7">
      <w:pPr>
        <w:pStyle w:val="innskuttlinje"/>
      </w:pPr>
    </w:p>
    <w:p w:rsidR="00466620" w:rsidRPr="00CC074D" w:rsidRDefault="00466620" w:rsidP="003768E7">
      <w:pPr>
        <w:pStyle w:val="avsnitt"/>
        <w:rPr>
          <w:rStyle w:val="Sterk"/>
        </w:rPr>
      </w:pPr>
      <w:r w:rsidRPr="00CC074D">
        <w:rPr>
          <w:rStyle w:val="Sterk"/>
        </w:rPr>
        <w:t xml:space="preserve">Til bibelstudium: </w:t>
      </w:r>
      <w:r w:rsidR="00CC074D">
        <w:rPr>
          <w:rStyle w:val="Sterk"/>
        </w:rPr>
        <w:t>Ordets nådemiddel</w:t>
      </w:r>
    </w:p>
    <w:p w:rsidR="00466620" w:rsidRPr="00F47FAF" w:rsidRDefault="00466620" w:rsidP="003768E7">
      <w:pPr>
        <w:pStyle w:val="avsnitt"/>
      </w:pPr>
      <w:r w:rsidRPr="00F47FAF">
        <w:t>Mt 5:2f, 9:3</w:t>
      </w:r>
      <w:r w:rsidR="00CC074D" w:rsidRPr="00F47FAF">
        <w:t xml:space="preserve">, 28:19f.  Mk 2:7, 16:15f. </w:t>
      </w:r>
      <w:r w:rsidRPr="00F47FAF">
        <w:t xml:space="preserve"> Lk 4:22a, 24:47.  </w:t>
      </w:r>
    </w:p>
    <w:p w:rsidR="00C46D2C" w:rsidRPr="00F47FAF" w:rsidRDefault="00466620" w:rsidP="003768E7">
      <w:pPr>
        <w:pStyle w:val="avsnitt"/>
        <w:rPr>
          <w:b/>
        </w:rPr>
      </w:pPr>
      <w:r w:rsidRPr="00F47FAF">
        <w:t xml:space="preserve">Gud virker troen på sitt løfte, ikke umiddelbart, men med sitt Ord i menneskers munn. </w:t>
      </w:r>
      <w:r w:rsidR="00CC074D" w:rsidRPr="00F47FAF">
        <w:t xml:space="preserve"> En rekke </w:t>
      </w:r>
      <w:r w:rsidRPr="00F47FAF">
        <w:t xml:space="preserve">steder som belyser </w:t>
      </w:r>
      <w:r w:rsidRPr="00F47FAF">
        <w:rPr>
          <w:b/>
        </w:rPr>
        <w:t>saken</w:t>
      </w:r>
      <w:r w:rsidR="00C46D2C" w:rsidRPr="00F47FAF">
        <w:rPr>
          <w:b/>
        </w:rPr>
        <w:t>.</w:t>
      </w:r>
    </w:p>
    <w:p w:rsidR="00CC074D" w:rsidRPr="00C46D2C" w:rsidRDefault="00C46D2C" w:rsidP="003768E7">
      <w:pPr>
        <w:pStyle w:val="avsnitt"/>
      </w:pPr>
      <w:r w:rsidRPr="00F47FAF">
        <w:rPr>
          <w:b/>
        </w:rPr>
        <w:t xml:space="preserve">I </w:t>
      </w:r>
      <w:r w:rsidR="00466620" w:rsidRPr="00F47FAF">
        <w:rPr>
          <w:b/>
        </w:rPr>
        <w:t>GT</w:t>
      </w:r>
      <w:r w:rsidR="00466620" w:rsidRPr="00F47FAF">
        <w:t>: Sal 119:43</w:t>
      </w:r>
      <w:r w:rsidRPr="00F47FAF">
        <w:t xml:space="preserve">.  </w:t>
      </w:r>
      <w:r w:rsidR="00466620" w:rsidRPr="00F47FAF">
        <w:t>Jes 59:20f</w:t>
      </w:r>
      <w:r w:rsidRPr="00F47FAF">
        <w:t xml:space="preserve">.  </w:t>
      </w:r>
      <w:r w:rsidR="00466620" w:rsidRPr="00F47FAF">
        <w:t>Jer 1:9f</w:t>
      </w:r>
      <w:r w:rsidRPr="00F47FAF">
        <w:t xml:space="preserve">.  </w:t>
      </w:r>
      <w:r w:rsidR="00466620" w:rsidRPr="00F47FAF">
        <w:t>Esek 2:8f, 3:10f, 17f, 21</w:t>
      </w:r>
      <w:r w:rsidR="00132172" w:rsidRPr="00F47FAF">
        <w:t xml:space="preserve">.  </w:t>
      </w:r>
      <w:r w:rsidR="00466620" w:rsidRPr="00F47FAF">
        <w:t xml:space="preserve">Hos 6:5f, 11:8ff, 14:3, 5.  </w:t>
      </w:r>
      <w:r w:rsidR="00132172">
        <w:t>Osv.</w:t>
      </w:r>
    </w:p>
    <w:p w:rsidR="00466620" w:rsidRDefault="00C46D2C" w:rsidP="003768E7">
      <w:pPr>
        <w:pStyle w:val="avsnitt"/>
      </w:pPr>
      <w:r w:rsidRPr="00132172">
        <w:rPr>
          <w:rStyle w:val="Sterk"/>
        </w:rPr>
        <w:t xml:space="preserve">I </w:t>
      </w:r>
      <w:r w:rsidR="00466620" w:rsidRPr="00132172">
        <w:rPr>
          <w:rStyle w:val="Sterk"/>
        </w:rPr>
        <w:t>NT</w:t>
      </w:r>
      <w:r w:rsidR="00132172" w:rsidRPr="00132172">
        <w:rPr>
          <w:rStyle w:val="Sterk"/>
        </w:rPr>
        <w:t xml:space="preserve">: </w:t>
      </w:r>
      <w:r w:rsidR="00466620" w:rsidRPr="00132172">
        <w:t>Apg 10:42-44, 15:7-18 (obs skriftbevis</w:t>
      </w:r>
      <w:r w:rsidR="00132172">
        <w:t>et</w:t>
      </w:r>
      <w:r w:rsidR="00466620" w:rsidRPr="00132172">
        <w:t>)</w:t>
      </w:r>
      <w:r w:rsidR="00132172" w:rsidRPr="00132172">
        <w:t>.</w:t>
      </w:r>
      <w:r w:rsidR="00132172">
        <w:t xml:space="preserve">   </w:t>
      </w:r>
      <w:r w:rsidR="00466620" w:rsidRPr="00132172">
        <w:t xml:space="preserve">Rom 10:8, 14, </w:t>
      </w:r>
      <w:proofErr w:type="gramStart"/>
      <w:r w:rsidR="00466620" w:rsidRPr="00132172">
        <w:t>17</w:t>
      </w:r>
      <w:r w:rsidR="00132172" w:rsidRPr="00132172">
        <w:t xml:space="preserve">.  </w:t>
      </w:r>
      <w:r w:rsidR="00466620" w:rsidRPr="00132172">
        <w:t>1</w:t>
      </w:r>
      <w:proofErr w:type="gramEnd"/>
      <w:r w:rsidR="00466620" w:rsidRPr="00132172">
        <w:t xml:space="preserve"> Kor 6:11</w:t>
      </w:r>
      <w:r w:rsidR="00132172" w:rsidRPr="00132172">
        <w:t xml:space="preserve">.  </w:t>
      </w:r>
      <w:r w:rsidR="00466620" w:rsidRPr="00132172">
        <w:t>Åp 3:3f.</w:t>
      </w:r>
      <w:r w:rsidR="00132172">
        <w:t xml:space="preserve">  Osv.</w:t>
      </w:r>
    </w:p>
    <w:p w:rsidR="00986896" w:rsidRPr="00132172" w:rsidRDefault="00986896" w:rsidP="003768E7">
      <w:pPr>
        <w:pStyle w:val="innskuttlinje"/>
      </w:pPr>
    </w:p>
    <w:p w:rsidR="0054020D" w:rsidRDefault="0054020D" w:rsidP="000B6CB2">
      <w:pPr>
        <w:pStyle w:val="katekismesprsml"/>
      </w:pPr>
      <w:r w:rsidRPr="0054020D">
        <w:t>Hvordan kan avløsningen i et menneskes munn være Guds tilgivelse?</w:t>
      </w:r>
    </w:p>
    <w:p w:rsidR="00466620" w:rsidRDefault="00E66991" w:rsidP="0048661C">
      <w:pPr>
        <w:pStyle w:val="answer"/>
      </w:pPr>
      <w:r>
        <w:tab/>
      </w:r>
      <w:r w:rsidR="00C21CA5">
        <w:t>Løseordene er kristi stemme i sin tjeners munn.  Det som da er løst på jorden, har han samtidig løst i himmelen</w:t>
      </w:r>
      <w:r w:rsidR="00466620">
        <w:t>.</w:t>
      </w:r>
    </w:p>
    <w:p w:rsidR="00466620" w:rsidRDefault="00466620" w:rsidP="0006104D">
      <w:pPr>
        <w:pStyle w:val="bibelsitat"/>
      </w:pPr>
      <w:r w:rsidRPr="00CC074D">
        <w:rPr>
          <w:b/>
        </w:rPr>
        <w:t>Lk 10:16</w:t>
      </w:r>
      <w:r>
        <w:t xml:space="preserve"> – Den som hører dere, hører meg.  </w:t>
      </w:r>
      <w:r w:rsidRPr="00CC074D">
        <w:rPr>
          <w:b/>
        </w:rPr>
        <w:t>Mt 28:20</w:t>
      </w:r>
      <w:r>
        <w:t xml:space="preserve"> – Og </w:t>
      </w:r>
      <w:proofErr w:type="gramStart"/>
      <w:r>
        <w:t>se</w:t>
      </w:r>
      <w:proofErr w:type="gramEnd"/>
      <w:r>
        <w:t xml:space="preserve">, jeg er med dere alle dager.  </w:t>
      </w:r>
    </w:p>
    <w:p w:rsidR="00466620" w:rsidRDefault="00466620" w:rsidP="0048661C">
      <w:r>
        <w:t>Vårt forhold til Guds kirkeorden avslører vårt forhold til Den Hellige Skrift.  Gud handler med oss mennesker i og med sitt Ord.  Utelukket er menneskep</w:t>
      </w:r>
      <w:r>
        <w:t>å</w:t>
      </w:r>
      <w:r>
        <w:t xml:space="preserve">funn. </w:t>
      </w:r>
    </w:p>
    <w:p w:rsidR="00466620" w:rsidRPr="00F47FAF" w:rsidRDefault="00466620" w:rsidP="003768E7">
      <w:pPr>
        <w:pStyle w:val="avsnitt"/>
      </w:pPr>
      <w:r w:rsidRPr="00F47FAF">
        <w:rPr>
          <w:b/>
        </w:rPr>
        <w:t>Eksempel</w:t>
      </w:r>
      <w:r w:rsidRPr="00F47FAF">
        <w:t xml:space="preserve">: Avløsningen i Korint-menigheten, 2 Kor 2:1-11 (merk v 11: ”i Kristi sted).  </w:t>
      </w:r>
    </w:p>
    <w:p w:rsidR="00466620" w:rsidRPr="00F47FAF" w:rsidRDefault="00466620" w:rsidP="003768E7">
      <w:pPr>
        <w:pStyle w:val="innskuttlinje"/>
      </w:pPr>
    </w:p>
    <w:p w:rsidR="000E7621" w:rsidRPr="00E3292E" w:rsidRDefault="00466620" w:rsidP="003768E7">
      <w:pPr>
        <w:pStyle w:val="avsnitt"/>
        <w:rPr>
          <w:lang w:val="nn-NO"/>
        </w:rPr>
      </w:pPr>
      <w:r w:rsidRPr="00986896">
        <w:rPr>
          <w:rStyle w:val="Sterkutheving"/>
          <w:sz w:val="24"/>
          <w:lang w:val="nn-NO"/>
        </w:rPr>
        <w:t>Til bibelstudium</w:t>
      </w:r>
      <w:r w:rsidRPr="00E3292E">
        <w:rPr>
          <w:lang w:val="nn-NO"/>
        </w:rPr>
        <w:t xml:space="preserve">: Joh 20:22-23.  Mt 16:19, 18:20.  Jf Mt 9:2, Lk 7:48-50. </w:t>
      </w:r>
    </w:p>
    <w:p w:rsidR="00C21CA5" w:rsidRPr="00E3292E" w:rsidRDefault="00466620" w:rsidP="003768E7">
      <w:pPr>
        <w:pStyle w:val="innskuttlinje"/>
        <w:rPr>
          <w:rFonts w:ascii="Arial Narrow" w:hAnsi="Arial Narrow" w:cs="Arial Narrow"/>
          <w:lang w:val="nn-NO"/>
        </w:rPr>
      </w:pPr>
      <w:r w:rsidRPr="00E3292E">
        <w:rPr>
          <w:lang w:val="nn-NO"/>
        </w:rPr>
        <w:t xml:space="preserve">  </w:t>
      </w:r>
    </w:p>
    <w:p w:rsidR="0054020D" w:rsidRDefault="0054020D" w:rsidP="000B6CB2">
      <w:pPr>
        <w:pStyle w:val="katekismesprsml"/>
      </w:pPr>
      <w:r w:rsidRPr="0054020D">
        <w:t>Er det opp til presten selv å b</w:t>
      </w:r>
      <w:r w:rsidRPr="0054020D">
        <w:t>e</w:t>
      </w:r>
      <w:r w:rsidRPr="0054020D">
        <w:t>stemme om han vil avløse meg eller ikke?</w:t>
      </w:r>
    </w:p>
    <w:p w:rsidR="00466620" w:rsidRDefault="00B07976" w:rsidP="00CF2125">
      <w:pPr>
        <w:pStyle w:val="Svar"/>
      </w:pPr>
      <w:r>
        <w:t>Nei</w:t>
      </w:r>
      <w:r w:rsidR="00466620">
        <w:t xml:space="preserve">.  </w:t>
      </w:r>
      <w:r w:rsidR="00E66991">
        <w:t xml:space="preserve">Jesus sier: </w:t>
      </w:r>
      <w:r w:rsidR="00466620">
        <w:t>”</w:t>
      </w:r>
      <w:r>
        <w:t>likesom faderen har sendt meg, sender jeg dere”, Joh 20:21</w:t>
      </w:r>
      <w:r w:rsidR="00466620">
        <w:t xml:space="preserve">. </w:t>
      </w:r>
    </w:p>
    <w:p w:rsidR="00466620" w:rsidRDefault="00466620" w:rsidP="0006104D">
      <w:pPr>
        <w:pStyle w:val="bibelsitat"/>
      </w:pPr>
      <w:r w:rsidRPr="00CC074D">
        <w:rPr>
          <w:b/>
        </w:rPr>
        <w:t>Joh 6:38</w:t>
      </w:r>
      <w:r>
        <w:t xml:space="preserve"> – Jeg er ikke kommet ned fra himmelen for å gjøre min vilje, men hans vilje som har sendt meg.  </w:t>
      </w:r>
      <w:r w:rsidRPr="00E66991">
        <w:rPr>
          <w:b/>
        </w:rPr>
        <w:t>7:16</w:t>
      </w:r>
      <w:r>
        <w:t xml:space="preserve"> – Min lære er ikke min egen, men hans som har sendt meg.  </w:t>
      </w:r>
      <w:r w:rsidRPr="00CC074D">
        <w:rPr>
          <w:b/>
        </w:rPr>
        <w:t>8:28</w:t>
      </w:r>
      <w:r>
        <w:t xml:space="preserve"> – Når dere har opphøyet Menneskesønnen, skal dere forstå at JEG ER, og at jeg ikke gjør noe av meg selv, men taler slik min Fader har lært meg.  12:49.</w:t>
      </w:r>
    </w:p>
    <w:p w:rsidR="00466620" w:rsidRDefault="00466620" w:rsidP="0048661C">
      <w:r>
        <w:t xml:space="preserve">Løse- og bindemakten skal brukes i samsvar med Kristi fullmaktsordl.  Den </w:t>
      </w:r>
      <w:r w:rsidR="00FA49E3">
        <w:t xml:space="preserve">som </w:t>
      </w:r>
      <w:r>
        <w:t xml:space="preserve">Gud binder med sitt Ord, skal en prest binde med Guds ord, og den Gud løser med sitt Ord, skal en prest løse med Guds ord.  </w:t>
      </w:r>
    </w:p>
    <w:p w:rsidR="00466620" w:rsidRDefault="00466620" w:rsidP="0048661C">
      <w:r>
        <w:t xml:space="preserve">Gud er snar til å løse, og snar skal også en Kristi tjener være, men aldri etter eget godtykke.  Mennesker med selvbestemte fritak må lete forgjeves etter ekstratog til himmelen. </w:t>
      </w:r>
    </w:p>
    <w:p w:rsidR="00466620" w:rsidRPr="00F47FAF" w:rsidRDefault="00466620" w:rsidP="003768E7">
      <w:pPr>
        <w:pStyle w:val="innskuttlinje"/>
      </w:pPr>
    </w:p>
    <w:p w:rsidR="00466620" w:rsidRPr="006C26A2" w:rsidRDefault="00466620" w:rsidP="003768E7">
      <w:pPr>
        <w:pStyle w:val="avsnitt"/>
        <w:rPr>
          <w:rStyle w:val="Sterkutheving"/>
        </w:rPr>
      </w:pPr>
      <w:r w:rsidRPr="006C26A2">
        <w:rPr>
          <w:rStyle w:val="Sterkutheving"/>
        </w:rPr>
        <w:lastRenderedPageBreak/>
        <w:t xml:space="preserve">Til bibelstudium: </w:t>
      </w:r>
    </w:p>
    <w:p w:rsidR="00466620" w:rsidRDefault="00466620" w:rsidP="003768E7">
      <w:pPr>
        <w:pStyle w:val="avsnitt"/>
      </w:pPr>
      <w:r w:rsidRPr="00F47FAF">
        <w:t>Jer 5:6f, Esek 33:14-16.  Lk 13:2f</w:t>
      </w:r>
      <w:r w:rsidR="00CC074D" w:rsidRPr="00F47FAF">
        <w:t xml:space="preserve">.  </w:t>
      </w:r>
      <w:r w:rsidRPr="00F47FAF">
        <w:t>Joh 3:35f.  Mt 18:21-22</w:t>
      </w:r>
      <w:r w:rsidR="00CC074D" w:rsidRPr="00F47FAF">
        <w:t xml:space="preserve">.  </w:t>
      </w:r>
      <w:r w:rsidRPr="00F47FAF">
        <w:t>Lk 15:7-10, 17:3f.  Joh 10:30-32, 37f, 12:49f.</w:t>
      </w:r>
    </w:p>
    <w:p w:rsidR="00986896" w:rsidRPr="00F47FAF" w:rsidRDefault="00986896" w:rsidP="003768E7">
      <w:pPr>
        <w:pStyle w:val="innskuttlinje"/>
      </w:pPr>
    </w:p>
    <w:p w:rsidR="0054020D" w:rsidRPr="00BC6080" w:rsidRDefault="0054020D" w:rsidP="000B6CB2">
      <w:pPr>
        <w:pStyle w:val="katekismesprsml"/>
      </w:pPr>
      <w:r w:rsidRPr="00BC6080">
        <w:t>Hvordan anvender jeg avløsningen på meg selv?</w:t>
      </w:r>
    </w:p>
    <w:p w:rsidR="00466620" w:rsidRDefault="00B07976" w:rsidP="00CF2125">
      <w:pPr>
        <w:pStyle w:val="Svar"/>
      </w:pPr>
      <w:r w:rsidRPr="0054020D">
        <w:t>Svar: når jeg anvender avløsningen som guds ord til meg</w:t>
      </w:r>
      <w:r w:rsidR="00466620">
        <w:t>.</w:t>
      </w:r>
    </w:p>
    <w:p w:rsidR="00466620" w:rsidRDefault="00466620" w:rsidP="0006104D">
      <w:pPr>
        <w:pStyle w:val="bibelsitat"/>
      </w:pPr>
      <w:r w:rsidRPr="00CC074D">
        <w:rPr>
          <w:b/>
        </w:rPr>
        <w:t>1 Joh 1:9</w:t>
      </w:r>
      <w:r>
        <w:t xml:space="preserve"> – Dersom vi bekjenner våre synder, er han trofast og rettferdig, så han fo</w:t>
      </w:r>
      <w:r>
        <w:t>r</w:t>
      </w:r>
      <w:r>
        <w:t xml:space="preserve">later oss syn-dene og renser oss fra all urettferdighet. </w:t>
      </w:r>
      <w:r w:rsidR="00CC074D">
        <w:t xml:space="preserve"> </w:t>
      </w:r>
      <w:r w:rsidRPr="00CC074D">
        <w:rPr>
          <w:b/>
        </w:rPr>
        <w:t>Apg 3:19</w:t>
      </w:r>
      <w:r>
        <w:t xml:space="preserve"> – Angre dere derfor og omvend dere, så deres synder kan bli visket ut, for at husvalelsens tider kan ko</w:t>
      </w:r>
      <w:r>
        <w:t>m</w:t>
      </w:r>
      <w:r>
        <w:t xml:space="preserve">me fra Herrens åsyn.  </w:t>
      </w:r>
      <w:r w:rsidRPr="00CC074D">
        <w:rPr>
          <w:b/>
        </w:rPr>
        <w:t>Joh 20:</w:t>
      </w:r>
      <w:proofErr w:type="gramStart"/>
      <w:r w:rsidRPr="00CC074D">
        <w:rPr>
          <w:b/>
        </w:rPr>
        <w:t>23a</w:t>
      </w:r>
      <w:r>
        <w:t xml:space="preserve">  -</w:t>
      </w:r>
      <w:proofErr w:type="gramEnd"/>
      <w:r>
        <w:t xml:space="preserve"> Dem som dere forlater syndene, de er forlatt.  </w:t>
      </w:r>
      <w:r w:rsidRPr="00CC074D">
        <w:rPr>
          <w:b/>
        </w:rPr>
        <w:t>1 Kor 4:1</w:t>
      </w:r>
      <w:r>
        <w:t xml:space="preserve"> – Dere skal betrakte oss som Kristi tjenere og forvaltere av Guds hemmeli</w:t>
      </w:r>
      <w:r>
        <w:t>g</w:t>
      </w:r>
      <w:r>
        <w:t>heter (mysterier).</w:t>
      </w:r>
    </w:p>
    <w:p w:rsidR="00B07976" w:rsidRDefault="00B07976" w:rsidP="003768E7">
      <w:pPr>
        <w:pStyle w:val="innskuttlinje"/>
        <w:rPr>
          <w:rStyle w:val="Sterkutheving"/>
        </w:rPr>
      </w:pPr>
    </w:p>
    <w:p w:rsidR="00466620" w:rsidRPr="0006104D" w:rsidRDefault="00466620" w:rsidP="007E7F8C">
      <w:pPr>
        <w:pStyle w:val="Anm0"/>
        <w:rPr>
          <w:lang w:val="nb-NO"/>
        </w:rPr>
      </w:pPr>
      <w:r w:rsidRPr="008F0811">
        <w:rPr>
          <w:rStyle w:val="Sterkutheving"/>
          <w:sz w:val="24"/>
          <w:lang w:val="nb-NO"/>
        </w:rPr>
        <w:t xml:space="preserve">Anm. </w:t>
      </w:r>
      <w:r w:rsidR="00A1343C" w:rsidRPr="008F0811">
        <w:rPr>
          <w:rStyle w:val="Sterkutheving"/>
          <w:sz w:val="24"/>
          <w:lang w:val="nb-NO"/>
        </w:rPr>
        <w:t xml:space="preserve"> Jesu eksempel</w:t>
      </w:r>
      <w:r w:rsidR="00132172" w:rsidRPr="008F0811">
        <w:rPr>
          <w:rStyle w:val="Sterkutheving"/>
          <w:sz w:val="24"/>
          <w:lang w:val="nb-NO"/>
        </w:rPr>
        <w:t xml:space="preserve"> i skriftemålets handling</w:t>
      </w:r>
      <w:r w:rsidR="00494AB4" w:rsidRPr="008F0811">
        <w:rPr>
          <w:rStyle w:val="Sterkutheving"/>
          <w:lang w:val="nb-NO"/>
        </w:rPr>
        <w:t xml:space="preserve">.  </w:t>
      </w:r>
      <w:r w:rsidRPr="00E915CC">
        <w:rPr>
          <w:lang w:val="nb-NO"/>
        </w:rPr>
        <w:t>Når syndsforlatelsen lyder i pr</w:t>
      </w:r>
      <w:r w:rsidRPr="00E915CC">
        <w:rPr>
          <w:lang w:val="nb-NO"/>
        </w:rPr>
        <w:t>e</w:t>
      </w:r>
      <w:r w:rsidRPr="00E915CC">
        <w:rPr>
          <w:lang w:val="nb-NO"/>
        </w:rPr>
        <w:t xml:space="preserve">kenen, tenker noen: Den har adresse til andre - ikke til meg.  Frimodigheten mangler.  Overfor slike meddelte Kristus syndenes forlatelse enkeltvis og direkte.  </w:t>
      </w:r>
      <w:r w:rsidR="00494AB4" w:rsidRPr="00E915CC">
        <w:rPr>
          <w:lang w:val="nb-NO"/>
        </w:rPr>
        <w:t xml:space="preserve">Med </w:t>
      </w:r>
      <w:proofErr w:type="gramStart"/>
      <w:r w:rsidR="00494AB4" w:rsidRPr="00E915CC">
        <w:rPr>
          <w:lang w:val="nb-NO"/>
        </w:rPr>
        <w:t>seg  selv</w:t>
      </w:r>
      <w:proofErr w:type="gramEnd"/>
      <w:r w:rsidR="00494AB4" w:rsidRPr="00E915CC">
        <w:rPr>
          <w:lang w:val="nb-NO"/>
        </w:rPr>
        <w:t xml:space="preserve"> som forbilde overga han sin </w:t>
      </w:r>
      <w:r w:rsidRPr="00E915CC">
        <w:rPr>
          <w:lang w:val="nb-NO"/>
        </w:rPr>
        <w:t xml:space="preserve">myndighet </w:t>
      </w:r>
      <w:r w:rsidR="00494AB4" w:rsidRPr="00E915CC">
        <w:rPr>
          <w:lang w:val="nb-NO"/>
        </w:rPr>
        <w:t>t</w:t>
      </w:r>
      <w:r w:rsidRPr="00E915CC">
        <w:rPr>
          <w:lang w:val="nb-NO"/>
        </w:rPr>
        <w:t>il de tolv og deres etterfølgere i preke</w:t>
      </w:r>
      <w:r w:rsidRPr="00E915CC">
        <w:rPr>
          <w:lang w:val="nb-NO"/>
        </w:rPr>
        <w:t>n</w:t>
      </w:r>
      <w:r w:rsidRPr="00E915CC">
        <w:rPr>
          <w:lang w:val="nb-NO"/>
        </w:rPr>
        <w:t xml:space="preserve">embetet.  </w:t>
      </w:r>
      <w:r w:rsidRPr="0006104D">
        <w:rPr>
          <w:lang w:val="nb-NO"/>
        </w:rPr>
        <w:t xml:space="preserve">Mt 16:19, 18:18, Joh 19:22f.  </w:t>
      </w:r>
      <w:r w:rsidR="00494AB4" w:rsidRPr="0006104D">
        <w:rPr>
          <w:lang w:val="nb-NO"/>
        </w:rPr>
        <w:t>Så vitner også absolusjonen om den Op</w:t>
      </w:r>
      <w:r w:rsidR="00494AB4" w:rsidRPr="0006104D">
        <w:rPr>
          <w:lang w:val="nb-NO"/>
        </w:rPr>
        <w:t>p</w:t>
      </w:r>
      <w:r w:rsidR="00494AB4" w:rsidRPr="0006104D">
        <w:rPr>
          <w:lang w:val="nb-NO"/>
        </w:rPr>
        <w:t xml:space="preserve">standnes virksomme nærvær, og den </w:t>
      </w:r>
      <w:r w:rsidR="00FA49E3" w:rsidRPr="0006104D">
        <w:rPr>
          <w:lang w:val="nb-NO"/>
        </w:rPr>
        <w:t xml:space="preserve">samtale </w:t>
      </w:r>
      <w:r w:rsidR="00494AB4" w:rsidRPr="0006104D">
        <w:rPr>
          <w:lang w:val="nb-NO"/>
        </w:rPr>
        <w:t xml:space="preserve">oppstår blant kristne </w:t>
      </w:r>
      <w:r w:rsidR="00FA49E3" w:rsidRPr="0006104D">
        <w:rPr>
          <w:lang w:val="nb-NO"/>
        </w:rPr>
        <w:t xml:space="preserve">til gjensidig trøst og oppmuntring. </w:t>
      </w:r>
      <w:r w:rsidR="00132172" w:rsidRPr="0006104D">
        <w:rPr>
          <w:lang w:val="nb-NO"/>
        </w:rPr>
        <w:t xml:space="preserve"> </w:t>
      </w:r>
      <w:r w:rsidRPr="0006104D">
        <w:rPr>
          <w:lang w:val="nb-NO"/>
        </w:rPr>
        <w:t xml:space="preserve"> </w:t>
      </w:r>
    </w:p>
    <w:p w:rsidR="00CC074D" w:rsidRPr="00F47FAF" w:rsidRDefault="00CC074D" w:rsidP="003768E7">
      <w:pPr>
        <w:pStyle w:val="innskuttlinje"/>
      </w:pPr>
    </w:p>
    <w:p w:rsidR="00335141" w:rsidRDefault="00335141" w:rsidP="000B6CB2">
      <w:pPr>
        <w:pStyle w:val="katekismesprsml"/>
      </w:pPr>
      <w:r w:rsidRPr="00335141">
        <w:t xml:space="preserve">Hvilken nytte har </w:t>
      </w:r>
      <w:r w:rsidR="003768E7">
        <w:t xml:space="preserve">en kristen </w:t>
      </w:r>
      <w:r w:rsidRPr="00335141">
        <w:t>av skrift</w:t>
      </w:r>
      <w:r w:rsidRPr="00335141">
        <w:t>e</w:t>
      </w:r>
      <w:r w:rsidRPr="00335141">
        <w:t>målet?</w:t>
      </w:r>
    </w:p>
    <w:p w:rsidR="00466620" w:rsidRPr="009229F0" w:rsidRDefault="00132172" w:rsidP="00CF2125">
      <w:pPr>
        <w:pStyle w:val="Svar"/>
      </w:pPr>
      <w:r w:rsidRPr="009229F0">
        <w:t xml:space="preserve">Guds nådetilsagn i </w:t>
      </w:r>
      <w:r w:rsidR="00466620" w:rsidRPr="00372214">
        <w:rPr>
          <w:sz w:val="24"/>
        </w:rPr>
        <w:t xml:space="preserve">SKRIFTEMÅLET </w:t>
      </w:r>
      <w:r w:rsidRPr="009229F0">
        <w:t xml:space="preserve">stadfester vår barnerett og arverett hos Gud, gitt i dåpen.  Det gir frimodighet til å vente Jesus Kristus som Frelser </w:t>
      </w:r>
      <w:proofErr w:type="gramStart"/>
      <w:r w:rsidRPr="009229F0">
        <w:t>å</w:t>
      </w:r>
      <w:proofErr w:type="gramEnd"/>
      <w:r w:rsidRPr="009229F0">
        <w:t xml:space="preserve"> Dommens dag.  </w:t>
      </w:r>
      <w:r w:rsidR="00466620" w:rsidRPr="009229F0">
        <w:t xml:space="preserve">   </w:t>
      </w:r>
    </w:p>
    <w:p w:rsidR="00466620" w:rsidRDefault="00466620" w:rsidP="0006104D">
      <w:pPr>
        <w:pStyle w:val="bibelsitat"/>
      </w:pPr>
      <w:r w:rsidRPr="00A1343C">
        <w:rPr>
          <w:b/>
        </w:rPr>
        <w:t>Sal 51:10f</w:t>
      </w:r>
      <w:r>
        <w:t xml:space="preserve"> – Rens meg for synd med isop, vask meg, så jeg blir hvitere enn snø.  La meg kjenne fryd og glede, la de ben du knuste, få juble.  </w:t>
      </w:r>
      <w:r w:rsidRPr="00A1343C">
        <w:rPr>
          <w:b/>
        </w:rPr>
        <w:t>Jes 12:3</w:t>
      </w:r>
      <w:r>
        <w:t xml:space="preserve"> – De skal øse vann med glede av frelsens kilder.  </w:t>
      </w:r>
      <w:r w:rsidRPr="00A1343C">
        <w:rPr>
          <w:b/>
        </w:rPr>
        <w:t>Joh 7:37</w:t>
      </w:r>
      <w:r>
        <w:t xml:space="preserve"> – Om noen tørster, han komme til meg og drikke (1 Kor 10:4).  </w:t>
      </w:r>
      <w:r w:rsidR="008F0628" w:rsidRPr="008F0628">
        <w:rPr>
          <w:b/>
        </w:rPr>
        <w:t>Åp 19:9</w:t>
      </w:r>
      <w:r w:rsidR="008F0628">
        <w:t xml:space="preserve"> – Salige er de som er innbudt til Lammets bryllupsmåltid.</w:t>
      </w:r>
    </w:p>
    <w:p w:rsidR="00EF53F2" w:rsidRDefault="00466620" w:rsidP="0048661C">
      <w:r>
        <w:t>Alle synder vi daglig i tanker, ord og gjerninger.</w:t>
      </w:r>
      <w:r w:rsidR="004379D2">
        <w:t xml:space="preserve">  Noen tror syndenes forlatelse allikevel og øver troen i sin daglige gjerning.  Andre har liten frimodighet, hva grunnen enn må være.  Alle kristne har før eller siden </w:t>
      </w:r>
      <w:r w:rsidR="00EF53F2">
        <w:t>nytte av syndenes forlate</w:t>
      </w:r>
      <w:r w:rsidR="00EF53F2">
        <w:t>l</w:t>
      </w:r>
      <w:r w:rsidR="00EF53F2">
        <w:t xml:space="preserve">se tilsagt i det private skriftemål.   </w:t>
      </w:r>
    </w:p>
    <w:p w:rsidR="00466620" w:rsidRDefault="00EF53F2" w:rsidP="0048661C">
      <w:r>
        <w:t xml:space="preserve">Det private skriftemåletgheten er Guds sjelesorg </w:t>
      </w:r>
      <w:r w:rsidR="004379D2">
        <w:t xml:space="preserve">for </w:t>
      </w:r>
      <w:r>
        <w:t xml:space="preserve">enhver </w:t>
      </w:r>
      <w:r w:rsidR="004379D2">
        <w:t xml:space="preserve">med evnen til å kjenne ansvar og skyld i behold.  </w:t>
      </w:r>
      <w:r>
        <w:t xml:space="preserve"> Skriftemålet erstatter ikke terapi for nervøse lidelser.  Gud gir ingen surrogat-løsning.</w:t>
      </w:r>
    </w:p>
    <w:p w:rsidR="00A1343C" w:rsidRPr="00F47FAF" w:rsidRDefault="00A1343C" w:rsidP="003768E7">
      <w:pPr>
        <w:pStyle w:val="innskuttlinje"/>
      </w:pPr>
    </w:p>
    <w:p w:rsidR="00A1343C" w:rsidRPr="0006104D" w:rsidRDefault="00466620" w:rsidP="007E7F8C">
      <w:pPr>
        <w:pStyle w:val="Anm0"/>
        <w:rPr>
          <w:lang w:val="nb-NO"/>
        </w:rPr>
      </w:pPr>
      <w:r w:rsidRPr="0006104D">
        <w:rPr>
          <w:rStyle w:val="Sterkutheving"/>
          <w:sz w:val="24"/>
          <w:lang w:val="nb-NO"/>
        </w:rPr>
        <w:t xml:space="preserve">Anm.  </w:t>
      </w:r>
      <w:r w:rsidR="000E7621" w:rsidRPr="0006104D">
        <w:rPr>
          <w:rStyle w:val="Sterkutheving"/>
          <w:sz w:val="24"/>
          <w:lang w:val="nb-NO"/>
        </w:rPr>
        <w:t>Det fins ingen s</w:t>
      </w:r>
      <w:r w:rsidRPr="0006104D">
        <w:rPr>
          <w:rStyle w:val="Sterkutheving"/>
          <w:sz w:val="24"/>
          <w:lang w:val="nb-NO"/>
        </w:rPr>
        <w:t>elvbestemt absolusjon</w:t>
      </w:r>
      <w:r w:rsidRPr="0006104D">
        <w:rPr>
          <w:lang w:val="nb-NO"/>
        </w:rPr>
        <w:t xml:space="preserve">  </w:t>
      </w:r>
    </w:p>
    <w:p w:rsidR="00466620" w:rsidRPr="0006104D" w:rsidRDefault="00466620" w:rsidP="007E7F8C">
      <w:pPr>
        <w:pStyle w:val="Anm0"/>
        <w:rPr>
          <w:lang w:val="nb-NO"/>
        </w:rPr>
      </w:pPr>
      <w:r w:rsidRPr="0006104D">
        <w:rPr>
          <w:lang w:val="nb-NO"/>
        </w:rPr>
        <w:t xml:space="preserve">Bare Gud kan forlate synder og lege sår samvittighet.  </w:t>
      </w:r>
      <w:r w:rsidR="00EF53F2" w:rsidRPr="0006104D">
        <w:rPr>
          <w:lang w:val="nb-NO"/>
        </w:rPr>
        <w:t>O</w:t>
      </w:r>
      <w:r w:rsidRPr="0006104D">
        <w:rPr>
          <w:lang w:val="nb-NO"/>
        </w:rPr>
        <w:t>rd burde vært usagt, han</w:t>
      </w:r>
      <w:r w:rsidRPr="0006104D">
        <w:rPr>
          <w:lang w:val="nb-NO"/>
        </w:rPr>
        <w:t>d</w:t>
      </w:r>
      <w:r w:rsidRPr="0006104D">
        <w:rPr>
          <w:lang w:val="nb-NO"/>
        </w:rPr>
        <w:t xml:space="preserve">linger ugjort, og anledninger aldri forsømt.  </w:t>
      </w:r>
      <w:r w:rsidR="00EF53F2" w:rsidRPr="0006104D">
        <w:rPr>
          <w:lang w:val="nb-NO"/>
        </w:rPr>
        <w:t>Det vet vi med oss selv.  Allikevel er det så vanskelig å erkjenne for andre vår egen overtredelse.  Problemet er vår menne</w:t>
      </w:r>
      <w:r w:rsidR="00EF53F2" w:rsidRPr="0006104D">
        <w:rPr>
          <w:lang w:val="nb-NO"/>
        </w:rPr>
        <w:t>s</w:t>
      </w:r>
      <w:r w:rsidR="00EF53F2" w:rsidRPr="0006104D">
        <w:rPr>
          <w:lang w:val="nb-NO"/>
        </w:rPr>
        <w:t>kenatur.  Vi vil nødig erkjenne oss selv slik vi er for Gud</w:t>
      </w:r>
      <w:r w:rsidR="00BA38B5" w:rsidRPr="0006104D">
        <w:rPr>
          <w:lang w:val="nb-NO"/>
        </w:rPr>
        <w:t xml:space="preserve">, vår skaper og gjenløser: - </w:t>
      </w:r>
      <w:r w:rsidR="00BA38B5" w:rsidRPr="0006104D">
        <w:rPr>
          <w:lang w:val="nb-NO"/>
        </w:rPr>
        <w:lastRenderedPageBreak/>
        <w:t>«meg fortapte og fordømte menneske» (forkl 2 trosart).  Men så dypt går Guds ufa</w:t>
      </w:r>
      <w:r w:rsidR="00BA38B5" w:rsidRPr="0006104D">
        <w:rPr>
          <w:lang w:val="nb-NO"/>
        </w:rPr>
        <w:t>t</w:t>
      </w:r>
      <w:r w:rsidR="00BA38B5" w:rsidRPr="0006104D">
        <w:rPr>
          <w:lang w:val="nb-NO"/>
        </w:rPr>
        <w:t xml:space="preserve">telige nåde, når han stadfester sin løftepakt i dåpen.    </w:t>
      </w:r>
    </w:p>
    <w:p w:rsidR="00BA38B5" w:rsidRPr="0006104D" w:rsidRDefault="00466620" w:rsidP="007E7F8C">
      <w:pPr>
        <w:pStyle w:val="Anm0"/>
        <w:rPr>
          <w:lang w:val="nb-NO"/>
        </w:rPr>
      </w:pPr>
      <w:r w:rsidRPr="0006104D">
        <w:rPr>
          <w:lang w:val="nb-NO"/>
        </w:rPr>
        <w:t>Fluktveier er fariseiske illusjoner.   Deres forkledning er manipulerende språkbruk</w:t>
      </w:r>
      <w:r w:rsidR="00BA38B5" w:rsidRPr="0006104D">
        <w:rPr>
          <w:lang w:val="nb-NO"/>
        </w:rPr>
        <w:t xml:space="preserve">.  Med illusjoner og hensikter forsvarer vi hva som helst, </w:t>
      </w:r>
      <w:r w:rsidRPr="0006104D">
        <w:rPr>
          <w:lang w:val="nb-NO"/>
        </w:rPr>
        <w:t xml:space="preserve">like fra gudfryktighets skinn til uhyrligheter.  </w:t>
      </w:r>
      <w:r w:rsidR="00BA38B5" w:rsidRPr="0006104D">
        <w:rPr>
          <w:lang w:val="nb-NO"/>
        </w:rPr>
        <w:t xml:space="preserve">Med illusjoner kler vi oss i </w:t>
      </w:r>
      <w:r w:rsidRPr="0006104D">
        <w:rPr>
          <w:lang w:val="nb-NO"/>
        </w:rPr>
        <w:t>egenrettferdighetens panser</w:t>
      </w:r>
      <w:r w:rsidR="00BA38B5" w:rsidRPr="0006104D">
        <w:rPr>
          <w:lang w:val="nb-NO"/>
        </w:rPr>
        <w:t xml:space="preserve"> og opptrer som kalkede graver</w:t>
      </w:r>
      <w:r w:rsidRPr="0006104D">
        <w:rPr>
          <w:lang w:val="nb-NO"/>
        </w:rPr>
        <w:t>.  Dunkelt aner vi vår manglende ærefrykt for Skaperens orden og vi</w:t>
      </w:r>
      <w:r w:rsidRPr="0006104D">
        <w:rPr>
          <w:lang w:val="nb-NO"/>
        </w:rPr>
        <w:t>l</w:t>
      </w:r>
      <w:r w:rsidRPr="0006104D">
        <w:rPr>
          <w:lang w:val="nb-NO"/>
        </w:rPr>
        <w:t xml:space="preserve">je, og frykter straffen.  Språkbruken er symptom på Guds fiendes herredømme i samvittigheten. </w:t>
      </w:r>
      <w:r w:rsidR="00BA38B5" w:rsidRPr="0006104D">
        <w:rPr>
          <w:lang w:val="nb-NO"/>
        </w:rPr>
        <w:t xml:space="preserve"> Faren lurer innenfra – i ”den onde lyst i mitt hjerte”.  Nettopp derfor er ingen unntatt.  Guds forsoningsverk begrunner den universelle nåde.</w:t>
      </w:r>
    </w:p>
    <w:p w:rsidR="00466620" w:rsidRPr="0006104D" w:rsidRDefault="00466620" w:rsidP="007E7F8C">
      <w:pPr>
        <w:pStyle w:val="Anm0"/>
        <w:rPr>
          <w:lang w:val="nb-NO"/>
        </w:rPr>
      </w:pPr>
      <w:r w:rsidRPr="0006104D">
        <w:rPr>
          <w:i/>
          <w:lang w:val="nb-NO"/>
        </w:rPr>
        <w:t>Eksempler</w:t>
      </w:r>
      <w:r w:rsidRPr="0006104D">
        <w:rPr>
          <w:lang w:val="nb-NO"/>
        </w:rPr>
        <w:t>: ”Ingen så det.”, ”andre gjør det”, ”det er ikke straffbart”, ”det er tillatt etter norsk lov”, osv.  Eller man beklager virkningen med henvisning til tabbekvote, feilvu</w:t>
      </w:r>
      <w:r w:rsidRPr="0006104D">
        <w:rPr>
          <w:lang w:val="nb-NO"/>
        </w:rPr>
        <w:t>r</w:t>
      </w:r>
      <w:r w:rsidRPr="0006104D">
        <w:rPr>
          <w:lang w:val="nb-NO"/>
        </w:rPr>
        <w:t xml:space="preserve">dering og feilerindring, og fremfor alt - med god hensikt.  </w:t>
      </w:r>
    </w:p>
    <w:p w:rsidR="00466620" w:rsidRPr="0006104D" w:rsidRDefault="00466620" w:rsidP="007E7F8C">
      <w:pPr>
        <w:pStyle w:val="Anm0"/>
        <w:rPr>
          <w:lang w:val="nb-NO"/>
        </w:rPr>
      </w:pPr>
      <w:r w:rsidRPr="0006104D">
        <w:rPr>
          <w:lang w:val="nb-NO"/>
        </w:rPr>
        <w:t xml:space="preserve">Alternativet er hjertets ”amen” til Guds lov når den døder, og ”amen” til evangeliet, når det oppreiser.  Det er hva Ordets hørere gjør.  </w:t>
      </w:r>
      <w:r w:rsidRPr="0006104D">
        <w:rPr>
          <w:b/>
          <w:lang w:val="nb-NO"/>
        </w:rPr>
        <w:t>Jes 1:18</w:t>
      </w:r>
      <w:r w:rsidRPr="0006104D">
        <w:rPr>
          <w:lang w:val="nb-NO"/>
        </w:rPr>
        <w:t xml:space="preserve"> – </w:t>
      </w:r>
      <w:r w:rsidRPr="0006104D">
        <w:rPr>
          <w:i/>
          <w:lang w:val="nb-NO"/>
        </w:rPr>
        <w:t>Kom og la oss gå i re</w:t>
      </w:r>
      <w:r w:rsidRPr="0006104D">
        <w:rPr>
          <w:i/>
          <w:lang w:val="nb-NO"/>
        </w:rPr>
        <w:t>t</w:t>
      </w:r>
      <w:r w:rsidRPr="0006104D">
        <w:rPr>
          <w:i/>
          <w:lang w:val="nb-NO"/>
        </w:rPr>
        <w:t>te med hverandre, sier Herren.  Om deres synder er som purpur, skal de bli hvite som snø, om de er røde som skarlagen, skal de bli som den hvite ull</w:t>
      </w:r>
      <w:r w:rsidRPr="0006104D">
        <w:rPr>
          <w:lang w:val="nb-NO"/>
        </w:rPr>
        <w:t xml:space="preserve">.  </w:t>
      </w:r>
      <w:r w:rsidRPr="0006104D">
        <w:rPr>
          <w:b/>
          <w:lang w:val="nb-NO"/>
        </w:rPr>
        <w:t>Sal 51:9b</w:t>
      </w:r>
      <w:r w:rsidRPr="0006104D">
        <w:rPr>
          <w:lang w:val="nb-NO"/>
        </w:rPr>
        <w:t xml:space="preserve"> – </w:t>
      </w:r>
      <w:r w:rsidRPr="0006104D">
        <w:rPr>
          <w:i/>
          <w:lang w:val="nb-NO"/>
        </w:rPr>
        <w:t>Tvett meg så jeg blir hvitere enn snø</w:t>
      </w:r>
      <w:r w:rsidRPr="0006104D">
        <w:rPr>
          <w:lang w:val="nb-NO"/>
        </w:rPr>
        <w:t xml:space="preserve">.  </w:t>
      </w:r>
    </w:p>
    <w:p w:rsidR="00A1343C" w:rsidRPr="0006104D" w:rsidRDefault="00466620" w:rsidP="007E7F8C">
      <w:pPr>
        <w:pStyle w:val="Anm0"/>
        <w:rPr>
          <w:lang w:val="nb-NO"/>
        </w:rPr>
      </w:pPr>
      <w:r w:rsidRPr="0006104D">
        <w:rPr>
          <w:lang w:val="nb-NO"/>
        </w:rPr>
        <w:t xml:space="preserve">Ved hjelp av </w:t>
      </w:r>
      <w:r w:rsidRPr="0006104D">
        <w:rPr>
          <w:i/>
          <w:lang w:val="nb-NO"/>
        </w:rPr>
        <w:t>Lovens regnskap</w:t>
      </w:r>
      <w:r w:rsidRPr="0006104D">
        <w:rPr>
          <w:lang w:val="nb-NO"/>
        </w:rPr>
        <w:t xml:space="preserve"> over våre tanker, ord og gjerninger, vil Gud drive oss til </w:t>
      </w:r>
      <w:r w:rsidRPr="0006104D">
        <w:rPr>
          <w:i/>
          <w:lang w:val="nb-NO"/>
        </w:rPr>
        <w:t>Nådens regnskap</w:t>
      </w:r>
      <w:r w:rsidRPr="0006104D">
        <w:rPr>
          <w:lang w:val="nb-NO"/>
        </w:rPr>
        <w:t xml:space="preserve"> i Kristi fullbrakte verk.  Evangeliet proklamerer Guds tilgivelse på grunn av Kristi fortjeneste – og ikke av noen annen grunn.   Anvendt på den enkelte sier skriftefaren i Kristi sted: ”</w:t>
      </w:r>
      <w:r w:rsidRPr="0006104D">
        <w:rPr>
          <w:i/>
          <w:lang w:val="nb-NO"/>
        </w:rPr>
        <w:t>Jeg forlater deg dine synder.  I Faderens osv</w:t>
      </w:r>
      <w:r w:rsidRPr="0006104D">
        <w:rPr>
          <w:lang w:val="nb-NO"/>
        </w:rPr>
        <w:t xml:space="preserve">.”  </w:t>
      </w:r>
    </w:p>
    <w:p w:rsidR="00466620" w:rsidRPr="0006104D" w:rsidRDefault="00466620" w:rsidP="007E7F8C">
      <w:pPr>
        <w:pStyle w:val="Anm0"/>
        <w:rPr>
          <w:lang w:val="nb-NO"/>
        </w:rPr>
      </w:pPr>
      <w:r w:rsidRPr="0006104D">
        <w:rPr>
          <w:lang w:val="nb-NO"/>
        </w:rPr>
        <w:t xml:space="preserve">Løst fra syndens bånd, er </w:t>
      </w:r>
      <w:r w:rsidR="007C2467" w:rsidRPr="0006104D">
        <w:rPr>
          <w:lang w:val="nb-NO"/>
        </w:rPr>
        <w:t xml:space="preserve">vi </w:t>
      </w:r>
      <w:r w:rsidRPr="0006104D">
        <w:rPr>
          <w:lang w:val="nb-NO"/>
        </w:rPr>
        <w:t xml:space="preserve">fri til å </w:t>
      </w:r>
      <w:r w:rsidR="007C2467" w:rsidRPr="0006104D">
        <w:rPr>
          <w:lang w:val="nb-NO"/>
        </w:rPr>
        <w:t xml:space="preserve">tjene Kristus </w:t>
      </w:r>
      <w:r w:rsidRPr="0006104D">
        <w:rPr>
          <w:lang w:val="nb-NO"/>
        </w:rPr>
        <w:t xml:space="preserve">”i evig rettferdighet, uskyldighet og salighet” (forkl 2 trosart).  </w:t>
      </w:r>
    </w:p>
    <w:p w:rsidR="00466620" w:rsidRPr="00F47FAF" w:rsidRDefault="00466620" w:rsidP="003768E7">
      <w:pPr>
        <w:pStyle w:val="innskuttlinje"/>
      </w:pPr>
    </w:p>
    <w:p w:rsidR="00466620" w:rsidRPr="006C26A2" w:rsidRDefault="00466620" w:rsidP="003768E7">
      <w:pPr>
        <w:pStyle w:val="avsnitt"/>
        <w:rPr>
          <w:rStyle w:val="Sterkutheving"/>
        </w:rPr>
      </w:pPr>
      <w:r w:rsidRPr="006C26A2">
        <w:rPr>
          <w:rStyle w:val="Sterkutheving"/>
        </w:rPr>
        <w:t xml:space="preserve">Fra bekjennelsesskriftene:  </w:t>
      </w:r>
    </w:p>
    <w:p w:rsidR="00A1343C" w:rsidRDefault="00466620" w:rsidP="003768E7">
      <w:pPr>
        <w:pStyle w:val="avsnitt"/>
      </w:pPr>
      <w:r>
        <w:t xml:space="preserve">Formaning til skrifte er formaning til å legge </w:t>
      </w:r>
      <w:r w:rsidR="004C20AB">
        <w:t xml:space="preserve">fram </w:t>
      </w:r>
      <w:r>
        <w:t xml:space="preserve">sin nød, hente den kostelige skatt og være kristen.  SK Kort formaning 20, 22, 29-32.  </w:t>
      </w:r>
    </w:p>
    <w:p w:rsidR="00466620" w:rsidRDefault="00466620" w:rsidP="003768E7">
      <w:pPr>
        <w:pStyle w:val="avsnitt"/>
      </w:pPr>
      <w:r>
        <w:t>Befridd fra den påtvungne oppregning av synder, er vi fri til å søke syndsforlate</w:t>
      </w:r>
      <w:r>
        <w:t>l</w:t>
      </w:r>
      <w:r>
        <w:t xml:space="preserve">sen til trøst og styrke for samvittigheten.  De har den rette hunger og tørst, de som vil være løst fra syndene sine med glad samvittighet.  </w:t>
      </w:r>
      <w:r w:rsidR="00A1343C">
        <w:t>SK Kort formaning 4, 32.</w:t>
      </w:r>
      <w:r>
        <w:t xml:space="preserve">  </w:t>
      </w:r>
    </w:p>
    <w:p w:rsidR="007D49F4" w:rsidRDefault="00466620" w:rsidP="003768E7">
      <w:pPr>
        <w:pStyle w:val="avsnitt"/>
      </w:pPr>
      <w:r>
        <w:t>Vi skal akte nøklemakten overmåte høyt</w:t>
      </w:r>
      <w:r w:rsidR="00541CDE">
        <w:t xml:space="preserve">, for </w:t>
      </w:r>
      <w:r>
        <w:t>løsenøkkelen er hovedstykket i boten, CA 25:2-3</w:t>
      </w:r>
      <w:r w:rsidR="00A1343C">
        <w:t xml:space="preserve">.  </w:t>
      </w:r>
      <w:r>
        <w:t>Apol 12:61-62 (ref Rom 4:16, 1 Joh 5:10), 99-100</w:t>
      </w:r>
      <w:r w:rsidR="00A1343C">
        <w:t xml:space="preserve">.  </w:t>
      </w:r>
      <w:r>
        <w:t xml:space="preserve">SA C 8:2.  </w:t>
      </w:r>
    </w:p>
    <w:p w:rsidR="00466620" w:rsidRDefault="00466620" w:rsidP="003768E7">
      <w:pPr>
        <w:pStyle w:val="avsnitt"/>
      </w:pPr>
      <w:r>
        <w:t xml:space="preserve">Privatskrifte har stor verdi, </w:t>
      </w:r>
      <w:r w:rsidR="00A1343C">
        <w:t xml:space="preserve">SK Formaning til skrifte </w:t>
      </w:r>
      <w:r>
        <w:t>26</w:t>
      </w:r>
      <w:r w:rsidR="00A1343C">
        <w:t>f</w:t>
      </w:r>
      <w:r>
        <w:t xml:space="preserve">, og må ikke falle bort, </w:t>
      </w:r>
      <w:r w:rsidR="00F6619A">
        <w:t>SA C:8, 1.</w:t>
      </w:r>
    </w:p>
    <w:p w:rsidR="00D97B40" w:rsidRDefault="00D97B40" w:rsidP="003768E7">
      <w:pPr>
        <w:pStyle w:val="innskuttlinje"/>
      </w:pPr>
    </w:p>
    <w:p w:rsidR="00335141" w:rsidRDefault="00335141" w:rsidP="000B6CB2">
      <w:pPr>
        <w:pStyle w:val="katekismesprsml"/>
      </w:pPr>
      <w:r w:rsidRPr="00335141">
        <w:t>Hvor ofte trenger vi å gå til skrifte?</w:t>
      </w:r>
    </w:p>
    <w:p w:rsidR="00466620" w:rsidRDefault="00372214" w:rsidP="00CF2125">
      <w:pPr>
        <w:pStyle w:val="Svar"/>
      </w:pPr>
      <w:r>
        <w:t xml:space="preserve">Et døpt menneske med skal prøve seg selv før det går til herrens nattverd.  </w:t>
      </w:r>
      <w:r w:rsidR="00BC6080">
        <w:t xml:space="preserve"> </w:t>
      </w:r>
      <w:r>
        <w:t xml:space="preserve">En hjelp er det private skriftemål.  </w:t>
      </w:r>
    </w:p>
    <w:p w:rsidR="00466620" w:rsidRPr="00372214" w:rsidRDefault="00372214" w:rsidP="00CF2125">
      <w:pPr>
        <w:pStyle w:val="Svar"/>
      </w:pPr>
      <w:r w:rsidRPr="00372214">
        <w:t>Det er en nyttig regel å skrifte til faste tider.  Blir vi plaget av en bestemt synd, er det iallfall nødvendig å gå til skrifte.</w:t>
      </w:r>
      <w:r w:rsidR="00466620" w:rsidRPr="00372214">
        <w:t xml:space="preserve"> </w:t>
      </w:r>
    </w:p>
    <w:p w:rsidR="00466620" w:rsidRDefault="00466620" w:rsidP="0006104D">
      <w:pPr>
        <w:pStyle w:val="bibelsitat"/>
      </w:pPr>
      <w:r w:rsidRPr="00F6619A">
        <w:rPr>
          <w:b/>
        </w:rPr>
        <w:t xml:space="preserve">1 Kor 11:28, </w:t>
      </w:r>
      <w:proofErr w:type="gramStart"/>
      <w:r w:rsidRPr="00F6619A">
        <w:rPr>
          <w:b/>
        </w:rPr>
        <w:t>31f</w:t>
      </w:r>
      <w:r>
        <w:t xml:space="preserve">  –</w:t>
      </w:r>
      <w:proofErr w:type="gramEnd"/>
      <w:r>
        <w:t xml:space="preserve"> Et menneske skal prøve seg selv og deretter ete av brødet og drikke av kal-ken. /…/ Om vi gikk i rette med oss selv, så skulle vi ikke bli dømt.  Når vi blir dømt, tuktes vi av Herren, for at vi ikke skal bli fordømt sammen med verden.  1 Tess 2:11.</w:t>
      </w:r>
    </w:p>
    <w:p w:rsidR="00466620" w:rsidRDefault="00466620" w:rsidP="00E31609">
      <w:pPr>
        <w:pStyle w:val="bibelsitat"/>
      </w:pPr>
      <w:r w:rsidRPr="00F6619A">
        <w:rPr>
          <w:b/>
        </w:rPr>
        <w:lastRenderedPageBreak/>
        <w:t>Jes 40:1f</w:t>
      </w:r>
      <w:r>
        <w:t xml:space="preserve"> – Trøst, trøst mitt folk, sier deres Gud.  Tal vennlig til Jerusalem og rop til det at dets strid er endt, at dets skyld er betalt, at det av Herrens hånd har fått dobbelt for alle sine synder.  </w:t>
      </w:r>
      <w:r w:rsidRPr="00F6619A">
        <w:rPr>
          <w:b/>
        </w:rPr>
        <w:t>Tit 1:</w:t>
      </w:r>
      <w:proofErr w:type="gramStart"/>
      <w:r w:rsidRPr="00F6619A">
        <w:rPr>
          <w:b/>
        </w:rPr>
        <w:t>9</w:t>
      </w:r>
      <w:r>
        <w:t xml:space="preserve">  -</w:t>
      </w:r>
      <w:proofErr w:type="gramEnd"/>
      <w:r>
        <w:t xml:space="preserve"> (en prest/biskop) skal holde seg til det troverdige Ords lære, så han kan være i stand til både å trøste ved den sunde lære og å gjendrive dem som sier imot.  2 Tim 4:2. </w:t>
      </w:r>
    </w:p>
    <w:p w:rsidR="00466620" w:rsidRDefault="00466620" w:rsidP="00E31609">
      <w:pPr>
        <w:pStyle w:val="bibelsitat"/>
      </w:pPr>
      <w:r w:rsidRPr="00F6619A">
        <w:rPr>
          <w:b/>
        </w:rPr>
        <w:t xml:space="preserve"> 2 Kor 1:3f</w:t>
      </w:r>
      <w:r>
        <w:t xml:space="preserve"> – Velsignet </w:t>
      </w:r>
      <w:proofErr w:type="gramStart"/>
      <w:r>
        <w:t>være</w:t>
      </w:r>
      <w:proofErr w:type="gramEnd"/>
      <w:r>
        <w:t xml:space="preserve"> vår Herres Jesu Kristi Gud og Fader og alltrøsts Gud.  Han trøster oss i alle slags bekymringer, så vi med den trøst som vi selv er blitt trøstet med av Gud, kan trøste dem som har alle slags bekymringer. </w:t>
      </w:r>
    </w:p>
    <w:p w:rsidR="00466620" w:rsidRDefault="00466620" w:rsidP="0048661C">
      <w:r>
        <w:t>En prest bør jevnlig undervise om skriftemålet og oppmuntre til skrifte, og des</w:t>
      </w:r>
      <w:r>
        <w:t>s</w:t>
      </w:r>
      <w:r>
        <w:t xml:space="preserve">uten gjøre det praktisk mulig </w:t>
      </w:r>
      <w:r w:rsidR="00394D0D">
        <w:t xml:space="preserve">for dem som ønsker det, å </w:t>
      </w:r>
      <w:r>
        <w:t>gå til skrifte som ledd i forberedelsen til altergang.</w:t>
      </w:r>
    </w:p>
    <w:p w:rsidR="00D97B40" w:rsidRDefault="00D97B40" w:rsidP="003768E7">
      <w:pPr>
        <w:pStyle w:val="innskuttlinje"/>
      </w:pPr>
    </w:p>
    <w:p w:rsidR="003A1004" w:rsidRPr="00833732" w:rsidRDefault="003A1004" w:rsidP="003768E7">
      <w:pPr>
        <w:pStyle w:val="avsnitt"/>
        <w:rPr>
          <w:rStyle w:val="Sterk"/>
          <w:rFonts w:cs="CG Times"/>
          <w:lang w:val="nn-NO"/>
        </w:rPr>
      </w:pPr>
      <w:r w:rsidRPr="00805BE1">
        <w:rPr>
          <w:rStyle w:val="Sterk"/>
        </w:rPr>
        <w:t>Fra bekjennelsesskriftene:</w:t>
      </w:r>
    </w:p>
    <w:p w:rsidR="003A1004" w:rsidRDefault="003A1004" w:rsidP="003768E7">
      <w:pPr>
        <w:pStyle w:val="avsnitt"/>
      </w:pPr>
      <w:r w:rsidRPr="00F47FAF">
        <w:rPr>
          <w:i/>
        </w:rPr>
        <w:t>SK Nattverden, 64-66 (39-87):</w:t>
      </w:r>
      <w:r w:rsidRPr="00F47FAF">
        <w:t xml:space="preserve"> Ordene ”for dere” oppmuntrer og driver kristne til å komme sammen ofte til Ordets og Sakramentets gudstjeneste.  I disse ord ligger all vår verdighet og frimodighet for Gud.</w:t>
      </w:r>
    </w:p>
    <w:p w:rsidR="00ED7090" w:rsidRDefault="00ED7090" w:rsidP="003768E7">
      <w:pPr>
        <w:pStyle w:val="avsnitt"/>
      </w:pPr>
      <w:r w:rsidRPr="00ED7090">
        <w:rPr>
          <w:i/>
        </w:rPr>
        <w:t>Apol 11:2-4</w:t>
      </w:r>
      <w:r>
        <w:t xml:space="preserve"> – Det står fasst at vi har fremstilt og forherliget avløsningens velsi</w:t>
      </w:r>
      <w:r>
        <w:t>g</w:t>
      </w:r>
      <w:r>
        <w:t xml:space="preserve">nelse og nøklemakten, slik at mange plagede samvittigheter har mottatt trøst av vår lære.  De har hørt at det </w:t>
      </w:r>
      <w:r w:rsidR="00072A4F">
        <w:t xml:space="preserve">er </w:t>
      </w:r>
      <w:r>
        <w:t xml:space="preserve">Guds befaling, ja, at syndenes forlatelse blir gitt uten vederlag for Kristi skyld, og tro at vi </w:t>
      </w:r>
      <w:r w:rsidR="00072A4F">
        <w:t>i sannhet blir forlikt med G</w:t>
      </w:r>
      <w:r>
        <w:t xml:space="preserve">ud ved denne tro. </w:t>
      </w:r>
      <w:proofErr w:type="gramStart"/>
      <w:r>
        <w:t>/…/</w:t>
      </w:r>
      <w:proofErr w:type="gramEnd"/>
      <w:r>
        <w:t xml:space="preserve"> Når det gjelder tiden, er det sikkert at de fleste i våre menigheterr bruker sakramentene, avløsningen og Herrens nattverd mange ganger i året.  Og de som underviser om sakramentenes verdighet og frukter, gjør det slik at de innbyr folket til å bruke sakramentene ofte.  </w:t>
      </w:r>
      <w:proofErr w:type="gramStart"/>
      <w:r>
        <w:t>/…/</w:t>
      </w:r>
      <w:proofErr w:type="gramEnd"/>
      <w:r>
        <w:t xml:space="preserve"> De åpenlyst onde og de som forakter sakr</w:t>
      </w:r>
      <w:r>
        <w:t>a</w:t>
      </w:r>
      <w:r>
        <w:t>mentene blir ekskommuniusert. /…/  Men vi foreskrivr ikke noen bestemt tid.</w:t>
      </w:r>
    </w:p>
    <w:p w:rsidR="00ED7090" w:rsidRPr="00F47FAF" w:rsidRDefault="00ED7090" w:rsidP="003768E7">
      <w:pPr>
        <w:pStyle w:val="innskuttlinje"/>
      </w:pPr>
      <w:r w:rsidRPr="00ED7090">
        <w:t>.</w:t>
      </w:r>
    </w:p>
    <w:p w:rsidR="00BC6080" w:rsidRDefault="00335141" w:rsidP="000B6CB2">
      <w:pPr>
        <w:pStyle w:val="katekismesprsml"/>
      </w:pPr>
      <w:r w:rsidRPr="00335141">
        <w:t xml:space="preserve">Hva virker avløsningen </w:t>
      </w:r>
      <w:r w:rsidR="00072A4F">
        <w:t>i de troe</w:t>
      </w:r>
      <w:r w:rsidR="00072A4F">
        <w:t>n</w:t>
      </w:r>
      <w:r w:rsidR="00072A4F">
        <w:t xml:space="preserve">des liv?  </w:t>
      </w:r>
    </w:p>
    <w:p w:rsidR="00466620" w:rsidRDefault="00372214" w:rsidP="00CF2125">
      <w:pPr>
        <w:pStyle w:val="Svar"/>
      </w:pPr>
      <w:r>
        <w:t xml:space="preserve">Svar: troens </w:t>
      </w:r>
      <w:r w:rsidR="00072A4F">
        <w:t>glede i Gud og iver etter gode gjerninger med Kristus til eksempel.</w:t>
      </w:r>
    </w:p>
    <w:p w:rsidR="00BC6080" w:rsidRDefault="00466620" w:rsidP="003768E7">
      <w:pPr>
        <w:pStyle w:val="bibelsitat"/>
      </w:pPr>
      <w:r w:rsidRPr="003768E7">
        <w:rPr>
          <w:b/>
        </w:rPr>
        <w:t>Rom 6:13b</w:t>
      </w:r>
      <w:r>
        <w:t xml:space="preserve"> – by deres lemmer </w:t>
      </w:r>
      <w:r w:rsidR="004C20AB">
        <w:t xml:space="preserve">fram </w:t>
      </w:r>
      <w:r>
        <w:t xml:space="preserve">som rettferdighets våpen til disposisjon for Gud.  </w:t>
      </w:r>
      <w:r w:rsidRPr="003768E7">
        <w:rPr>
          <w:b/>
        </w:rPr>
        <w:t>12:1f</w:t>
      </w:r>
      <w:r>
        <w:t xml:space="preserve"> – Så formaner jeg dere nå </w:t>
      </w:r>
      <w:proofErr w:type="gramStart"/>
      <w:r>
        <w:t>/…/</w:t>
      </w:r>
      <w:proofErr w:type="gramEnd"/>
      <w:r>
        <w:t xml:space="preserve"> ved Guds miskunn, at dere frembærer deres l</w:t>
      </w:r>
      <w:r>
        <w:t>e</w:t>
      </w:r>
      <w:r>
        <w:t>gemer til et offer som er levende, hellig og velbehagelig for Gud, deres åndelige te</w:t>
      </w:r>
      <w:r>
        <w:t>m</w:t>
      </w:r>
      <w:r>
        <w:t>peltjeneste. Skikk dere ikke etter denne verden, men bli forvandlet ved fornyelsen av deres sinn, så dere kan prøve hva som er Guds vilje</w:t>
      </w:r>
      <w:r w:rsidR="00F6619A">
        <w:t>, det gode, det fullkomne.</w:t>
      </w:r>
      <w:r>
        <w:t xml:space="preserve"> </w:t>
      </w:r>
      <w:r w:rsidR="00B07976">
        <w:t>83</w:t>
      </w:r>
      <w:r w:rsidR="00335141" w:rsidRPr="00335141">
        <w:t>.</w:t>
      </w:r>
      <w:r w:rsidR="00335141">
        <w:t xml:space="preserve"> </w:t>
      </w:r>
      <w:r w:rsidR="00FA49E3">
        <w:t xml:space="preserve"> </w:t>
      </w:r>
      <w:r w:rsidR="00335141" w:rsidRPr="00335141">
        <w:t>Hvilke midler bruker Gud til å styrke troen i dåpens løftepakt?</w:t>
      </w:r>
    </w:p>
    <w:p w:rsidR="00466620" w:rsidRDefault="00372214" w:rsidP="00CF2125">
      <w:pPr>
        <w:pStyle w:val="Svar"/>
      </w:pPr>
      <w:r>
        <w:t xml:space="preserve">Gud bruker evangeliet i alle dets former, men særlig avløsningen i skriftemålet og kristi legemes og blods sakrament.  </w:t>
      </w:r>
    </w:p>
    <w:p w:rsidR="00466620" w:rsidRDefault="00466620" w:rsidP="0048661C">
      <w:r>
        <w:t xml:space="preserve">Syndsbekjennelse og </w:t>
      </w:r>
      <w:r w:rsidR="007D49F4">
        <w:t>løseorde (</w:t>
      </w:r>
      <w:r>
        <w:t>absolusjon</w:t>
      </w:r>
      <w:r w:rsidR="007D49F4">
        <w:t>) er</w:t>
      </w:r>
      <w:r>
        <w:t xml:space="preserve"> Guds kjærlige ordning.  Den bør holdes i akt og ære for hva den er, og gjerne brukes jevnlig for gavens skyld</w:t>
      </w:r>
      <w:r w:rsidR="007D49F4">
        <w:t xml:space="preserve"> som er så dyrt kjøpt</w:t>
      </w:r>
      <w:r>
        <w:t xml:space="preserve">.  </w:t>
      </w:r>
    </w:p>
    <w:p w:rsidR="00F6619A" w:rsidRPr="00F47FAF" w:rsidRDefault="00F6619A" w:rsidP="003768E7">
      <w:pPr>
        <w:pStyle w:val="innskuttlinje"/>
      </w:pPr>
    </w:p>
    <w:p w:rsidR="00F6619A" w:rsidRPr="0006104D" w:rsidRDefault="00466620" w:rsidP="007E7F8C">
      <w:pPr>
        <w:pStyle w:val="Anm0"/>
        <w:rPr>
          <w:rStyle w:val="Sterk"/>
          <w:lang w:val="nb-NO"/>
        </w:rPr>
      </w:pPr>
      <w:r w:rsidRPr="0006104D">
        <w:rPr>
          <w:rStyle w:val="Sterk"/>
          <w:lang w:val="nb-NO"/>
        </w:rPr>
        <w:t xml:space="preserve">Anm.  </w:t>
      </w:r>
      <w:r w:rsidR="00F6619A" w:rsidRPr="0006104D">
        <w:rPr>
          <w:rStyle w:val="Sterk"/>
          <w:lang w:val="nb-NO"/>
        </w:rPr>
        <w:t>Hvorfor tro om meg selv at jeg er en kristen?</w:t>
      </w:r>
    </w:p>
    <w:p w:rsidR="00466620" w:rsidRPr="0006104D" w:rsidRDefault="00466620" w:rsidP="007E7F8C">
      <w:pPr>
        <w:pStyle w:val="Anm0"/>
        <w:rPr>
          <w:lang w:val="nb-NO"/>
        </w:rPr>
      </w:pPr>
      <w:r w:rsidRPr="0006104D">
        <w:rPr>
          <w:lang w:val="nb-NO"/>
        </w:rPr>
        <w:lastRenderedPageBreak/>
        <w:t xml:space="preserve">Hvorfor gå til skrifte, når Guds nåde er gitt meg i dåpen, blir forkynt meg i prekenen, og dertil mottatt i sakramentet?  Hva skal jeg med avløsningen, når troen </w:t>
      </w:r>
      <w:r w:rsidR="008E1D21" w:rsidRPr="0006104D">
        <w:rPr>
          <w:lang w:val="nb-NO"/>
        </w:rPr>
        <w:t xml:space="preserve">holder fast ved </w:t>
      </w:r>
      <w:r w:rsidRPr="0006104D">
        <w:rPr>
          <w:lang w:val="nb-NO"/>
        </w:rPr>
        <w:t>evangeliet</w:t>
      </w:r>
      <w:r w:rsidR="008E1D21" w:rsidRPr="0006104D">
        <w:rPr>
          <w:lang w:val="nb-NO"/>
        </w:rPr>
        <w:t xml:space="preserve"> offentlig forkynt i prekenen, og har </w:t>
      </w:r>
      <w:r w:rsidRPr="0006104D">
        <w:rPr>
          <w:lang w:val="nb-NO"/>
        </w:rPr>
        <w:t xml:space="preserve">alle Åndens gaver?  </w:t>
      </w:r>
    </w:p>
    <w:p w:rsidR="00466620" w:rsidRPr="0006104D" w:rsidRDefault="008E1D21" w:rsidP="007E7F8C">
      <w:pPr>
        <w:pStyle w:val="Anm0"/>
        <w:rPr>
          <w:lang w:val="nb-NO"/>
        </w:rPr>
      </w:pPr>
      <w:r w:rsidRPr="0006104D">
        <w:rPr>
          <w:lang w:val="nb-NO"/>
        </w:rPr>
        <w:t>Denne p</w:t>
      </w:r>
      <w:r w:rsidR="00466620" w:rsidRPr="0006104D">
        <w:rPr>
          <w:lang w:val="nb-NO"/>
        </w:rPr>
        <w:t>roblemstilling</w:t>
      </w:r>
      <w:r w:rsidRPr="0006104D">
        <w:rPr>
          <w:lang w:val="nb-NO"/>
        </w:rPr>
        <w:t xml:space="preserve"> overser </w:t>
      </w:r>
      <w:r w:rsidR="00466620" w:rsidRPr="0006104D">
        <w:rPr>
          <w:lang w:val="nb-NO"/>
        </w:rPr>
        <w:t xml:space="preserve">Guds fiendemakter – djevelen, verden og </w:t>
      </w:r>
      <w:r w:rsidRPr="0006104D">
        <w:rPr>
          <w:lang w:val="nb-NO"/>
        </w:rPr>
        <w:t xml:space="preserve">den onde lyst i vårt innerste </w:t>
      </w:r>
      <w:r w:rsidR="00466620" w:rsidRPr="0006104D">
        <w:rPr>
          <w:lang w:val="nb-NO"/>
        </w:rPr>
        <w:t>(hjertet).  I denne kamp vinnes ingen seier ved å definere seg selv som ”kristen”.</w:t>
      </w:r>
      <w:r w:rsidRPr="0006104D">
        <w:rPr>
          <w:lang w:val="nb-NO"/>
        </w:rPr>
        <w:t xml:space="preserve">  Er jeg Guds kjære barn, må det være </w:t>
      </w:r>
      <w:r w:rsidRPr="0006104D">
        <w:rPr>
          <w:b/>
          <w:lang w:val="nb-NO"/>
        </w:rPr>
        <w:t>fordi Guds ord sier det</w:t>
      </w:r>
      <w:r w:rsidRPr="0006104D">
        <w:rPr>
          <w:lang w:val="nb-NO"/>
        </w:rPr>
        <w:t>.</w:t>
      </w:r>
    </w:p>
    <w:p w:rsidR="00466620" w:rsidRPr="0006104D" w:rsidRDefault="008E1D21" w:rsidP="007E7F8C">
      <w:pPr>
        <w:pStyle w:val="Anm0"/>
        <w:rPr>
          <w:lang w:val="nb-NO"/>
        </w:rPr>
      </w:pPr>
      <w:r w:rsidRPr="0006104D">
        <w:rPr>
          <w:lang w:val="nb-NO"/>
        </w:rPr>
        <w:t>I v</w:t>
      </w:r>
      <w:r w:rsidR="00466620" w:rsidRPr="0006104D">
        <w:rPr>
          <w:lang w:val="nb-NO"/>
        </w:rPr>
        <w:t xml:space="preserve">åre gjøremål og </w:t>
      </w:r>
      <w:r w:rsidRPr="0006104D">
        <w:rPr>
          <w:lang w:val="nb-NO"/>
        </w:rPr>
        <w:t xml:space="preserve">i samkvem </w:t>
      </w:r>
      <w:r w:rsidR="00466620" w:rsidRPr="0006104D">
        <w:rPr>
          <w:lang w:val="nb-NO"/>
        </w:rPr>
        <w:t xml:space="preserve">med andre </w:t>
      </w:r>
      <w:r w:rsidRPr="0006104D">
        <w:rPr>
          <w:lang w:val="nb-NO"/>
        </w:rPr>
        <w:t xml:space="preserve">står vi overfor den etiske fordring som Guds bud tydeliggjør og Kristus skjerper.  Da </w:t>
      </w:r>
      <w:r w:rsidR="00466620" w:rsidRPr="0006104D">
        <w:rPr>
          <w:lang w:val="nb-NO"/>
        </w:rPr>
        <w:t xml:space="preserve">gjelder det å øve troen på Guds løfte, gitt i vår dåp: ”Jeg er din for Kristi skyld!  Herre, miskunne deg!”  </w:t>
      </w:r>
    </w:p>
    <w:p w:rsidR="00466620" w:rsidRPr="0006104D" w:rsidRDefault="00466620" w:rsidP="007E7F8C">
      <w:pPr>
        <w:pStyle w:val="Anm0"/>
        <w:rPr>
          <w:lang w:val="nb-NO"/>
        </w:rPr>
      </w:pPr>
      <w:r w:rsidRPr="0006104D">
        <w:rPr>
          <w:lang w:val="nb-NO"/>
        </w:rPr>
        <w:t xml:space="preserve">Ingen kristen slipper unna troens øvelse, og det av to grunner: (1) Vi er tungnemme med hensyn til </w:t>
      </w:r>
      <w:r w:rsidR="008E1D21" w:rsidRPr="0006104D">
        <w:rPr>
          <w:lang w:val="nb-NO"/>
        </w:rPr>
        <w:t>selverkjennelse</w:t>
      </w:r>
      <w:r w:rsidR="00853F2B" w:rsidRPr="0006104D">
        <w:rPr>
          <w:lang w:val="nb-NO"/>
        </w:rPr>
        <w:t>n</w:t>
      </w:r>
      <w:r w:rsidR="008E1D21" w:rsidRPr="0006104D">
        <w:rPr>
          <w:lang w:val="nb-NO"/>
        </w:rPr>
        <w:t xml:space="preserve"> for Gud</w:t>
      </w:r>
      <w:r w:rsidR="00853F2B" w:rsidRPr="0006104D">
        <w:rPr>
          <w:lang w:val="nb-NO"/>
        </w:rPr>
        <w:t xml:space="preserve">, og </w:t>
      </w:r>
      <w:r w:rsidRPr="0006104D">
        <w:rPr>
          <w:lang w:val="nb-NO"/>
        </w:rPr>
        <w:t>(2)</w:t>
      </w:r>
      <w:r w:rsidR="00853F2B" w:rsidRPr="0006104D">
        <w:rPr>
          <w:lang w:val="nb-NO"/>
        </w:rPr>
        <w:t xml:space="preserve"> tungnemme med hensyn til </w:t>
      </w:r>
      <w:r w:rsidR="008E1D21" w:rsidRPr="0006104D">
        <w:rPr>
          <w:lang w:val="nb-NO"/>
        </w:rPr>
        <w:t>den ret</w:t>
      </w:r>
      <w:r w:rsidR="008E1D21" w:rsidRPr="0006104D">
        <w:rPr>
          <w:lang w:val="nb-NO"/>
        </w:rPr>
        <w:t>t</w:t>
      </w:r>
      <w:r w:rsidR="008E1D21" w:rsidRPr="0006104D">
        <w:rPr>
          <w:lang w:val="nb-NO"/>
        </w:rPr>
        <w:t xml:space="preserve">ferdighet som evangeliet </w:t>
      </w:r>
      <w:r w:rsidR="00853F2B" w:rsidRPr="0006104D">
        <w:rPr>
          <w:lang w:val="nb-NO"/>
        </w:rPr>
        <w:t xml:space="preserve">åpenbarer, nemlig Kristus i hans lidende lydighet i alles sted.  Det er ham Gud </w:t>
      </w:r>
      <w:r w:rsidR="008E1D21" w:rsidRPr="0006104D">
        <w:rPr>
          <w:lang w:val="nb-NO"/>
        </w:rPr>
        <w:t>tilregner troen</w:t>
      </w:r>
      <w:r w:rsidR="00853F2B" w:rsidRPr="0006104D">
        <w:rPr>
          <w:lang w:val="nb-NO"/>
        </w:rPr>
        <w:t xml:space="preserve"> – gratis av nåde, det vil si ut</w:t>
      </w:r>
      <w:r w:rsidR="008E1D21" w:rsidRPr="0006104D">
        <w:rPr>
          <w:lang w:val="nb-NO"/>
        </w:rPr>
        <w:t xml:space="preserve">en forbehold om gjerninger.  </w:t>
      </w:r>
      <w:r w:rsidRPr="0006104D">
        <w:rPr>
          <w:lang w:val="nb-NO"/>
        </w:rPr>
        <w:t>De</w:t>
      </w:r>
      <w:r w:rsidR="00F6619A" w:rsidRPr="0006104D">
        <w:rPr>
          <w:lang w:val="nb-NO"/>
        </w:rPr>
        <w:t>nne nåde er</w:t>
      </w:r>
      <w:r w:rsidRPr="0006104D">
        <w:rPr>
          <w:lang w:val="nb-NO"/>
        </w:rPr>
        <w:t xml:space="preserve"> større enn himmel og jord</w:t>
      </w:r>
      <w:r w:rsidR="00853F2B" w:rsidRPr="0006104D">
        <w:rPr>
          <w:lang w:val="nb-NO"/>
        </w:rPr>
        <w:t xml:space="preserve">.  Jo mer vi ser inn i årsaken til vår frifinnelse hos den hellige Gud, jo mer har vi vår glede og trøst </w:t>
      </w:r>
      <w:r w:rsidRPr="0006104D">
        <w:rPr>
          <w:lang w:val="nb-NO"/>
        </w:rPr>
        <w:t xml:space="preserve">i den. </w:t>
      </w:r>
    </w:p>
    <w:p w:rsidR="00466620" w:rsidRPr="0006104D" w:rsidRDefault="00853F2B" w:rsidP="007E7F8C">
      <w:pPr>
        <w:pStyle w:val="Anm0"/>
        <w:rPr>
          <w:lang w:val="nb-NO"/>
        </w:rPr>
      </w:pPr>
      <w:r w:rsidRPr="0006104D">
        <w:rPr>
          <w:lang w:val="nb-NO"/>
        </w:rPr>
        <w:t xml:space="preserve">Guds ord om synd og nåde stiller oss overfor jordnære erfaringer fra dag til dag.  Da kan vi ikke unngå situasjoner da vi har brukt for Guds nådetilsagn i skriftemålet.  </w:t>
      </w:r>
      <w:r w:rsidR="00466620" w:rsidRPr="0006104D">
        <w:rPr>
          <w:lang w:val="nb-NO"/>
        </w:rPr>
        <w:t>Br</w:t>
      </w:r>
      <w:r w:rsidR="00466620" w:rsidRPr="0006104D">
        <w:rPr>
          <w:lang w:val="nb-NO"/>
        </w:rPr>
        <w:t>u</w:t>
      </w:r>
      <w:r w:rsidR="00466620" w:rsidRPr="0006104D">
        <w:rPr>
          <w:lang w:val="nb-NO"/>
        </w:rPr>
        <w:t xml:space="preserve">ken er gratis, for </w:t>
      </w:r>
      <w:r w:rsidRPr="0006104D">
        <w:rPr>
          <w:lang w:val="nb-NO"/>
        </w:rPr>
        <w:t xml:space="preserve">godtgjøringen er </w:t>
      </w:r>
      <w:r w:rsidR="00466620" w:rsidRPr="0006104D">
        <w:rPr>
          <w:lang w:val="nb-NO"/>
        </w:rPr>
        <w:t xml:space="preserve">betalt.  </w:t>
      </w:r>
    </w:p>
    <w:p w:rsidR="00466620" w:rsidRPr="00F47FAF" w:rsidRDefault="00466620" w:rsidP="003768E7">
      <w:pPr>
        <w:pStyle w:val="innskuttlinje"/>
      </w:pPr>
    </w:p>
    <w:p w:rsidR="00466620" w:rsidRPr="00C63ECD" w:rsidRDefault="00466620" w:rsidP="003768E7">
      <w:pPr>
        <w:pStyle w:val="avsnitt"/>
        <w:rPr>
          <w:rStyle w:val="Sterkutheving"/>
        </w:rPr>
      </w:pPr>
      <w:r w:rsidRPr="00D97B40">
        <w:rPr>
          <w:rStyle w:val="Sterkutheving"/>
          <w:sz w:val="24"/>
        </w:rPr>
        <w:t>Fra bekjennelsesskriftene</w:t>
      </w:r>
      <w:r w:rsidRPr="00C63ECD">
        <w:rPr>
          <w:rStyle w:val="Sterkutheving"/>
        </w:rPr>
        <w:t xml:space="preserve">:  </w:t>
      </w:r>
    </w:p>
    <w:p w:rsidR="00BC6080" w:rsidRDefault="00466620" w:rsidP="003768E7">
      <w:pPr>
        <w:pStyle w:val="avsnitt"/>
      </w:pPr>
      <w:r>
        <w:t>”Vi beholder skriftemålet, først og fremst på grunn av avløsningen, som er det Guds Ord som nøklemakten kunngjør med guddommelig autoritet for den enkelte”, Apol 12:99.  Jf SA C 4.</w:t>
      </w:r>
    </w:p>
    <w:p w:rsidR="003469CA" w:rsidRDefault="003469CA" w:rsidP="000B6CB2">
      <w:pPr>
        <w:pStyle w:val="katekismesprsml"/>
      </w:pPr>
      <w:r>
        <w:t xml:space="preserve">Hva </w:t>
      </w:r>
      <w:r w:rsidR="003768E7">
        <w:t xml:space="preserve">bør presten gjøre </w:t>
      </w:r>
      <w:r>
        <w:t>når han går fra privat skriftemål?</w:t>
      </w:r>
    </w:p>
    <w:p w:rsidR="00466620" w:rsidRDefault="008442AD" w:rsidP="00CF2125">
      <w:pPr>
        <w:pStyle w:val="Svar"/>
      </w:pPr>
      <w:r>
        <w:t xml:space="preserve">Han </w:t>
      </w:r>
      <w:r w:rsidR="003768E7">
        <w:t xml:space="preserve">bør </w:t>
      </w:r>
      <w:r>
        <w:t>anvende avløsningen på seg selv, og tro at slik er det gud forlater også min synd.</w:t>
      </w:r>
    </w:p>
    <w:p w:rsidR="00466620" w:rsidRDefault="00466620" w:rsidP="0006104D">
      <w:pPr>
        <w:pStyle w:val="bibelsitat"/>
      </w:pPr>
      <w:r w:rsidRPr="00BF7C19">
        <w:rPr>
          <w:b/>
        </w:rPr>
        <w:t>Apg 10:43</w:t>
      </w:r>
      <w:r>
        <w:t xml:space="preserve"> – Om ham vitner alle profetene at hver den som tror på ham, skal få sy</w:t>
      </w:r>
      <w:r>
        <w:t>n</w:t>
      </w:r>
      <w:r>
        <w:t xml:space="preserve">denes forla-telse ved hans navn.  </w:t>
      </w:r>
      <w:r w:rsidRPr="00BF7C19">
        <w:rPr>
          <w:b/>
        </w:rPr>
        <w:t>Lk 10:6a</w:t>
      </w:r>
      <w:r>
        <w:t xml:space="preserve"> – Den som hører dere, hører meg, og den som forkaster dere, forkaster meg.</w:t>
      </w:r>
    </w:p>
    <w:p w:rsidR="003D4300" w:rsidRDefault="003D4300" w:rsidP="003768E7">
      <w:pPr>
        <w:pStyle w:val="innskuttlinje"/>
      </w:pPr>
    </w:p>
    <w:p w:rsidR="003D4300" w:rsidRDefault="003D4300" w:rsidP="0048661C">
      <w:r w:rsidRPr="00D97B40">
        <w:t>Advarsler mot villfarelser</w:t>
      </w:r>
      <w:r>
        <w:t>, f eks</w:t>
      </w:r>
    </w:p>
    <w:p w:rsidR="003D4300" w:rsidRDefault="003D4300" w:rsidP="0048661C">
      <w:pPr>
        <w:pStyle w:val="Punktmerketliste"/>
      </w:pPr>
      <w:r>
        <w:t xml:space="preserve">At den enkelte har myndighet </w:t>
      </w:r>
      <w:r w:rsidR="00075796">
        <w:t xml:space="preserve">og evne </w:t>
      </w:r>
      <w:r>
        <w:t>til å fri</w:t>
      </w:r>
      <w:r w:rsidR="00541CDE">
        <w:t xml:space="preserve"> seg selv </w:t>
      </w:r>
      <w:r>
        <w:t xml:space="preserve">fra </w:t>
      </w:r>
      <w:r w:rsidRPr="003D4300">
        <w:t xml:space="preserve">egen skyld og skam og håpløshet.  </w:t>
      </w:r>
    </w:p>
    <w:p w:rsidR="003D4300" w:rsidRDefault="00075796" w:rsidP="0048661C">
      <w:pPr>
        <w:pStyle w:val="Punktmerketliste"/>
      </w:pPr>
      <w:r>
        <w:t>At skriftemålet ikke er et nådemiddel innstiftet av Kristus, men kirkens spes</w:t>
      </w:r>
      <w:r>
        <w:t>i</w:t>
      </w:r>
      <w:r>
        <w:t xml:space="preserve">elle form for sjelesorg, begrunnet i psykoterapeutiske virkninger (en vanlig protestantisk villfarelse). </w:t>
      </w:r>
    </w:p>
    <w:p w:rsidR="00075796" w:rsidRDefault="00075796" w:rsidP="0048661C">
      <w:pPr>
        <w:pStyle w:val="Punktmerketliste"/>
      </w:pPr>
      <w:r>
        <w:t xml:space="preserve">At avløsningen (absolusjonen) ikke er Guds handling </w:t>
      </w:r>
      <w:r w:rsidR="00D97B40">
        <w:t xml:space="preserve">med </w:t>
      </w:r>
      <w:r>
        <w:t xml:space="preserve">den enkelte, men bare en påminnelse om </w:t>
      </w:r>
      <w:r w:rsidR="008A24A4">
        <w:t>Guds fullbrakte forsoning med verden i Kristi død (nådemidlene redusert til kraftløse seremonier).</w:t>
      </w:r>
    </w:p>
    <w:p w:rsidR="008A24A4" w:rsidRDefault="008A24A4" w:rsidP="0048661C">
      <w:pPr>
        <w:pStyle w:val="Punktmerketliste"/>
      </w:pPr>
      <w:r>
        <w:t>At avløsningen gis med forbehold om bekjennelse av alle synder (romersk-katolsk villfarelse).</w:t>
      </w:r>
    </w:p>
    <w:p w:rsidR="00075796" w:rsidRDefault="008A24A4" w:rsidP="0048661C">
      <w:pPr>
        <w:pStyle w:val="Punktmerketliste"/>
      </w:pPr>
      <w:r>
        <w:lastRenderedPageBreak/>
        <w:t>At anger og syndsbekjennelse er det viktigste i skriftemålet, og ikke hva Gud sier og gjør (synergisme).</w:t>
      </w:r>
    </w:p>
    <w:p w:rsidR="00466620" w:rsidRDefault="00466620" w:rsidP="0048661C">
      <w:pPr>
        <w:pStyle w:val="overskrift40"/>
      </w:pPr>
      <w:bookmarkStart w:id="377" w:name="_Toc478845720"/>
      <w:r>
        <w:t>OM KIRKETUKT</w:t>
      </w:r>
      <w:bookmarkEnd w:id="377"/>
    </w:p>
    <w:p w:rsidR="00853F2B" w:rsidRDefault="00466620" w:rsidP="0006104D">
      <w:pPr>
        <w:pStyle w:val="verdtvite"/>
      </w:pPr>
      <w:r>
        <w:t xml:space="preserve">Emnet handler om menighetsretten – eller </w:t>
      </w:r>
      <w:r w:rsidR="00853F2B">
        <w:t xml:space="preserve">kristnes </w:t>
      </w:r>
      <w:r>
        <w:t xml:space="preserve">rett til å bedømme hvorvidt lære og liv </w:t>
      </w:r>
      <w:r w:rsidR="00853F2B">
        <w:t xml:space="preserve">i samsvar med </w:t>
      </w:r>
      <w:r>
        <w:t xml:space="preserve">Guds ord, eller i åpenbar strid med det.  </w:t>
      </w:r>
    </w:p>
    <w:p w:rsidR="00466620" w:rsidRDefault="00D42E30" w:rsidP="0048661C">
      <w:pPr>
        <w:pStyle w:val="verdtvite"/>
      </w:pPr>
      <w:r w:rsidRPr="00D42E30">
        <w:rPr>
          <w:b/>
        </w:rPr>
        <w:t>Utøvelse av bindemakten</w:t>
      </w:r>
      <w:r>
        <w:t xml:space="preserve"> ka</w:t>
      </w:r>
      <w:r w:rsidR="00466620">
        <w:t>lles ”kirketukt”</w:t>
      </w:r>
      <w:r w:rsidR="00C63ECD">
        <w:t xml:space="preserve">.  </w:t>
      </w:r>
      <w:r w:rsidR="00466620">
        <w:t xml:space="preserve"> </w:t>
      </w:r>
      <w:r w:rsidR="00C63ECD">
        <w:t>Den kommer til anvende</w:t>
      </w:r>
      <w:r w:rsidR="00C63ECD">
        <w:t>l</w:t>
      </w:r>
      <w:r w:rsidR="00C63ECD">
        <w:t xml:space="preserve">se i </w:t>
      </w:r>
      <w:r w:rsidR="00466620">
        <w:t xml:space="preserve">spesielle tilfeller, eksempelvis når et menighetslem </w:t>
      </w:r>
      <w:r>
        <w:t xml:space="preserve">under skinn av kristendom </w:t>
      </w:r>
      <w:r w:rsidR="00466620">
        <w:t xml:space="preserve">tviholder på synd </w:t>
      </w:r>
      <w:r w:rsidR="00C63ECD">
        <w:t>eller utbrer lærdommer i strid med aposte</w:t>
      </w:r>
      <w:r w:rsidR="00C63ECD">
        <w:t>l</w:t>
      </w:r>
      <w:r w:rsidR="00C63ECD">
        <w:t xml:space="preserve">ordets lære fra Kristus.  </w:t>
      </w:r>
      <w:r w:rsidR="00466620">
        <w:t xml:space="preserve">Da skal fremgangsmåten følge Jesu regel, Mt 18:15-18 (jf 1 Kor 5:3).  </w:t>
      </w:r>
    </w:p>
    <w:p w:rsidR="00466620" w:rsidRDefault="00466620" w:rsidP="0048661C">
      <w:pPr>
        <w:pStyle w:val="verdtvite"/>
      </w:pPr>
      <w:r w:rsidRPr="00C63ECD">
        <w:rPr>
          <w:b/>
        </w:rPr>
        <w:t>Mt 7:2</w:t>
      </w:r>
      <w:r w:rsidR="00C63ECD">
        <w:rPr>
          <w:b/>
        </w:rPr>
        <w:t xml:space="preserve"> - </w:t>
      </w:r>
      <w:r w:rsidRPr="00D42E30">
        <w:rPr>
          <w:i/>
        </w:rPr>
        <w:t>det mål som dere måler med</w:t>
      </w:r>
      <w:r w:rsidR="00C63ECD" w:rsidRPr="00D42E30">
        <w:rPr>
          <w:i/>
        </w:rPr>
        <w:t xml:space="preserve">.  </w:t>
      </w:r>
      <w:r w:rsidR="00C63ECD" w:rsidRPr="00D42E30">
        <w:t xml:space="preserve">Jesus-ordet </w:t>
      </w:r>
      <w:r w:rsidRPr="00D42E30">
        <w:t>henspiller på f</w:t>
      </w:r>
      <w:r w:rsidRPr="00D42E30">
        <w:t>a</w:t>
      </w:r>
      <w:r w:rsidRPr="00D42E30">
        <w:t>riséernes lære om ”de to mål”</w:t>
      </w:r>
      <w:r>
        <w:t xml:space="preserve"> – Guds rettferdighets mål og Guds bar</w:t>
      </w:r>
      <w:r>
        <w:t>m</w:t>
      </w:r>
      <w:r>
        <w:t xml:space="preserve">hjertighets mål - det siste større enn det første.  Forholdet </w:t>
      </w:r>
      <w:r w:rsidR="00D42E30">
        <w:t>er en påmi</w:t>
      </w:r>
      <w:r w:rsidR="00D42E30">
        <w:t>n</w:t>
      </w:r>
      <w:r w:rsidR="00D42E30">
        <w:t xml:space="preserve">nelse om </w:t>
      </w:r>
      <w:r>
        <w:t>lov og evangelium, og om åpenbaringsordets Gud som er su</w:t>
      </w:r>
      <w:r>
        <w:t>b</w:t>
      </w:r>
      <w:r>
        <w:t xml:space="preserve">jektet for dem begge.  Da er en diskusjon om hvilket mål som er det største, spilt møye. </w:t>
      </w:r>
    </w:p>
    <w:p w:rsidR="00466620" w:rsidRDefault="00466620" w:rsidP="0048661C">
      <w:pPr>
        <w:pStyle w:val="verdtvite"/>
      </w:pPr>
      <w:r>
        <w:t xml:space="preserve"> ”</w:t>
      </w:r>
      <w:r w:rsidRPr="00C63ECD">
        <w:rPr>
          <w:i/>
        </w:rPr>
        <w:t>Straffen lå på ham, for at vi skal få fred</w:t>
      </w:r>
      <w:r>
        <w:t>”, Jes 53:5.  Med dette mål m</w:t>
      </w:r>
      <w:r>
        <w:t>å</w:t>
      </w:r>
      <w:r>
        <w:t xml:space="preserve">ler hans disipler fra laveste trinn, og blir selv målt med barmhjertighet.  </w:t>
      </w:r>
    </w:p>
    <w:p w:rsidR="00466620" w:rsidRDefault="00466620" w:rsidP="0048661C">
      <w:pPr>
        <w:pStyle w:val="verdtvite"/>
      </w:pPr>
      <w:r>
        <w:t xml:space="preserve">Motsetningen består i den tilranede domsrett, anvendt i selvopphøyet posisjon på andre (jf Jak 4:11f).  Da står man selv under samme dom, Rom 2:1.  </w:t>
      </w:r>
      <w:r w:rsidR="00D42E30">
        <w:t xml:space="preserve">Denne trang </w:t>
      </w:r>
      <w:r>
        <w:t>avskyr Guds frie nåde</w:t>
      </w:r>
      <w:r w:rsidR="00D42E30">
        <w:t xml:space="preserve">, men vil gjerne være </w:t>
      </w:r>
      <w:r w:rsidR="00C63ECD">
        <w:t>bje</w:t>
      </w:r>
      <w:r w:rsidR="00C63ECD">
        <w:t>l</w:t>
      </w:r>
      <w:r w:rsidR="00C63ECD">
        <w:t>kebærer og ruskmåler</w:t>
      </w:r>
      <w:r>
        <w:t xml:space="preserve"> (fritt e Luther).  D</w:t>
      </w:r>
      <w:r w:rsidR="00C63ECD">
        <w:t>a</w:t>
      </w:r>
      <w:r>
        <w:t xml:space="preserve"> gir </w:t>
      </w:r>
      <w:r w:rsidR="00C63ECD">
        <w:t xml:space="preserve">vi </w:t>
      </w:r>
      <w:r>
        <w:t xml:space="preserve">ikke Gud rett, når hans ord fordømmer, og ber heller ikke i fullt alvor ”forlat oss vår skyld”. </w:t>
      </w:r>
    </w:p>
    <w:p w:rsidR="00C63ECD" w:rsidRDefault="00466620" w:rsidP="0048661C">
      <w:pPr>
        <w:pStyle w:val="verdtvite"/>
      </w:pPr>
      <w:r>
        <w:t xml:space="preserve">Altså: Den som måler sin neste med Guds lov, blir selv målt med loven.  Men den som måler sin neste med evangeliets mål, blir selv målt med Guds barmhjertighets mål og har </w:t>
      </w:r>
      <w:r w:rsidR="00D42E30">
        <w:t xml:space="preserve">i </w:t>
      </w:r>
      <w:r>
        <w:t xml:space="preserve">Kristus Jesus en ”evig rettferdighet, uskyldighet og salighet”.  </w:t>
      </w:r>
    </w:p>
    <w:p w:rsidR="00811C67" w:rsidRDefault="00C63ECD" w:rsidP="0048661C">
      <w:pPr>
        <w:pStyle w:val="verdtvite"/>
      </w:pPr>
      <w:r w:rsidRPr="00D42E30">
        <w:rPr>
          <w:b/>
        </w:rPr>
        <w:t>K</w:t>
      </w:r>
      <w:r w:rsidR="00466620" w:rsidRPr="00D42E30">
        <w:rPr>
          <w:b/>
        </w:rPr>
        <w:t>irketuktens hensikt</w:t>
      </w:r>
      <w:r w:rsidRPr="00D42E30">
        <w:rPr>
          <w:b/>
        </w:rPr>
        <w:t xml:space="preserve"> er barmhjertighetens mål</w:t>
      </w:r>
      <w:r w:rsidR="00466620">
        <w:t xml:space="preserve">, konkret uttrykt </w:t>
      </w:r>
      <w:r w:rsidR="00811C67">
        <w:t>når menighetslemmet skværer opp, erkjenner den begåtte urett, ber «om fo</w:t>
      </w:r>
      <w:r w:rsidR="00811C67">
        <w:t>r</w:t>
      </w:r>
      <w:r w:rsidR="00811C67">
        <w:t xml:space="preserve">latelse» og tilgir av hjertet. </w:t>
      </w:r>
    </w:p>
    <w:p w:rsidR="00466620" w:rsidRPr="00F47FAF" w:rsidRDefault="00811C67" w:rsidP="003768E7">
      <w:pPr>
        <w:pStyle w:val="innskuttlinje"/>
      </w:pPr>
      <w:r w:rsidRPr="00F47FAF">
        <w:t xml:space="preserve">  </w:t>
      </w:r>
    </w:p>
    <w:p w:rsidR="00933863" w:rsidRPr="00B07976" w:rsidRDefault="00661CD8" w:rsidP="000B6CB2">
      <w:pPr>
        <w:pStyle w:val="katekismesprsml"/>
      </w:pPr>
      <w:r w:rsidRPr="00B07976">
        <w:t>Hv</w:t>
      </w:r>
      <w:r w:rsidR="00116E9B">
        <w:t>ordan utøves bindemakten etter G</w:t>
      </w:r>
      <w:r w:rsidRPr="00B07976">
        <w:t xml:space="preserve">uds vilje?  </w:t>
      </w:r>
    </w:p>
    <w:p w:rsidR="00466620" w:rsidRPr="00BC6080" w:rsidRDefault="008442AD" w:rsidP="00CF2125">
      <w:pPr>
        <w:pStyle w:val="Svar"/>
      </w:pPr>
      <w:r w:rsidRPr="00BC6080">
        <w:t xml:space="preserve">En prest skal ikke meddele syndsforlatelse eller rekke nattverdens sakrament til slike som lever i åpenbar synd, eller forsvarer den i tross mot guds ord.  </w:t>
      </w:r>
    </w:p>
    <w:p w:rsidR="00BC6080" w:rsidRDefault="00466620" w:rsidP="0006104D">
      <w:pPr>
        <w:pStyle w:val="bibelsitat"/>
      </w:pPr>
      <w:r w:rsidRPr="00210BA3">
        <w:rPr>
          <w:b/>
        </w:rPr>
        <w:t>Mt 18:15-18</w:t>
      </w:r>
      <w:r>
        <w:t xml:space="preserve"> – Om din bror synder mot deg, gå da og tal ham til rette, han og du al</w:t>
      </w:r>
      <w:r>
        <w:t>e</w:t>
      </w:r>
      <w:r>
        <w:t>ne.  Hører han på deg, har du vunnet din bror.  Men om han ikke hører på deg, ta da med deg en eller to andre, for at enhver sak skal avgjøres ved to eller tre vitners ord.  Om han ikke hører på dem, da si det til menigheten.  Hører han heller ikke på meni</w:t>
      </w:r>
      <w:r>
        <w:t>g</w:t>
      </w:r>
      <w:r>
        <w:t xml:space="preserve">heten, da skal han være for deg som en hedning og toller.  Amen sier jeg dere: Alt hva </w:t>
      </w:r>
      <w:r>
        <w:lastRenderedPageBreak/>
        <w:t xml:space="preserve">dere binder på jorden, skal være bundet i himmelen, og alt hva dere løser på jorden skal være løst i himmelen.  </w:t>
      </w:r>
    </w:p>
    <w:p w:rsidR="00466620" w:rsidRDefault="00466620" w:rsidP="00E31609">
      <w:pPr>
        <w:pStyle w:val="bibelsitat"/>
      </w:pPr>
      <w:r w:rsidRPr="00210BA3">
        <w:rPr>
          <w:b/>
        </w:rPr>
        <w:t>1 Kor 5:3-</w:t>
      </w:r>
      <w:r w:rsidR="00116E9B">
        <w:rPr>
          <w:b/>
        </w:rPr>
        <w:t>6</w:t>
      </w:r>
      <w:r>
        <w:t xml:space="preserve"> – I vår Herres Jesu Kristi navn skal vi </w:t>
      </w:r>
      <w:proofErr w:type="gramStart"/>
      <w:r w:rsidR="00116E9B">
        <w:t>/…/</w:t>
      </w:r>
      <w:proofErr w:type="gramEnd"/>
      <w:r w:rsidR="00116E9B">
        <w:t xml:space="preserve"> </w:t>
      </w:r>
      <w:r>
        <w:t>overlate en slik en til satan, til kjødets forderv, for at ånden må bli frelst på Herrens dag.</w:t>
      </w:r>
      <w:r w:rsidR="00116E9B">
        <w:t xml:space="preserve">  /…/ Vet dere ikke at en liten surdeig syrer hele deigen. </w:t>
      </w:r>
      <w:r>
        <w:t xml:space="preserve"> </w:t>
      </w:r>
    </w:p>
    <w:p w:rsidR="00210BA3" w:rsidRPr="00F47FAF" w:rsidRDefault="00466620" w:rsidP="0048661C">
      <w:r>
        <w:t>Vi skylder hverandre overbærenhet, men ikke den falske kjærlighet</w:t>
      </w:r>
      <w:r w:rsidR="00811C67">
        <w:t>.  Den veil</w:t>
      </w:r>
      <w:r w:rsidR="00811C67">
        <w:t>e</w:t>
      </w:r>
      <w:r w:rsidR="00811C67">
        <w:t xml:space="preserve">der ikke, men innhyller synder og vrang lære i kjærlighetens kappe.   </w:t>
      </w:r>
      <w:r>
        <w:t>Noen stø</w:t>
      </w:r>
      <w:r>
        <w:t>r</w:t>
      </w:r>
      <w:r>
        <w:t>re kjærlighet kan vi ikke vise hverandre enn den å fremhold</w:t>
      </w:r>
      <w:r w:rsidR="00811C67">
        <w:t>e</w:t>
      </w:r>
      <w:r>
        <w:t xml:space="preserve"> Guds ord til for</w:t>
      </w:r>
      <w:r>
        <w:t>m</w:t>
      </w:r>
      <w:r>
        <w:t xml:space="preserve">aning og trøst.  </w:t>
      </w:r>
    </w:p>
    <w:p w:rsidR="00811C67" w:rsidRPr="00F47FAF" w:rsidRDefault="00466620" w:rsidP="003768E7">
      <w:pPr>
        <w:pStyle w:val="avsnitt"/>
      </w:pPr>
      <w:r w:rsidRPr="00F47FAF">
        <w:rPr>
          <w:b/>
        </w:rPr>
        <w:t>Eksempler</w:t>
      </w:r>
      <w:r w:rsidRPr="00F47FAF">
        <w:t xml:space="preserve">: </w:t>
      </w:r>
      <w:r w:rsidRPr="00F47FAF">
        <w:rPr>
          <w:i/>
        </w:rPr>
        <w:t>Lk 18:10-14</w:t>
      </w:r>
      <w:r w:rsidRPr="00F47FAF">
        <w:t>.  Kristus erklærte ikke fariséeren rettferdig, som takket Gud for sine kvalifikasjoner.  Kristus bandt ham til sitt hovmod ved å erklære toll</w:t>
      </w:r>
      <w:r w:rsidRPr="00F47FAF">
        <w:t>e</w:t>
      </w:r>
      <w:r w:rsidRPr="00F47FAF">
        <w:t>ren rettferdig</w:t>
      </w:r>
      <w:r w:rsidR="00210BA3" w:rsidRPr="00F47FAF">
        <w:t xml:space="preserve">.  Tolleren </w:t>
      </w:r>
      <w:r w:rsidRPr="00F47FAF">
        <w:t xml:space="preserve">søkte tilflukt til Guds miskunnhet.  </w:t>
      </w:r>
    </w:p>
    <w:p w:rsidR="00466620" w:rsidRPr="008442AD" w:rsidRDefault="00466620" w:rsidP="003768E7">
      <w:pPr>
        <w:pStyle w:val="avsnitt"/>
      </w:pPr>
      <w:r w:rsidRPr="00F47FAF">
        <w:rPr>
          <w:i/>
        </w:rPr>
        <w:t>Mt 18:15-18</w:t>
      </w:r>
      <w:r w:rsidRPr="00F47FAF">
        <w:t>.  En prest skal være snar til å løse</w:t>
      </w:r>
      <w:r w:rsidR="00811C67" w:rsidRPr="00F47FAF">
        <w:t xml:space="preserve">, men sen til å binde – snar til å meddele absolusjonen til den </w:t>
      </w:r>
      <w:r w:rsidRPr="00F47FAF">
        <w:t xml:space="preserve">som erkjenner overtredelse og ber om avløsning, men sen til å binde den som motstår Guds ords formaninger. </w:t>
      </w:r>
      <w:r w:rsidR="00811C67" w:rsidRPr="00F47FAF">
        <w:t xml:space="preserve"> </w:t>
      </w:r>
      <w:r w:rsidR="00811C67" w:rsidRPr="008442AD">
        <w:t>Da kreves form</w:t>
      </w:r>
      <w:r w:rsidR="00811C67" w:rsidRPr="008442AD">
        <w:t>a</w:t>
      </w:r>
      <w:r w:rsidR="00811C67" w:rsidRPr="008442AD">
        <w:t>ning i samsvar med Jesu regel.</w:t>
      </w:r>
      <w:r w:rsidRPr="008442AD">
        <w:t xml:space="preserve"> </w:t>
      </w:r>
    </w:p>
    <w:p w:rsidR="00466620" w:rsidRDefault="00466620" w:rsidP="000B6CB2">
      <w:pPr>
        <w:pStyle w:val="katekismesprsml"/>
      </w:pPr>
      <w:r>
        <w:t>Hvilken praktisk følge har bindenø</w:t>
      </w:r>
      <w:r>
        <w:t>k</w:t>
      </w:r>
      <w:r>
        <w:t>kelen?</w:t>
      </w:r>
    </w:p>
    <w:p w:rsidR="00466620" w:rsidRDefault="008442AD" w:rsidP="00CF2125">
      <w:pPr>
        <w:pStyle w:val="Svar"/>
      </w:pPr>
      <w:r>
        <w:t>Presten utsetter vedkommendes altergang</w:t>
      </w:r>
      <w:r w:rsidR="00811C67">
        <w:t xml:space="preserve"> i</w:t>
      </w:r>
      <w:r w:rsidR="00EF46C2">
        <w:t xml:space="preserve"> påvente av ny erkjennelse.</w:t>
      </w:r>
      <w:r w:rsidR="00466620">
        <w:t xml:space="preserve">  </w:t>
      </w:r>
    </w:p>
    <w:p w:rsidR="00466620" w:rsidRDefault="00466620" w:rsidP="0006104D">
      <w:pPr>
        <w:pStyle w:val="bibelsitat"/>
      </w:pPr>
      <w:r w:rsidRPr="00210BA3">
        <w:rPr>
          <w:b/>
        </w:rPr>
        <w:t>Mt 7:6</w:t>
      </w:r>
      <w:r>
        <w:t xml:space="preserve"> (kirkerettens grunnregel) – Gi ikke det hellige til hundene, og kast ikke deres perler for svinene, for at de ikke skal tråkke dem ned og vende seg om og rive dere i stykker.  </w:t>
      </w:r>
      <w:r w:rsidRPr="00210BA3">
        <w:rPr>
          <w:b/>
        </w:rPr>
        <w:t>18:15-18</w:t>
      </w:r>
      <w:r>
        <w:t xml:space="preserve"> (Kristi kirketuktsregel).   </w:t>
      </w:r>
    </w:p>
    <w:p w:rsidR="00466620" w:rsidRDefault="00466620" w:rsidP="0048661C">
      <w:r>
        <w:t xml:space="preserve">Bindenøkkelen stadfester Guds ord, som den ubotferdige trosser.  </w:t>
      </w:r>
      <w:r w:rsidR="00EF46C2">
        <w:t>I sentrum står Guds sjelesorg</w:t>
      </w:r>
      <w:r>
        <w:t xml:space="preserve"> i påvente av anger, tilgivelse og fornyet adgang til Kirkens</w:t>
      </w:r>
      <w:r w:rsidR="00EF46C2">
        <w:t xml:space="preserve"> sa</w:t>
      </w:r>
      <w:r w:rsidR="00EF46C2">
        <w:t>m</w:t>
      </w:r>
      <w:r w:rsidR="00EF46C2">
        <w:t xml:space="preserve">funn i de hellige </w:t>
      </w:r>
      <w:r>
        <w:t xml:space="preserve">ting.  I mellomtiden </w:t>
      </w:r>
      <w:r w:rsidR="00EF46C2">
        <w:t xml:space="preserve">har </w:t>
      </w:r>
      <w:r>
        <w:t>vedkommende s</w:t>
      </w:r>
      <w:r w:rsidR="00EF46C2">
        <w:t>tatus som tilhører.</w:t>
      </w:r>
    </w:p>
    <w:p w:rsidR="00210BA3" w:rsidRPr="00F47FAF" w:rsidRDefault="00210BA3" w:rsidP="003768E7">
      <w:pPr>
        <w:pStyle w:val="innskuttlinje"/>
      </w:pPr>
    </w:p>
    <w:p w:rsidR="00466620" w:rsidRPr="0006104D" w:rsidRDefault="00466620" w:rsidP="007E7F8C">
      <w:pPr>
        <w:pStyle w:val="Anm0"/>
        <w:rPr>
          <w:lang w:val="nb-NO"/>
        </w:rPr>
      </w:pPr>
      <w:r w:rsidRPr="0006104D">
        <w:rPr>
          <w:rStyle w:val="Sterk"/>
          <w:sz w:val="22"/>
          <w:lang w:val="nb-NO"/>
        </w:rPr>
        <w:t>Anm 1.  Den falske bindemakt med mannemakt</w:t>
      </w:r>
      <w:r w:rsidRPr="0006104D">
        <w:rPr>
          <w:rStyle w:val="Sterk"/>
          <w:lang w:val="nb-NO"/>
        </w:rPr>
        <w:t xml:space="preserve">.  </w:t>
      </w:r>
      <w:r w:rsidR="006C26A2" w:rsidRPr="006C26A2">
        <w:rPr>
          <w:rStyle w:val="Sterk"/>
          <w:b w:val="0"/>
          <w:lang w:val="nb-NO"/>
        </w:rPr>
        <w:t>K</w:t>
      </w:r>
      <w:r w:rsidRPr="0006104D">
        <w:rPr>
          <w:lang w:val="nb-NO"/>
        </w:rPr>
        <w:t xml:space="preserve">irkefellesskap </w:t>
      </w:r>
      <w:r w:rsidR="006C26A2" w:rsidRPr="00E915CC">
        <w:rPr>
          <w:lang w:val="nb-NO"/>
        </w:rPr>
        <w:t xml:space="preserve">med </w:t>
      </w:r>
      <w:r w:rsidR="000D14DC" w:rsidRPr="0006104D">
        <w:rPr>
          <w:lang w:val="nb-NO"/>
        </w:rPr>
        <w:t xml:space="preserve">rom for </w:t>
      </w:r>
      <w:r w:rsidR="006C26A2" w:rsidRPr="00E915CC">
        <w:rPr>
          <w:lang w:val="nb-NO"/>
        </w:rPr>
        <w:t>rese</w:t>
      </w:r>
      <w:r w:rsidR="006C26A2" w:rsidRPr="00E915CC">
        <w:rPr>
          <w:lang w:val="nb-NO"/>
        </w:rPr>
        <w:t>r</w:t>
      </w:r>
      <w:r w:rsidR="006C26A2" w:rsidRPr="00E915CC">
        <w:rPr>
          <w:lang w:val="nb-NO"/>
        </w:rPr>
        <w:t xml:space="preserve">vasjoner mot </w:t>
      </w:r>
      <w:r w:rsidRPr="0006104D">
        <w:rPr>
          <w:lang w:val="nb-NO"/>
        </w:rPr>
        <w:t>apostelordets lære</w:t>
      </w:r>
      <w:r w:rsidR="006C26A2" w:rsidRPr="00E915CC">
        <w:rPr>
          <w:lang w:val="nb-NO"/>
        </w:rPr>
        <w:t xml:space="preserve"> </w:t>
      </w:r>
      <w:r w:rsidR="000D14DC" w:rsidRPr="0006104D">
        <w:rPr>
          <w:lang w:val="nb-NO"/>
        </w:rPr>
        <w:t>grunner fellesskapet på tilstrekkelig enighet</w:t>
      </w:r>
      <w:r w:rsidR="006C26A2" w:rsidRPr="00E915CC">
        <w:rPr>
          <w:lang w:val="nb-NO"/>
        </w:rPr>
        <w:t>,</w:t>
      </w:r>
      <w:r w:rsidR="000D14DC" w:rsidRPr="0006104D">
        <w:rPr>
          <w:lang w:val="nb-NO"/>
        </w:rPr>
        <w:t xml:space="preserve"> og rangerer avvikene som «alvorlige, men ikke kirkesplittende»</w:t>
      </w:r>
      <w:r w:rsidR="00270CAC" w:rsidRPr="0006104D">
        <w:rPr>
          <w:lang w:val="nb-NO"/>
        </w:rPr>
        <w:t xml:space="preserve">.  Man </w:t>
      </w:r>
      <w:r w:rsidR="006C26A2" w:rsidRPr="00E915CC">
        <w:rPr>
          <w:lang w:val="nb-NO"/>
        </w:rPr>
        <w:t xml:space="preserve">gir dem status som </w:t>
      </w:r>
      <w:r w:rsidR="000D14DC" w:rsidRPr="0006104D">
        <w:rPr>
          <w:lang w:val="nb-NO"/>
        </w:rPr>
        <w:t>mening</w:t>
      </w:r>
      <w:r w:rsidR="00270CAC" w:rsidRPr="0006104D">
        <w:rPr>
          <w:lang w:val="nb-NO"/>
        </w:rPr>
        <w:t>sorskjeller «til å leve med»</w:t>
      </w:r>
      <w:r w:rsidR="006C26A2" w:rsidRPr="00E915CC">
        <w:rPr>
          <w:lang w:val="nb-NO"/>
        </w:rPr>
        <w:t xml:space="preserve"> i en uenighetskultur</w:t>
      </w:r>
      <w:r w:rsidR="00270CAC" w:rsidRPr="0006104D">
        <w:rPr>
          <w:lang w:val="nb-NO"/>
        </w:rPr>
        <w:t xml:space="preserve">.  </w:t>
      </w:r>
      <w:r w:rsidR="006C26A2" w:rsidRPr="00E915CC">
        <w:rPr>
          <w:lang w:val="nb-NO"/>
        </w:rPr>
        <w:t>Men e</w:t>
      </w:r>
      <w:r w:rsidR="00C54CC1" w:rsidRPr="0006104D">
        <w:rPr>
          <w:lang w:val="nb-NO"/>
        </w:rPr>
        <w:t xml:space="preserve">r man ikke tro </w:t>
      </w:r>
      <w:r w:rsidRPr="0006104D">
        <w:rPr>
          <w:lang w:val="nb-NO"/>
        </w:rPr>
        <w:t xml:space="preserve">”i det lille”, er man heller ikke tro ”over mye”, Mt 25:21.  </w:t>
      </w:r>
    </w:p>
    <w:p w:rsidR="00466620" w:rsidRPr="0006104D" w:rsidRDefault="00466620" w:rsidP="007E7F8C">
      <w:pPr>
        <w:pStyle w:val="Anm0"/>
        <w:rPr>
          <w:lang w:val="nb-NO"/>
        </w:rPr>
      </w:pPr>
      <w:r w:rsidRPr="0006104D">
        <w:rPr>
          <w:lang w:val="nb-NO"/>
        </w:rPr>
        <w:t xml:space="preserve">Eksempler: </w:t>
      </w:r>
      <w:r w:rsidR="00C54CC1" w:rsidRPr="0006104D">
        <w:rPr>
          <w:lang w:val="nb-NO"/>
        </w:rPr>
        <w:t>Aksept for å</w:t>
      </w:r>
      <w:r w:rsidRPr="0006104D">
        <w:rPr>
          <w:lang w:val="nb-NO"/>
        </w:rPr>
        <w:t xml:space="preserve">pen kommunion siden begynnelsen av 1860-årene.  </w:t>
      </w:r>
      <w:r w:rsidR="00C54CC1" w:rsidRPr="0006104D">
        <w:rPr>
          <w:lang w:val="nb-NO"/>
        </w:rPr>
        <w:t xml:space="preserve">- </w:t>
      </w:r>
      <w:r w:rsidRPr="0006104D">
        <w:rPr>
          <w:lang w:val="nb-NO"/>
        </w:rPr>
        <w:t>Org</w:t>
      </w:r>
      <w:r w:rsidRPr="0006104D">
        <w:rPr>
          <w:lang w:val="nb-NO"/>
        </w:rPr>
        <w:t>a</w:t>
      </w:r>
      <w:r w:rsidRPr="0006104D">
        <w:rPr>
          <w:lang w:val="nb-NO"/>
        </w:rPr>
        <w:t>niseringen av Den norske kirke etter mønster fra det liberale folkedemokratis retti</w:t>
      </w:r>
      <w:r w:rsidRPr="0006104D">
        <w:rPr>
          <w:lang w:val="nb-NO"/>
        </w:rPr>
        <w:t>g</w:t>
      </w:r>
      <w:r w:rsidRPr="0006104D">
        <w:rPr>
          <w:lang w:val="nb-NO"/>
        </w:rPr>
        <w:t xml:space="preserve">hetsidéer (reformbevegelsen).  – Innføringen av ny messeliturg år 1977 </w:t>
      </w:r>
      <w:r w:rsidR="006C26A2" w:rsidRPr="00E915CC">
        <w:rPr>
          <w:lang w:val="nb-NO"/>
        </w:rPr>
        <w:t xml:space="preserve">ved hjelp </w:t>
      </w:r>
      <w:r w:rsidRPr="0006104D">
        <w:rPr>
          <w:lang w:val="nb-NO"/>
        </w:rPr>
        <w:t xml:space="preserve">av </w:t>
      </w:r>
      <w:r w:rsidRPr="0006104D">
        <w:rPr>
          <w:i/>
          <w:lang w:val="nb-NO"/>
        </w:rPr>
        <w:t>uinnskrenket</w:t>
      </w:r>
      <w:r w:rsidRPr="0006104D">
        <w:rPr>
          <w:lang w:val="nb-NO"/>
        </w:rPr>
        <w:t xml:space="preserve"> enevoldsmakt</w:t>
      </w:r>
      <w:r w:rsidR="006C26A2" w:rsidRPr="00E915CC">
        <w:rPr>
          <w:lang w:val="nb-NO"/>
        </w:rPr>
        <w:t xml:space="preserve"> i strid med </w:t>
      </w:r>
      <w:r w:rsidR="00C54CC1" w:rsidRPr="0006104D">
        <w:rPr>
          <w:lang w:val="nb-NO"/>
        </w:rPr>
        <w:t>i Kirkeordningsloven</w:t>
      </w:r>
      <w:r w:rsidR="00270CAC" w:rsidRPr="0006104D">
        <w:rPr>
          <w:lang w:val="nb-NO"/>
        </w:rPr>
        <w:t xml:space="preserve"> fra 1920</w:t>
      </w:r>
      <w:r w:rsidRPr="0006104D">
        <w:rPr>
          <w:lang w:val="nb-NO"/>
        </w:rPr>
        <w:t xml:space="preserve">.  </w:t>
      </w:r>
      <w:r w:rsidR="00270CAC" w:rsidRPr="0006104D">
        <w:rPr>
          <w:lang w:val="nb-NO"/>
        </w:rPr>
        <w:t>– Aksept for ordinasjon av kvinner til et hyrde- og læreembete i strid med Herrens bud om forho</w:t>
      </w:r>
      <w:r w:rsidR="00270CAC" w:rsidRPr="0006104D">
        <w:rPr>
          <w:lang w:val="nb-NO"/>
        </w:rPr>
        <w:t>l</w:t>
      </w:r>
      <w:r w:rsidR="00270CAC" w:rsidRPr="0006104D">
        <w:rPr>
          <w:lang w:val="nb-NO"/>
        </w:rPr>
        <w:t>det mann og kvinne, og ukjent i apostolatets kirke siden apostelti</w:t>
      </w:r>
      <w:r w:rsidR="00336B55" w:rsidRPr="00E915CC">
        <w:rPr>
          <w:lang w:val="nb-NO"/>
        </w:rPr>
        <w:t xml:space="preserve">den. </w:t>
      </w:r>
      <w:r w:rsidR="00270CAC" w:rsidRPr="0006104D">
        <w:rPr>
          <w:lang w:val="nb-NO"/>
        </w:rPr>
        <w:t xml:space="preserve"> – Stilltiende aksept for fosterdrapsloven</w:t>
      </w:r>
      <w:r w:rsidR="00336B55" w:rsidRPr="00E915CC">
        <w:rPr>
          <w:lang w:val="nb-NO"/>
        </w:rPr>
        <w:t>.  – Velsignelse av likekjønnet</w:t>
      </w:r>
      <w:r w:rsidR="00270CAC" w:rsidRPr="0006104D">
        <w:rPr>
          <w:lang w:val="nb-NO"/>
        </w:rPr>
        <w:t xml:space="preserve"> partnerskap</w:t>
      </w:r>
      <w:r w:rsidR="00336B55" w:rsidRPr="00E915CC">
        <w:rPr>
          <w:lang w:val="nb-NO"/>
        </w:rPr>
        <w:t xml:space="preserve">.  </w:t>
      </w:r>
      <w:r w:rsidR="00270CAC" w:rsidRPr="0006104D">
        <w:rPr>
          <w:lang w:val="nb-NO"/>
        </w:rPr>
        <w:t xml:space="preserve">Osv.   </w:t>
      </w:r>
    </w:p>
    <w:p w:rsidR="00661CD8" w:rsidRPr="0006104D" w:rsidRDefault="00466620" w:rsidP="007E7F8C">
      <w:pPr>
        <w:pStyle w:val="Anm0"/>
        <w:rPr>
          <w:lang w:val="nb-NO"/>
        </w:rPr>
      </w:pPr>
      <w:r w:rsidRPr="0006104D">
        <w:rPr>
          <w:lang w:val="nb-NO"/>
        </w:rPr>
        <w:t xml:space="preserve">Med aksept for åpenbare synder ble </w:t>
      </w:r>
      <w:r w:rsidR="00471BE4" w:rsidRPr="0006104D">
        <w:rPr>
          <w:lang w:val="nb-NO"/>
        </w:rPr>
        <w:t>prestens gjerning som skriftefar overflødig (</w:t>
      </w:r>
      <w:r w:rsidRPr="0006104D">
        <w:rPr>
          <w:lang w:val="nb-NO"/>
        </w:rPr>
        <w:t>Joh 21:15-17</w:t>
      </w:r>
      <w:r w:rsidR="00471BE4" w:rsidRPr="0006104D">
        <w:rPr>
          <w:lang w:val="nb-NO"/>
        </w:rPr>
        <w:t>)</w:t>
      </w:r>
      <w:r w:rsidRPr="0006104D">
        <w:rPr>
          <w:lang w:val="nb-NO"/>
        </w:rPr>
        <w:t>.  Av frykt for medieoppslag og bispesanksjoner, gikk prester flest stille i d</w:t>
      </w:r>
      <w:r w:rsidRPr="0006104D">
        <w:rPr>
          <w:lang w:val="nb-NO"/>
        </w:rPr>
        <w:t>ø</w:t>
      </w:r>
      <w:r w:rsidRPr="0006104D">
        <w:rPr>
          <w:lang w:val="nb-NO"/>
        </w:rPr>
        <w:t>rene</w:t>
      </w:r>
      <w:r w:rsidR="00471BE4" w:rsidRPr="0006104D">
        <w:rPr>
          <w:lang w:val="nb-NO"/>
        </w:rPr>
        <w:t>, men ikke alle</w:t>
      </w:r>
      <w:r w:rsidRPr="0006104D">
        <w:rPr>
          <w:lang w:val="nb-NO"/>
        </w:rPr>
        <w:t xml:space="preserve">.  </w:t>
      </w:r>
      <w:r w:rsidR="00471BE4" w:rsidRPr="0006104D">
        <w:rPr>
          <w:lang w:val="nb-NO"/>
        </w:rPr>
        <w:t xml:space="preserve">På grunn av aktiv abortmotstand ble noen </w:t>
      </w:r>
      <w:r w:rsidR="0041528E" w:rsidRPr="0006104D">
        <w:rPr>
          <w:lang w:val="nb-NO"/>
        </w:rPr>
        <w:t>stilt for verdslig rett</w:t>
      </w:r>
      <w:r w:rsidR="00471BE4" w:rsidRPr="0006104D">
        <w:rPr>
          <w:lang w:val="nb-NO"/>
        </w:rPr>
        <w:t>, blant annet anklaget for «tjenesteforsømmelser»,</w:t>
      </w:r>
      <w:r w:rsidR="0041528E" w:rsidRPr="0006104D">
        <w:rPr>
          <w:lang w:val="nb-NO"/>
        </w:rPr>
        <w:t xml:space="preserve"> og fradømt </w:t>
      </w:r>
      <w:r w:rsidRPr="0006104D">
        <w:rPr>
          <w:lang w:val="nb-NO"/>
        </w:rPr>
        <w:t xml:space="preserve">”kappe og krage”.   </w:t>
      </w:r>
    </w:p>
    <w:p w:rsidR="00466620" w:rsidRDefault="0041528E" w:rsidP="003768E7">
      <w:pPr>
        <w:pStyle w:val="innskuttlinje"/>
      </w:pPr>
      <w:r>
        <w:t xml:space="preserve"> </w:t>
      </w:r>
      <w:r w:rsidR="00466620">
        <w:t xml:space="preserve"> </w:t>
      </w:r>
    </w:p>
    <w:p w:rsidR="00466620" w:rsidRPr="0006104D" w:rsidRDefault="00466620" w:rsidP="007E7F8C">
      <w:pPr>
        <w:pStyle w:val="Anm0"/>
        <w:rPr>
          <w:lang w:val="nb-NO"/>
        </w:rPr>
      </w:pPr>
      <w:r w:rsidRPr="0006104D">
        <w:rPr>
          <w:rStyle w:val="Sterk"/>
          <w:sz w:val="22"/>
          <w:lang w:val="nb-NO"/>
        </w:rPr>
        <w:t>Anm 2.  To forvekslinger</w:t>
      </w:r>
      <w:r w:rsidRPr="0006104D">
        <w:rPr>
          <w:rStyle w:val="Sterk"/>
          <w:lang w:val="nb-NO"/>
        </w:rPr>
        <w:t xml:space="preserve">.  </w:t>
      </w:r>
      <w:r w:rsidRPr="00E915CC">
        <w:rPr>
          <w:lang w:val="nb-NO"/>
        </w:rPr>
        <w:t xml:space="preserve">(a) </w:t>
      </w:r>
      <w:r w:rsidR="00384B4A" w:rsidRPr="00E915CC">
        <w:rPr>
          <w:lang w:val="nb-NO"/>
        </w:rPr>
        <w:t xml:space="preserve">Menighetstukt </w:t>
      </w:r>
      <w:r w:rsidR="00661CD8" w:rsidRPr="00E915CC">
        <w:rPr>
          <w:lang w:val="nb-NO"/>
        </w:rPr>
        <w:t xml:space="preserve">handler ikke om </w:t>
      </w:r>
      <w:r w:rsidR="00384B4A" w:rsidRPr="00E915CC">
        <w:rPr>
          <w:lang w:val="nb-NO"/>
        </w:rPr>
        <w:t xml:space="preserve">kirkefellesskap, men menighetslemmenes lære og liv.  </w:t>
      </w:r>
      <w:r w:rsidR="00661CD8" w:rsidRPr="0006104D">
        <w:rPr>
          <w:lang w:val="nb-NO"/>
        </w:rPr>
        <w:t xml:space="preserve">Adgang forutsetter at her – ved dette alterbord – </w:t>
      </w:r>
      <w:r w:rsidR="00661CD8" w:rsidRPr="0006104D">
        <w:rPr>
          <w:lang w:val="nb-NO"/>
        </w:rPr>
        <w:lastRenderedPageBreak/>
        <w:t xml:space="preserve">deler vi samme bekjennelse til enhetens Herre over enhetens sakrament.  </w:t>
      </w:r>
      <w:r w:rsidRPr="0006104D">
        <w:rPr>
          <w:lang w:val="nb-NO"/>
        </w:rPr>
        <w:t>Adgang forutsetter undervisning og formalisert overgang</w:t>
      </w:r>
      <w:r w:rsidR="00384B4A" w:rsidRPr="0006104D">
        <w:rPr>
          <w:lang w:val="nb-NO"/>
        </w:rPr>
        <w:t xml:space="preserve"> (konvertering)</w:t>
      </w:r>
      <w:r w:rsidRPr="0006104D">
        <w:rPr>
          <w:lang w:val="nb-NO"/>
        </w:rPr>
        <w:t xml:space="preserve">.  Dette vilkår </w:t>
      </w:r>
      <w:r w:rsidR="00661CD8" w:rsidRPr="0006104D">
        <w:rPr>
          <w:lang w:val="nb-NO"/>
        </w:rPr>
        <w:t xml:space="preserve">fra den gamle kirke </w:t>
      </w:r>
      <w:r w:rsidRPr="0006104D">
        <w:rPr>
          <w:lang w:val="nb-NO"/>
        </w:rPr>
        <w:t xml:space="preserve">viser </w:t>
      </w:r>
      <w:r w:rsidR="00661CD8" w:rsidRPr="0006104D">
        <w:rPr>
          <w:lang w:val="nb-NO"/>
        </w:rPr>
        <w:t xml:space="preserve">i praksis </w:t>
      </w:r>
      <w:r w:rsidRPr="0006104D">
        <w:rPr>
          <w:lang w:val="nb-NO"/>
        </w:rPr>
        <w:t xml:space="preserve">ærefrykt for kirkens samfunn i de hellige ting.  Ef 4:5 – </w:t>
      </w:r>
      <w:r w:rsidRPr="0006104D">
        <w:rPr>
          <w:i/>
          <w:lang w:val="nb-NO"/>
        </w:rPr>
        <w:t>En Herre, en tro, en dåp, en Gud og alles Fader</w:t>
      </w:r>
      <w:r w:rsidRPr="0006104D">
        <w:rPr>
          <w:lang w:val="nb-NO"/>
        </w:rPr>
        <w:t xml:space="preserve">.  </w:t>
      </w:r>
    </w:p>
    <w:p w:rsidR="00466620" w:rsidRPr="0006104D" w:rsidRDefault="00466620" w:rsidP="007E7F8C">
      <w:pPr>
        <w:pStyle w:val="Anm0"/>
        <w:rPr>
          <w:lang w:val="nb-NO"/>
        </w:rPr>
      </w:pPr>
      <w:r w:rsidRPr="0006104D">
        <w:rPr>
          <w:lang w:val="nb-NO"/>
        </w:rPr>
        <w:t xml:space="preserve">(b) </w:t>
      </w:r>
      <w:r w:rsidR="004933A0" w:rsidRPr="0006104D">
        <w:rPr>
          <w:lang w:val="nb-NO"/>
        </w:rPr>
        <w:t xml:space="preserve">En nattverdgjest skal </w:t>
      </w:r>
      <w:r w:rsidR="00661CD8" w:rsidRPr="0006104D">
        <w:rPr>
          <w:lang w:val="nb-NO"/>
        </w:rPr>
        <w:t xml:space="preserve">bekjenne Kristi ord om den gave </w:t>
      </w:r>
      <w:r w:rsidRPr="0006104D">
        <w:rPr>
          <w:lang w:val="nb-NO"/>
        </w:rPr>
        <w:t xml:space="preserve">nattverdgjestene spiser og drikker, 1 Kor 11:29 – </w:t>
      </w:r>
      <w:r w:rsidRPr="0006104D">
        <w:rPr>
          <w:i/>
          <w:lang w:val="nb-NO"/>
        </w:rPr>
        <w:t>Den som eter og drikker uten å gjøre rett forskjell på Herrens legeme, eter og drikker en dom over seg</w:t>
      </w:r>
      <w:r w:rsidRPr="0006104D">
        <w:rPr>
          <w:lang w:val="nb-NO"/>
        </w:rPr>
        <w:t>.  D</w:t>
      </w:r>
      <w:r w:rsidR="004933A0" w:rsidRPr="0006104D">
        <w:rPr>
          <w:lang w:val="nb-NO"/>
        </w:rPr>
        <w:t xml:space="preserve">a må man ha </w:t>
      </w:r>
      <w:r w:rsidR="00082F31" w:rsidRPr="0006104D">
        <w:rPr>
          <w:lang w:val="nb-NO"/>
        </w:rPr>
        <w:t xml:space="preserve">elementærkunnskap om </w:t>
      </w:r>
      <w:r w:rsidRPr="0006104D">
        <w:rPr>
          <w:lang w:val="nb-NO"/>
        </w:rPr>
        <w:t xml:space="preserve">hvem Jesus er, hva han gjort og hvorfor </w:t>
      </w:r>
      <w:r w:rsidR="00661CD8" w:rsidRPr="0006104D">
        <w:rPr>
          <w:lang w:val="nb-NO"/>
        </w:rPr>
        <w:t xml:space="preserve">han innbyr også meg.  </w:t>
      </w:r>
      <w:r w:rsidRPr="0006104D">
        <w:rPr>
          <w:lang w:val="nb-NO"/>
        </w:rPr>
        <w:t xml:space="preserve"> </w:t>
      </w:r>
      <w:r w:rsidR="004933A0" w:rsidRPr="0006104D">
        <w:rPr>
          <w:lang w:val="nb-NO"/>
        </w:rPr>
        <w:t xml:space="preserve"> </w:t>
      </w:r>
    </w:p>
    <w:p w:rsidR="00466620" w:rsidRPr="0006104D" w:rsidRDefault="00466620" w:rsidP="007E7F8C">
      <w:pPr>
        <w:pStyle w:val="Anm0"/>
        <w:rPr>
          <w:lang w:val="nb-NO"/>
        </w:rPr>
      </w:pPr>
      <w:r w:rsidRPr="00E915CC">
        <w:rPr>
          <w:lang w:val="nb-NO"/>
        </w:rPr>
        <w:t>Mangler kunnskap</w:t>
      </w:r>
      <w:r w:rsidR="00082F31" w:rsidRPr="00E915CC">
        <w:rPr>
          <w:lang w:val="nb-NO"/>
        </w:rPr>
        <w:t>en</w:t>
      </w:r>
      <w:r w:rsidRPr="00E915CC">
        <w:rPr>
          <w:lang w:val="nb-NO"/>
        </w:rPr>
        <w:t xml:space="preserve">, </w:t>
      </w:r>
      <w:r w:rsidR="004933A0" w:rsidRPr="00E915CC">
        <w:rPr>
          <w:lang w:val="nb-NO"/>
        </w:rPr>
        <w:t xml:space="preserve">men ikke evnen, </w:t>
      </w:r>
      <w:r w:rsidRPr="00E915CC">
        <w:rPr>
          <w:lang w:val="nb-NO"/>
        </w:rPr>
        <w:t xml:space="preserve">må reaksjonen være samtale over Kristi ord om saken.  Mangler evnen til kunnskap, overlates vedkommende til dåpens nåde med ordene: ”Gud </w:t>
      </w:r>
      <w:proofErr w:type="gramStart"/>
      <w:r w:rsidRPr="00E915CC">
        <w:rPr>
          <w:lang w:val="nb-NO"/>
        </w:rPr>
        <w:t>velsigne</w:t>
      </w:r>
      <w:proofErr w:type="gramEnd"/>
      <w:r w:rsidRPr="00E915CC">
        <w:rPr>
          <w:lang w:val="nb-NO"/>
        </w:rPr>
        <w:t xml:space="preserve"> deg i dåpens nåde til evig liv” (el l). </w:t>
      </w:r>
      <w:r w:rsidR="00C252F6" w:rsidRPr="00E915CC">
        <w:rPr>
          <w:lang w:val="nb-NO"/>
        </w:rPr>
        <w:t xml:space="preserve"> </w:t>
      </w:r>
      <w:r w:rsidR="00C252F6" w:rsidRPr="0006104D">
        <w:rPr>
          <w:lang w:val="nb-NO"/>
        </w:rPr>
        <w:t>I denne samme</w:t>
      </w:r>
      <w:r w:rsidR="00C252F6" w:rsidRPr="0006104D">
        <w:rPr>
          <w:lang w:val="nb-NO"/>
        </w:rPr>
        <w:t>n</w:t>
      </w:r>
      <w:r w:rsidR="00C252F6" w:rsidRPr="0006104D">
        <w:rPr>
          <w:lang w:val="nb-NO"/>
        </w:rPr>
        <w:t xml:space="preserve">heng er kristendomsundervisning forberedelse til første altergang.  </w:t>
      </w:r>
    </w:p>
    <w:p w:rsidR="00661CD8" w:rsidRDefault="00661CD8" w:rsidP="003768E7">
      <w:pPr>
        <w:pStyle w:val="innskuttlinje"/>
      </w:pPr>
    </w:p>
    <w:p w:rsidR="00210BA3" w:rsidRPr="0006104D" w:rsidRDefault="00466620" w:rsidP="007E7F8C">
      <w:pPr>
        <w:pStyle w:val="Anm0"/>
        <w:rPr>
          <w:rStyle w:val="Sterk"/>
          <w:lang w:val="nb-NO"/>
        </w:rPr>
      </w:pPr>
      <w:r w:rsidRPr="0006104D">
        <w:rPr>
          <w:rStyle w:val="Sterk"/>
          <w:lang w:val="nb-NO"/>
        </w:rPr>
        <w:t>Anm 3.</w:t>
      </w:r>
      <w:r w:rsidR="00210BA3" w:rsidRPr="0006104D">
        <w:rPr>
          <w:rStyle w:val="Sterk"/>
          <w:lang w:val="nb-NO"/>
        </w:rPr>
        <w:t xml:space="preserve"> </w:t>
      </w:r>
      <w:r w:rsidRPr="0006104D">
        <w:rPr>
          <w:rStyle w:val="Sterk"/>
          <w:lang w:val="nb-NO"/>
        </w:rPr>
        <w:t xml:space="preserve"> Barnets første altergang.  </w:t>
      </w:r>
    </w:p>
    <w:p w:rsidR="004933A0" w:rsidRPr="0006104D" w:rsidRDefault="00466620" w:rsidP="007E7F8C">
      <w:pPr>
        <w:pStyle w:val="Anm0"/>
        <w:rPr>
          <w:lang w:val="nb-NO"/>
        </w:rPr>
      </w:pPr>
      <w:r w:rsidRPr="0006104D">
        <w:rPr>
          <w:lang w:val="nb-NO"/>
        </w:rPr>
        <w:t>Konfirmasjonen avslutter barnets dåpsundervisning med overhøring, bekjennelse</w:t>
      </w:r>
      <w:r w:rsidRPr="0006104D">
        <w:rPr>
          <w:lang w:val="nb-NO"/>
        </w:rPr>
        <w:t>s</w:t>
      </w:r>
      <w:r w:rsidRPr="0006104D">
        <w:rPr>
          <w:lang w:val="nb-NO"/>
        </w:rPr>
        <w:t>handling, forbønn og velsignelse</w:t>
      </w:r>
      <w:r w:rsidR="00082F31" w:rsidRPr="0006104D">
        <w:rPr>
          <w:lang w:val="nb-NO"/>
        </w:rPr>
        <w:t xml:space="preserve">.  </w:t>
      </w:r>
    </w:p>
    <w:p w:rsidR="00466620" w:rsidRPr="0006104D" w:rsidRDefault="00082F31" w:rsidP="007E7F8C">
      <w:pPr>
        <w:pStyle w:val="Anm0"/>
        <w:rPr>
          <w:lang w:val="nb-NO"/>
        </w:rPr>
      </w:pPr>
      <w:r w:rsidRPr="0006104D">
        <w:rPr>
          <w:lang w:val="nb-NO"/>
        </w:rPr>
        <w:t xml:space="preserve">Det er ingen </w:t>
      </w:r>
      <w:r w:rsidR="00466620" w:rsidRPr="0006104D">
        <w:rPr>
          <w:lang w:val="nb-NO"/>
        </w:rPr>
        <w:t>automatikk mellom konfirmasjon og nattverddeltagelse.</w:t>
      </w:r>
      <w:r w:rsidR="004933A0" w:rsidRPr="0006104D">
        <w:rPr>
          <w:lang w:val="nb-NO"/>
        </w:rPr>
        <w:t xml:space="preserve">  Derfor bør ko</w:t>
      </w:r>
      <w:r w:rsidR="004933A0" w:rsidRPr="0006104D">
        <w:rPr>
          <w:lang w:val="nb-NO"/>
        </w:rPr>
        <w:t>n</w:t>
      </w:r>
      <w:r w:rsidR="004933A0" w:rsidRPr="0006104D">
        <w:rPr>
          <w:lang w:val="nb-NO"/>
        </w:rPr>
        <w:t>firmasjonen holdes atskilt fra den første altergang.</w:t>
      </w:r>
      <w:r w:rsidR="00466620" w:rsidRPr="0006104D">
        <w:rPr>
          <w:lang w:val="nb-NO"/>
        </w:rPr>
        <w:t xml:space="preserve">  </w:t>
      </w:r>
    </w:p>
    <w:p w:rsidR="00466620" w:rsidRPr="00F47FAF" w:rsidRDefault="00466620" w:rsidP="003768E7">
      <w:pPr>
        <w:pStyle w:val="innskuttlinje"/>
      </w:pPr>
    </w:p>
    <w:p w:rsidR="00FF2CB8" w:rsidRDefault="00466620" w:rsidP="003768E7">
      <w:pPr>
        <w:pStyle w:val="avsnitt"/>
      </w:pPr>
      <w:r w:rsidRPr="00FF2CB8">
        <w:rPr>
          <w:rStyle w:val="Sterk"/>
        </w:rPr>
        <w:t>Til bibelstudium</w:t>
      </w:r>
      <w:r>
        <w:t xml:space="preserve">: </w:t>
      </w:r>
    </w:p>
    <w:p w:rsidR="00466620" w:rsidRPr="00F47FAF" w:rsidRDefault="00466620" w:rsidP="003768E7">
      <w:pPr>
        <w:pStyle w:val="avsnitt"/>
      </w:pPr>
      <w:r w:rsidRPr="00F47FAF">
        <w:t xml:space="preserve">Kirketuktsaken i Korint, 1 Kor 5:4f, 13.    </w:t>
      </w:r>
    </w:p>
    <w:p w:rsidR="00FF2CB8" w:rsidRPr="00F47FAF" w:rsidRDefault="00FF2CB8" w:rsidP="003768E7">
      <w:pPr>
        <w:pStyle w:val="innskuttlinje"/>
      </w:pPr>
    </w:p>
    <w:p w:rsidR="00FF2CB8" w:rsidRDefault="00466620" w:rsidP="003768E7">
      <w:pPr>
        <w:pStyle w:val="avsnitt"/>
      </w:pPr>
      <w:r w:rsidRPr="00FF2CB8">
        <w:rPr>
          <w:rStyle w:val="Sterk"/>
        </w:rPr>
        <w:t>Fra bekjennelsesskriftene</w:t>
      </w:r>
      <w:r>
        <w:t xml:space="preserve">:  </w:t>
      </w:r>
    </w:p>
    <w:p w:rsidR="00FF2CB8" w:rsidRPr="00F47FAF" w:rsidRDefault="00466620" w:rsidP="003768E7">
      <w:pPr>
        <w:pStyle w:val="avsnitt"/>
      </w:pPr>
      <w:r w:rsidRPr="00F47FAF">
        <w:t>Bindemakten utelukker åpenbare syndere fra kirkens fellesskap og sakramentene, Apol 11:4</w:t>
      </w:r>
      <w:r w:rsidR="00082F31" w:rsidRPr="00F47FAF">
        <w:t xml:space="preserve">.  </w:t>
      </w:r>
      <w:r w:rsidRPr="00F47FAF">
        <w:t>SA C 9</w:t>
      </w:r>
      <w:r w:rsidR="00082F31" w:rsidRPr="00F47FAF">
        <w:t xml:space="preserve">.  </w:t>
      </w:r>
      <w:r w:rsidRPr="00F47FAF">
        <w:t xml:space="preserve">Tr 60, 74.  </w:t>
      </w:r>
    </w:p>
    <w:p w:rsidR="00FF2CB8" w:rsidRPr="00F47FAF" w:rsidRDefault="00466620" w:rsidP="003768E7">
      <w:pPr>
        <w:pStyle w:val="avsnitt"/>
      </w:pPr>
      <w:r w:rsidRPr="00F47FAF">
        <w:t>Alle pastorer har denne domsmyndighet (potestas iurisdictionis), Tr 60, 74</w:t>
      </w:r>
      <w:r w:rsidR="00082F31" w:rsidRPr="00F47FAF">
        <w:t xml:space="preserve">.  </w:t>
      </w:r>
      <w:r w:rsidRPr="00F47FAF">
        <w:t xml:space="preserve">Apol 28:12f (biskopene = prestene).  </w:t>
      </w:r>
    </w:p>
    <w:p w:rsidR="00082F31" w:rsidRPr="00F47FAF" w:rsidRDefault="00082F31" w:rsidP="003768E7">
      <w:pPr>
        <w:pStyle w:val="avsnitt"/>
      </w:pPr>
      <w:r w:rsidRPr="00F47FAF">
        <w:t xml:space="preserve">I bekjennelsesskriftene finnes ikke Mt 18:15-20 brukt som modell for kirkelover.  Denne bruk er typisk for kirker og trossamfunn i calvinsk-reformert tradisjon.  </w:t>
      </w:r>
      <w:r w:rsidR="00466620" w:rsidRPr="00F47FAF">
        <w:t>Det er vrang</w:t>
      </w:r>
      <w:r w:rsidRPr="00F47FAF">
        <w:t xml:space="preserve"> </w:t>
      </w:r>
      <w:r w:rsidR="00466620" w:rsidRPr="00F47FAF">
        <w:t>lære å påstå at ”det ikke er noen rett kristen menighet hvor det ikke for</w:t>
      </w:r>
      <w:r w:rsidR="00466620" w:rsidRPr="00F47FAF">
        <w:t>e</w:t>
      </w:r>
      <w:r w:rsidR="00466620" w:rsidRPr="00F47FAF">
        <w:t xml:space="preserve">kommer noen offentlig utelukkelse eller ordnet bannlysingsprosess”, FC Ep 12:26, </w:t>
      </w:r>
      <w:r w:rsidRPr="00F47FAF">
        <w:t xml:space="preserve">samme </w:t>
      </w:r>
      <w:r w:rsidR="00466620" w:rsidRPr="00F47FAF">
        <w:t>SD 12:34.</w:t>
      </w:r>
      <w:r w:rsidR="00FF2CB8" w:rsidRPr="00F47FAF">
        <w:t xml:space="preserve"> </w:t>
      </w:r>
    </w:p>
    <w:p w:rsidR="00082F31" w:rsidRPr="00F47FAF" w:rsidRDefault="00466620" w:rsidP="003768E7">
      <w:pPr>
        <w:pStyle w:val="avsnitt"/>
      </w:pPr>
      <w:r w:rsidRPr="00F47FAF">
        <w:t xml:space="preserve">Lettsindige og ustyrlige mennesker skal utelukkes fra nattverden, SA C 9.  Slike tilhører ikke den sanne kirke, Apol 7/8:11.  </w:t>
      </w:r>
    </w:p>
    <w:p w:rsidR="00466620" w:rsidRDefault="00466620" w:rsidP="003768E7">
      <w:pPr>
        <w:pStyle w:val="avsnitt"/>
      </w:pPr>
      <w:r w:rsidRPr="00F47FAF">
        <w:t xml:space="preserve">Men de som gjerne vil være gode - om de enn er skrøpelige kristne, må ikke holde seg borte, SK Nattverden 58.  </w:t>
      </w:r>
    </w:p>
    <w:p w:rsidR="00D97B40" w:rsidRPr="00F47FAF" w:rsidRDefault="00D97B40" w:rsidP="003768E7">
      <w:pPr>
        <w:pStyle w:val="innskuttlinje"/>
      </w:pPr>
    </w:p>
    <w:p w:rsidR="00466620" w:rsidRDefault="00466620" w:rsidP="000B6CB2">
      <w:pPr>
        <w:pStyle w:val="katekismesprsml"/>
      </w:pPr>
      <w:r w:rsidRPr="00C252F6">
        <w:t>Hva</w:t>
      </w:r>
      <w:r>
        <w:t xml:space="preserve"> er meningen med bindenøkk</w:t>
      </w:r>
      <w:r>
        <w:t>e</w:t>
      </w:r>
      <w:r>
        <w:t>len?</w:t>
      </w:r>
    </w:p>
    <w:p w:rsidR="00466620" w:rsidRDefault="008442AD" w:rsidP="00CF2125">
      <w:pPr>
        <w:pStyle w:val="Svar"/>
      </w:pPr>
      <w:r>
        <w:t xml:space="preserve">Bindenøkkelen er ikke gitt til ødeleggelse, men til oppreisning og legedom.  Derfor skal målet for samtale og formaning være omvendelse og tro.  </w:t>
      </w:r>
    </w:p>
    <w:p w:rsidR="00466620" w:rsidRDefault="00466620" w:rsidP="0006104D">
      <w:pPr>
        <w:pStyle w:val="bibelsitat"/>
      </w:pPr>
      <w:r w:rsidRPr="00FF2CB8">
        <w:rPr>
          <w:b/>
        </w:rPr>
        <w:t>Esek 18:23</w:t>
      </w:r>
      <w:r>
        <w:t xml:space="preserve"> – Skulle jeg </w:t>
      </w:r>
      <w:proofErr w:type="gramStart"/>
      <w:r>
        <w:t>ha</w:t>
      </w:r>
      <w:proofErr w:type="gramEnd"/>
      <w:r>
        <w:t xml:space="preserve"> behag i den ugudeliges død, sier </w:t>
      </w:r>
      <w:r w:rsidR="00336B55">
        <w:t xml:space="preserve">Gud </w:t>
      </w:r>
      <w:r>
        <w:t xml:space="preserve">Herren.  – Mon ikke heller i at han vender om fra sin vei og lever?  </w:t>
      </w:r>
      <w:r w:rsidRPr="00FF2CB8">
        <w:rPr>
          <w:b/>
        </w:rPr>
        <w:t>2 Kor 2:6-8, 10f</w:t>
      </w:r>
      <w:r>
        <w:t xml:space="preserve"> – Det er tilstrekkelig med den straff han har fått fra de fleste blant dere.  Nå bør dere i stedet heller tilgi og trøste ham, for at han ikke skal gå til grunne i altfor stor sorg. </w:t>
      </w:r>
      <w:proofErr w:type="gramStart"/>
      <w:r>
        <w:t>/…/</w:t>
      </w:r>
      <w:proofErr w:type="gramEnd"/>
      <w:r>
        <w:t xml:space="preserve">  Den som dere tilgir </w:t>
      </w:r>
      <w:r>
        <w:lastRenderedPageBreak/>
        <w:t xml:space="preserve">noe, tilgir også jeg.  Hva jeg har tilgitt - om jeg har hatt noe å tilgi - det har jeg tilgitt for deres skyld, i Kristi sted, for at vi ikke skal bli overlistet av satan. </w:t>
      </w:r>
      <w:r w:rsidR="00336B55">
        <w:t xml:space="preserve"> </w:t>
      </w:r>
      <w:r w:rsidR="00C57EC1" w:rsidRPr="00C57EC1">
        <w:rPr>
          <w:b/>
        </w:rPr>
        <w:t>Mt 5:23</w:t>
      </w:r>
      <w:r w:rsidR="00C57EC1" w:rsidRPr="00482685">
        <w:t xml:space="preserve"> </w:t>
      </w:r>
      <w:r w:rsidR="00C57EC1">
        <w:t>–</w:t>
      </w:r>
      <w:r w:rsidR="00C57EC1" w:rsidRPr="00482685">
        <w:t xml:space="preserve"> </w:t>
      </w:r>
      <w:r w:rsidR="00C57EC1" w:rsidRPr="00D97B40">
        <w:rPr>
          <w:rStyle w:val="SitatTegn"/>
          <w:i w:val="0"/>
          <w:sz w:val="24"/>
        </w:rPr>
        <w:t xml:space="preserve">Derfor, om du ofrer din gave på alteret og der kommer i hu at din bror har noe imot deg, </w:t>
      </w:r>
      <w:proofErr w:type="gramStart"/>
      <w:r w:rsidR="00C57EC1" w:rsidRPr="00D97B40">
        <w:rPr>
          <w:rStyle w:val="SitatTegn"/>
          <w:i w:val="0"/>
          <w:sz w:val="24"/>
        </w:rPr>
        <w:t>/…/</w:t>
      </w:r>
      <w:proofErr w:type="gramEnd"/>
      <w:r w:rsidR="00C57EC1" w:rsidRPr="00D97B40">
        <w:rPr>
          <w:rStyle w:val="SitatTegn"/>
          <w:i w:val="0"/>
          <w:sz w:val="24"/>
        </w:rPr>
        <w:t xml:space="preserve"> gå først bort og forlik deg med din bror</w:t>
      </w:r>
      <w:r w:rsidR="00C57EC1" w:rsidRPr="00C57EC1">
        <w:rPr>
          <w:i/>
        </w:rPr>
        <w:t>.</w:t>
      </w:r>
      <w:r w:rsidR="00C57EC1">
        <w:t xml:space="preserve"> </w:t>
      </w:r>
      <w:r w:rsidR="00C57EC1" w:rsidRPr="00482685">
        <w:t xml:space="preserve"> 1 Joh 4:11.</w:t>
      </w:r>
    </w:p>
    <w:p w:rsidR="00C57EC1" w:rsidRDefault="004933A0" w:rsidP="0048661C">
      <w:pPr>
        <w:rPr>
          <w:rFonts w:ascii="Arial Narrow" w:hAnsi="Arial Narrow" w:cs="Arial Narrow"/>
          <w:kern w:val="28"/>
          <w:sz w:val="56"/>
          <w:szCs w:val="56"/>
        </w:rPr>
      </w:pPr>
      <w:r>
        <w:t xml:space="preserve">Da ber vi </w:t>
      </w:r>
      <w:r w:rsidR="00C57EC1">
        <w:t xml:space="preserve">først for vår egen del, </w:t>
      </w:r>
      <w:r>
        <w:t xml:space="preserve">at </w:t>
      </w:r>
      <w:r w:rsidR="00466620">
        <w:t xml:space="preserve">Gud </w:t>
      </w:r>
      <w:r>
        <w:t xml:space="preserve">må </w:t>
      </w:r>
      <w:r w:rsidR="00C57EC1">
        <w:t xml:space="preserve">lære oss </w:t>
      </w:r>
      <w:r>
        <w:t xml:space="preserve">selv </w:t>
      </w:r>
      <w:r w:rsidR="00C57EC1">
        <w:t xml:space="preserve">å </w:t>
      </w:r>
      <w:r>
        <w:t>kjenne rett for ham</w:t>
      </w:r>
      <w:r w:rsidR="00C57EC1">
        <w:t xml:space="preserve">, og deretter om å </w:t>
      </w:r>
      <w:r w:rsidR="00466620">
        <w:t>vekke den ubotferdige til anger og søke avløsningen.</w:t>
      </w:r>
    </w:p>
    <w:p w:rsidR="00D455B9" w:rsidRDefault="00D455B9">
      <w:pPr>
        <w:spacing w:before="0" w:after="0"/>
        <w:jc w:val="left"/>
        <w:rPr>
          <w:rFonts w:ascii="Arial Narrow" w:hAnsi="Arial Narrow" w:cs="Arial Narrow"/>
          <w:b/>
          <w:bCs/>
          <w:caps/>
          <w:kern w:val="28"/>
          <w:sz w:val="56"/>
          <w:szCs w:val="56"/>
        </w:rPr>
      </w:pPr>
      <w:r>
        <w:br w:type="page"/>
      </w:r>
    </w:p>
    <w:p w:rsidR="00262AE1" w:rsidRDefault="00262AE1" w:rsidP="0048661C">
      <w:pPr>
        <w:pStyle w:val="Overskrift1"/>
      </w:pPr>
    </w:p>
    <w:p w:rsidR="006534FC" w:rsidRDefault="006534FC" w:rsidP="0048661C">
      <w:pPr>
        <w:pStyle w:val="Overskrift1"/>
      </w:pPr>
      <w:bookmarkStart w:id="378" w:name="_Toc478845721"/>
      <w:r>
        <w:t>Femte parten: Herrens Nattverd</w:t>
      </w:r>
      <w:bookmarkEnd w:id="378"/>
    </w:p>
    <w:p w:rsidR="006534FC" w:rsidRDefault="006534FC" w:rsidP="003768E7">
      <w:pPr>
        <w:pStyle w:val="avsnitt"/>
      </w:pPr>
    </w:p>
    <w:p w:rsidR="00CF2125" w:rsidRDefault="00CF2125" w:rsidP="003768E7">
      <w:pPr>
        <w:pStyle w:val="avsnitt"/>
      </w:pPr>
    </w:p>
    <w:p w:rsidR="005971CE" w:rsidRDefault="005971CE" w:rsidP="00CF2125">
      <w:pPr>
        <w:pStyle w:val="verdtmerkeseg"/>
      </w:pPr>
      <w:r>
        <w:t xml:space="preserve">På grunn av historiske omstendigheterr betoner reformasjonens bekjennelsesskrifter to ting: </w:t>
      </w:r>
      <w:r w:rsidR="000B6CB2">
        <w:t>D</w:t>
      </w:r>
      <w:r>
        <w:t xml:space="preserve">et </w:t>
      </w:r>
      <w:r w:rsidRPr="00CF2125">
        <w:rPr>
          <w:i/>
        </w:rPr>
        <w:t>individuelle</w:t>
      </w:r>
      <w:r>
        <w:t xml:space="preserve"> sjelesorgmotiv i nattverdlæren og frelsesvis</w:t>
      </w:r>
      <w:r>
        <w:t>s</w:t>
      </w:r>
      <w:r>
        <w:t>heten forankret i dåpen.  Denne betoning er gammelt nytt, men i folket den gang opplevd som n</w:t>
      </w:r>
      <w:r>
        <w:t>y</w:t>
      </w:r>
      <w:r>
        <w:t xml:space="preserve">het.  Frelsens gave – </w:t>
      </w:r>
      <w:r w:rsidRPr="00CF2125">
        <w:rPr>
          <w:i/>
        </w:rPr>
        <w:t>gitt i dåpen</w:t>
      </w:r>
      <w:r>
        <w:t xml:space="preserve"> – blir </w:t>
      </w:r>
      <w:r w:rsidRPr="00CF2125">
        <w:rPr>
          <w:i/>
        </w:rPr>
        <w:t>stadfestet</w:t>
      </w:r>
      <w:r>
        <w:t xml:space="preserve"> med absolusjonen i det private skriftemål (CA 25:1-3), for så å bli </w:t>
      </w:r>
      <w:r w:rsidRPr="00CF2125">
        <w:rPr>
          <w:i/>
        </w:rPr>
        <w:t>styrket</w:t>
      </w:r>
      <w:r>
        <w:t xml:space="preserve"> med alterets sakrament, forkynt med den bibelske rikdom i nattverdlæren.  </w:t>
      </w:r>
      <w:r w:rsidR="000B6CB2" w:rsidRPr="000B6CB2">
        <w:t xml:space="preserve">Dette sjelesorgmotiv er </w:t>
      </w:r>
      <w:r w:rsidR="000B6CB2">
        <w:t>et umistelig anliggende i apostolatets ki</w:t>
      </w:r>
      <w:r w:rsidR="000B6CB2">
        <w:t>r</w:t>
      </w:r>
      <w:r w:rsidR="000B6CB2">
        <w:t>ke</w:t>
      </w:r>
      <w:r w:rsidR="00CF2125">
        <w:t>.</w:t>
      </w:r>
    </w:p>
    <w:p w:rsidR="005971CE" w:rsidRDefault="005971CE" w:rsidP="00CF2125">
      <w:pPr>
        <w:pStyle w:val="verdtmerkeseg"/>
      </w:pPr>
      <w:r>
        <w:t>Dåpen er kalt ”</w:t>
      </w:r>
      <w:r w:rsidRPr="00CF2125">
        <w:rPr>
          <w:i/>
        </w:rPr>
        <w:t>inngangens sakrament</w:t>
      </w:r>
      <w:r>
        <w:t>”</w:t>
      </w:r>
      <w:r w:rsidR="00CF2125">
        <w:t>.  D</w:t>
      </w:r>
      <w:r>
        <w:t>øpt til Jesu død</w:t>
      </w:r>
      <w:r w:rsidR="00CF2125">
        <w:t>,</w:t>
      </w:r>
      <w:r>
        <w:t xml:space="preserve"> </w:t>
      </w:r>
      <w:r w:rsidR="00CF2125">
        <w:t xml:space="preserve">har man fått et nytt liv og er kalt til </w:t>
      </w:r>
      <w:r>
        <w:t xml:space="preserve">å etterfølge </w:t>
      </w:r>
      <w:r w:rsidR="00CF2125">
        <w:t xml:space="preserve">Den Oppstandne </w:t>
      </w:r>
      <w:r>
        <w:t xml:space="preserve">i forsakelse og tro – ikke </w:t>
      </w:r>
      <w:r w:rsidR="00CF2125">
        <w:t xml:space="preserve">alene, men sammen med andre </w:t>
      </w:r>
      <w:r>
        <w:t xml:space="preserve">menighetslemmer i et legende fellesskap.  </w:t>
      </w:r>
      <w:r w:rsidR="00CF2125">
        <w:t>Mottage</w:t>
      </w:r>
      <w:r w:rsidR="00CF2125">
        <w:t>l</w:t>
      </w:r>
      <w:r w:rsidR="00CF2125">
        <w:t>sen er Guds synlige tegn på tilhørighet i kirkens samfunn (el kommunion).</w:t>
      </w:r>
    </w:p>
    <w:p w:rsidR="00CF2125" w:rsidRDefault="005971CE" w:rsidP="00CF2125">
      <w:pPr>
        <w:pStyle w:val="verdtmerkeseg"/>
      </w:pPr>
      <w:r>
        <w:t xml:space="preserve">Adgangen til Herrens Nattverd er Guds barns </w:t>
      </w:r>
      <w:r w:rsidRPr="00CF2125">
        <w:rPr>
          <w:i/>
        </w:rPr>
        <w:t>nåderett</w:t>
      </w:r>
      <w:r>
        <w:t>, gitt med Guds løftepakt i d</w:t>
      </w:r>
      <w:r>
        <w:t>å</w:t>
      </w:r>
      <w:r>
        <w:t>pen.  Under nattverden mottas Kristi underfulle gave i sakramentets skikkelser.  G</w:t>
      </w:r>
      <w:r>
        <w:t>a</w:t>
      </w:r>
      <w:r>
        <w:t xml:space="preserve">ven mottas med munnen, og med munnen bekjenner vi </w:t>
      </w:r>
      <w:r w:rsidR="00CF2125">
        <w:t xml:space="preserve">ham </w:t>
      </w:r>
      <w:r>
        <w:t xml:space="preserve">til Guds ære.  Her </w:t>
      </w:r>
      <w:r w:rsidR="00CF2125">
        <w:t xml:space="preserve">er </w:t>
      </w:r>
      <w:r>
        <w:t>i</w:t>
      </w:r>
      <w:r>
        <w:t>k</w:t>
      </w:r>
      <w:r>
        <w:t xml:space="preserve">ke hovedsaken hva vi sier og gjør, men </w:t>
      </w:r>
      <w:r w:rsidRPr="00CF2125">
        <w:rPr>
          <w:i/>
        </w:rPr>
        <w:t>Kristi virksomme ord i den sakramentale handling</w:t>
      </w:r>
      <w:r>
        <w:t>.  Enhetens Herre våker over enhetens sakrament.  Den forsamlede meni</w:t>
      </w:r>
      <w:r>
        <w:t>g</w:t>
      </w:r>
      <w:r>
        <w:t xml:space="preserve">het er ham underordnet og </w:t>
      </w:r>
      <w:r w:rsidR="00CF2125">
        <w:t xml:space="preserve">bruker sin nåderett </w:t>
      </w:r>
      <w:r>
        <w:t xml:space="preserve">med ærefrykt </w:t>
      </w:r>
      <w:r w:rsidR="00CF2125">
        <w:t>for ham.  Kirkesa</w:t>
      </w:r>
      <w:r w:rsidR="00CF2125">
        <w:t>m</w:t>
      </w:r>
      <w:r w:rsidR="00CF2125">
        <w:t>funn er n</w:t>
      </w:r>
      <w:r>
        <w:t>attverdfellesskap og lærefellesskap</w:t>
      </w:r>
      <w:r w:rsidR="00CF2125">
        <w:t xml:space="preserve"> under Kristi herredømme.</w:t>
      </w:r>
      <w:r>
        <w:t xml:space="preserve"> </w:t>
      </w:r>
    </w:p>
    <w:p w:rsidR="00CF2125" w:rsidRPr="00CF2125" w:rsidRDefault="00CF2125" w:rsidP="00CF2125">
      <w:pPr>
        <w:pStyle w:val="verdtmerkeseg"/>
        <w:rPr>
          <w:i/>
        </w:rPr>
      </w:pPr>
      <w:r w:rsidRPr="00CF2125">
        <w:rPr>
          <w:b/>
          <w:i/>
        </w:rPr>
        <w:t>1 Kor 10:16f</w:t>
      </w:r>
      <w:r w:rsidRPr="00CF2125">
        <w:rPr>
          <w:i/>
        </w:rPr>
        <w:t xml:space="preserve"> – Velsignelsens kalk som vi </w:t>
      </w:r>
      <w:proofErr w:type="gramStart"/>
      <w:r w:rsidRPr="00CF2125">
        <w:rPr>
          <w:i/>
        </w:rPr>
        <w:t>fremsier</w:t>
      </w:r>
      <w:proofErr w:type="gramEnd"/>
      <w:r w:rsidRPr="00CF2125">
        <w:rPr>
          <w:i/>
        </w:rPr>
        <w:t xml:space="preserve"> velsignelsesbønnen over, er den ikke samfunn med Kristi blod?  Brødet som vi bryter, er det ikke samfunn med Kristi legeme?  Fordi det er ett brød, er vi alle ett legeme.  For vi har alle </w:t>
      </w:r>
      <w:proofErr w:type="gramStart"/>
      <w:r w:rsidRPr="00CF2125">
        <w:rPr>
          <w:i/>
        </w:rPr>
        <w:t>del</w:t>
      </w:r>
      <w:proofErr w:type="gramEnd"/>
      <w:r w:rsidRPr="00CF2125">
        <w:rPr>
          <w:i/>
        </w:rPr>
        <w:t xml:space="preserve"> i det ene brød.  </w:t>
      </w:r>
    </w:p>
    <w:p w:rsidR="005971CE" w:rsidRDefault="005971CE" w:rsidP="00CF2125">
      <w:pPr>
        <w:pStyle w:val="verdtmerkeseg"/>
      </w:pPr>
      <w:r>
        <w:t>Den oppstandne Kristus er til stede i den forsamlede menighet.  Virksom med sitt ord er hans venner kommunikanter ved hans bord.  Han styrker dem med evangeliet i synlige skikkelser og bevarer dem i den ene og samme tro.  De mottar ham som har båret verdens synder, og de kommuniserer kirkens samfunn (kommunio) ved å sp</w:t>
      </w:r>
      <w:r>
        <w:t>i</w:t>
      </w:r>
      <w:r>
        <w:t xml:space="preserve">se og drikke.  De er ett med hverandre og med hele Guds hellige kirke i himmelen og på jorden.  Og nattverdlovprisningen høres som et ekko av den himmelske lovsang for Guds trone. </w:t>
      </w:r>
    </w:p>
    <w:p w:rsidR="005971CE" w:rsidRDefault="00CF2125" w:rsidP="00CF2125">
      <w:pPr>
        <w:pStyle w:val="verdtmerkeseg"/>
      </w:pPr>
      <w:r>
        <w:t xml:space="preserve">Utelukket fra kirkens samfunn er reservasjoner mot Kristi testamentord.  Samtidig er Herrens Nattverd åpen for dem som vet av Kristi ord hva alterets sakrament er og hvilken nytte måltidet bringer </w:t>
      </w:r>
    </w:p>
    <w:p w:rsidR="00D96A36" w:rsidRDefault="00D96A36" w:rsidP="003768E7">
      <w:pPr>
        <w:pStyle w:val="avsnitt"/>
      </w:pPr>
    </w:p>
    <w:p w:rsidR="00CF2125" w:rsidRDefault="00CF2125">
      <w:pPr>
        <w:spacing w:before="0" w:after="0"/>
        <w:jc w:val="left"/>
        <w:rPr>
          <w:rFonts w:ascii="Arial Narrow" w:hAnsi="Arial Narrow"/>
          <w:b/>
          <w:bCs/>
          <w:caps/>
          <w:sz w:val="32"/>
          <w:szCs w:val="32"/>
        </w:rPr>
      </w:pPr>
      <w:bookmarkStart w:id="379" w:name="_Toc478845722"/>
      <w:r>
        <w:br w:type="page"/>
      </w:r>
    </w:p>
    <w:p w:rsidR="006534FC" w:rsidRPr="00B75B17" w:rsidRDefault="00CF2125" w:rsidP="0006104D">
      <w:pPr>
        <w:pStyle w:val="overskrift40"/>
      </w:pPr>
      <w:r w:rsidRPr="00B75B17">
        <w:rPr>
          <w:caps w:val="0"/>
        </w:rPr>
        <w:lastRenderedPageBreak/>
        <w:t>OM NATTVERDENS SAKRAMENT</w:t>
      </w:r>
      <w:bookmarkEnd w:id="379"/>
    </w:p>
    <w:p w:rsidR="006534FC" w:rsidRDefault="006534FC" w:rsidP="000B6CB2">
      <w:pPr>
        <w:pStyle w:val="katekismesprsml"/>
      </w:pPr>
      <w:r>
        <w:t>Hva kalles det bord hvor kristne holder Herrens Nattverd?</w:t>
      </w:r>
    </w:p>
    <w:p w:rsidR="006534FC" w:rsidRDefault="006534FC" w:rsidP="00CF2125">
      <w:pPr>
        <w:pStyle w:val="Svar"/>
      </w:pPr>
      <w:proofErr w:type="gramStart"/>
      <w:r>
        <w:t xml:space="preserve">Svar:  </w:t>
      </w:r>
      <w:r w:rsidR="00F95DC1">
        <w:t>Det</w:t>
      </w:r>
      <w:proofErr w:type="gramEnd"/>
      <w:r w:rsidR="00F95DC1">
        <w:t xml:space="preserve"> kalles </w:t>
      </w:r>
      <w:r>
        <w:t xml:space="preserve">”Herrens bord”, eller alterbordet.  </w:t>
      </w:r>
    </w:p>
    <w:p w:rsidR="006534FC" w:rsidRDefault="006534FC" w:rsidP="0006104D">
      <w:pPr>
        <w:pStyle w:val="bibelhenvisning"/>
      </w:pPr>
      <w:r w:rsidRPr="00005F72">
        <w:rPr>
          <w:b/>
        </w:rPr>
        <w:t>1 Kor 10:21b</w:t>
      </w:r>
      <w:r>
        <w:t xml:space="preserve"> – Dere kan ikke ha del i både </w:t>
      </w:r>
      <w:r>
        <w:rPr>
          <w:b/>
        </w:rPr>
        <w:t>Herrens bord</w:t>
      </w:r>
      <w:r>
        <w:t xml:space="preserve"> og onde ånders bord.  Mal 1:12.  </w:t>
      </w:r>
    </w:p>
    <w:p w:rsidR="006534FC" w:rsidRDefault="006534FC" w:rsidP="0048661C">
      <w:r>
        <w:t>Ved dette bord holdes ”</w:t>
      </w:r>
      <w:r>
        <w:rPr>
          <w:bCs/>
        </w:rPr>
        <w:t>Herrens måltid</w:t>
      </w:r>
      <w:r>
        <w:t xml:space="preserve">”, eller ”Herrens Hellige Nattverd”, hvor Kristus innbyr sine venner til himmelsk mat og drikke.  </w:t>
      </w:r>
    </w:p>
    <w:p w:rsidR="00CF2125" w:rsidRDefault="00CF2125" w:rsidP="00CF2125">
      <w:pPr>
        <w:pStyle w:val="innskuttlinje"/>
      </w:pPr>
    </w:p>
    <w:p w:rsidR="006534FC" w:rsidRPr="006D4062" w:rsidRDefault="006534FC" w:rsidP="003768E7">
      <w:pPr>
        <w:pStyle w:val="avsnitt"/>
        <w:rPr>
          <w:rStyle w:val="Sterk"/>
        </w:rPr>
      </w:pPr>
      <w:r w:rsidRPr="006D4062">
        <w:rPr>
          <w:rStyle w:val="Sterk"/>
        </w:rPr>
        <w:t xml:space="preserve">Til bibelstudium: </w:t>
      </w:r>
      <w:r w:rsidR="004171C4">
        <w:rPr>
          <w:rStyle w:val="Sterk"/>
        </w:rPr>
        <w:t>Kristi innstiftelsesord</w:t>
      </w:r>
    </w:p>
    <w:p w:rsidR="006534FC" w:rsidRDefault="006534FC" w:rsidP="003768E7">
      <w:pPr>
        <w:pStyle w:val="avsnitt"/>
      </w:pPr>
      <w:r>
        <w:t>1 Kor 11:23-25, Mt 26:26-28, Mk 14:22-24, Lk 22:14-20.</w:t>
      </w:r>
    </w:p>
    <w:p w:rsidR="00CF2125" w:rsidRDefault="00CF2125" w:rsidP="00CF2125">
      <w:pPr>
        <w:pStyle w:val="innskuttlinje"/>
      </w:pPr>
    </w:p>
    <w:p w:rsidR="006534FC" w:rsidRDefault="006534FC" w:rsidP="000B6CB2">
      <w:pPr>
        <w:pStyle w:val="katekismesprsml"/>
      </w:pPr>
      <w:r>
        <w:t>Hvorfor kalles måltidet ”Herrens Nattverd”, eller ”Herrens Hellige Nattverd”?</w:t>
      </w:r>
    </w:p>
    <w:p w:rsidR="006534FC" w:rsidRDefault="006534FC" w:rsidP="00CF2125">
      <w:pPr>
        <w:pStyle w:val="Svar"/>
      </w:pPr>
      <w:r>
        <w:t>Dette måltid er en guddommelig ordning, hvor Kristus selv er verten for sine ve</w:t>
      </w:r>
      <w:r>
        <w:t>n</w:t>
      </w:r>
      <w:r>
        <w:t xml:space="preserve">ner på jorden.  Gaven </w:t>
      </w:r>
      <w:r w:rsidR="00005F72">
        <w:t xml:space="preserve">han gir </w:t>
      </w:r>
      <w:r>
        <w:t xml:space="preserve">helliger måltidet.  </w:t>
      </w:r>
    </w:p>
    <w:p w:rsidR="006534FC" w:rsidRDefault="006534FC" w:rsidP="0006104D">
      <w:pPr>
        <w:pStyle w:val="bibelhenvisning"/>
      </w:pPr>
      <w:r w:rsidRPr="00005F72">
        <w:rPr>
          <w:b/>
        </w:rPr>
        <w:t>1 Kor 11:20</w:t>
      </w:r>
      <w:r>
        <w:t xml:space="preserve"> – Herrens måltid.  </w:t>
      </w:r>
      <w:r w:rsidRPr="00005F72">
        <w:rPr>
          <w:b/>
        </w:rPr>
        <w:t>Mt 26:29</w:t>
      </w:r>
      <w:r>
        <w:t xml:space="preserve"> – Heretter skal jeg ikke drikke av denne vi</w:t>
      </w:r>
      <w:r>
        <w:t>n</w:t>
      </w:r>
      <w:r>
        <w:t>treets frukt før den dag, da jeg drikker den ny med dere i min Faders rike.</w:t>
      </w:r>
    </w:p>
    <w:p w:rsidR="006534FC" w:rsidRDefault="006534FC" w:rsidP="0048661C">
      <w:r>
        <w:t>”</w:t>
      </w:r>
      <w:r w:rsidRPr="001E30FE">
        <w:rPr>
          <w:i/>
        </w:rPr>
        <w:t>Nattverd</w:t>
      </w:r>
      <w:r>
        <w:t>” kalles måltidet (1 Kor 11:23) fordi Herren innstiftet det om natten, etter at påskelammet var spist og før sin død.  ”</w:t>
      </w:r>
      <w:r w:rsidRPr="001E30FE">
        <w:rPr>
          <w:i/>
        </w:rPr>
        <w:t>Herrens</w:t>
      </w:r>
      <w:r>
        <w:t xml:space="preserve"> Nattverd” kalles det fordi Kristus </w:t>
      </w:r>
      <w:r w:rsidR="004171C4">
        <w:t xml:space="preserve">med handlende allmakt </w:t>
      </w:r>
      <w:r>
        <w:t>gjør under</w:t>
      </w:r>
      <w:r w:rsidR="00F1794D">
        <w:t>et</w:t>
      </w:r>
      <w:r>
        <w:t xml:space="preserve"> </w:t>
      </w:r>
      <w:r w:rsidR="00F1794D">
        <w:t xml:space="preserve">i messen </w:t>
      </w:r>
      <w:r>
        <w:t>og gir frelsens pant til mat og drikke (Joh 14:12)</w:t>
      </w:r>
    </w:p>
    <w:p w:rsidR="00904593" w:rsidRPr="00833732" w:rsidRDefault="00904593" w:rsidP="003768E7">
      <w:pPr>
        <w:pStyle w:val="innskuttlinje"/>
        <w:rPr>
          <w:rStyle w:val="Sterkutheving"/>
          <w:lang w:val="nn-NO"/>
        </w:rPr>
      </w:pPr>
    </w:p>
    <w:p w:rsidR="006534FC" w:rsidRPr="0006104D" w:rsidRDefault="006534FC" w:rsidP="007E7F8C">
      <w:pPr>
        <w:pStyle w:val="Anm0"/>
        <w:rPr>
          <w:rStyle w:val="Sterkutheving"/>
          <w:lang w:val="nb-NO"/>
        </w:rPr>
      </w:pPr>
      <w:r w:rsidRPr="0006104D">
        <w:rPr>
          <w:rStyle w:val="Sterkutheving"/>
          <w:sz w:val="24"/>
          <w:lang w:val="nb-NO"/>
        </w:rPr>
        <w:t>Anm.  Andre benevnelser</w:t>
      </w:r>
      <w:r w:rsidRPr="0006104D">
        <w:rPr>
          <w:rStyle w:val="Sterkutheving"/>
          <w:lang w:val="nb-NO"/>
        </w:rPr>
        <w:t xml:space="preserve">: </w:t>
      </w:r>
    </w:p>
    <w:p w:rsidR="00F1794D" w:rsidRPr="0006104D" w:rsidRDefault="006534FC" w:rsidP="007E7F8C">
      <w:pPr>
        <w:pStyle w:val="Anm0"/>
        <w:rPr>
          <w:lang w:val="nb-NO"/>
        </w:rPr>
      </w:pPr>
      <w:r w:rsidRPr="0006104D">
        <w:rPr>
          <w:i/>
          <w:lang w:val="nb-NO"/>
        </w:rPr>
        <w:t>Evkaristi</w:t>
      </w:r>
      <w:r w:rsidRPr="0006104D">
        <w:rPr>
          <w:lang w:val="nb-NO"/>
        </w:rPr>
        <w:t xml:space="preserve">, Mk 14:23, Lk 22:19, 1 Kor 11:24, 14:16f.  </w:t>
      </w:r>
      <w:r w:rsidRPr="0006104D">
        <w:rPr>
          <w:i/>
          <w:lang w:val="nb-NO"/>
        </w:rPr>
        <w:t>Kommunion</w:t>
      </w:r>
      <w:r w:rsidRPr="0006104D">
        <w:rPr>
          <w:lang w:val="nb-NO"/>
        </w:rPr>
        <w:t xml:space="preserve">, 1 Kor 10:16.  </w:t>
      </w:r>
    </w:p>
    <w:p w:rsidR="00005F72" w:rsidRPr="0006104D" w:rsidRDefault="006534FC" w:rsidP="007E7F8C">
      <w:pPr>
        <w:pStyle w:val="Anm0"/>
        <w:rPr>
          <w:lang w:val="nb-NO"/>
        </w:rPr>
      </w:pPr>
      <w:r w:rsidRPr="0006104D">
        <w:rPr>
          <w:b/>
          <w:lang w:val="nb-NO"/>
        </w:rPr>
        <w:t>Fra kirkens historie</w:t>
      </w:r>
      <w:r w:rsidRPr="0006104D">
        <w:rPr>
          <w:lang w:val="nb-NO"/>
        </w:rPr>
        <w:t xml:space="preserve">: </w:t>
      </w:r>
      <w:r w:rsidRPr="0006104D">
        <w:rPr>
          <w:i/>
          <w:lang w:val="nb-NO"/>
        </w:rPr>
        <w:t>Mysterion</w:t>
      </w:r>
      <w:r w:rsidRPr="0006104D">
        <w:rPr>
          <w:lang w:val="nb-NO"/>
        </w:rPr>
        <w:t xml:space="preserve"> (sakrament), </w:t>
      </w:r>
      <w:r w:rsidRPr="0006104D">
        <w:rPr>
          <w:i/>
          <w:lang w:val="nb-NO"/>
        </w:rPr>
        <w:t>synaxis</w:t>
      </w:r>
      <w:r w:rsidRPr="0006104D">
        <w:rPr>
          <w:lang w:val="nb-NO"/>
        </w:rPr>
        <w:t xml:space="preserve"> (samling), </w:t>
      </w:r>
      <w:r w:rsidRPr="0006104D">
        <w:rPr>
          <w:i/>
          <w:lang w:val="nb-NO"/>
        </w:rPr>
        <w:t>agape</w:t>
      </w:r>
      <w:r w:rsidRPr="0006104D">
        <w:rPr>
          <w:lang w:val="nb-NO"/>
        </w:rPr>
        <w:t xml:space="preserve">, </w:t>
      </w:r>
      <w:r w:rsidRPr="0006104D">
        <w:rPr>
          <w:i/>
          <w:lang w:val="nb-NO"/>
        </w:rPr>
        <w:t>liturgi</w:t>
      </w:r>
      <w:r w:rsidRPr="0006104D">
        <w:rPr>
          <w:lang w:val="nb-NO"/>
        </w:rPr>
        <w:t xml:space="preserve">, </w:t>
      </w:r>
      <w:r w:rsidRPr="0006104D">
        <w:rPr>
          <w:i/>
          <w:lang w:val="nb-NO"/>
        </w:rPr>
        <w:t>alt</w:t>
      </w:r>
      <w:r w:rsidRPr="0006104D">
        <w:rPr>
          <w:i/>
          <w:lang w:val="nb-NO"/>
        </w:rPr>
        <w:t>e</w:t>
      </w:r>
      <w:r w:rsidRPr="0006104D">
        <w:rPr>
          <w:i/>
          <w:lang w:val="nb-NO"/>
        </w:rPr>
        <w:t>rets sakrament</w:t>
      </w:r>
      <w:r w:rsidRPr="0006104D">
        <w:rPr>
          <w:lang w:val="nb-NO"/>
        </w:rPr>
        <w:t xml:space="preserve">, </w:t>
      </w:r>
      <w:r w:rsidRPr="0006104D">
        <w:rPr>
          <w:i/>
          <w:lang w:val="nb-NO"/>
        </w:rPr>
        <w:t>Kristi legemes og blods sakrament</w:t>
      </w:r>
      <w:r w:rsidRPr="0006104D">
        <w:rPr>
          <w:lang w:val="nb-NO"/>
        </w:rPr>
        <w:t xml:space="preserve">.  </w:t>
      </w:r>
      <w:r w:rsidR="00005F72" w:rsidRPr="0006104D">
        <w:rPr>
          <w:lang w:val="nb-NO"/>
        </w:rPr>
        <w:t>Det avgjørende er Kristi ord om gaven - hva den er og gir.  Kristi innholdsbestemmer underet og gaven han gir.</w:t>
      </w:r>
    </w:p>
    <w:p w:rsidR="006534FC" w:rsidRPr="0006104D" w:rsidRDefault="006534FC" w:rsidP="007E7F8C">
      <w:pPr>
        <w:pStyle w:val="Anm0"/>
        <w:rPr>
          <w:lang w:val="nb-NO"/>
        </w:rPr>
      </w:pPr>
      <w:r w:rsidRPr="0006104D">
        <w:rPr>
          <w:i/>
          <w:lang w:val="nb-NO"/>
        </w:rPr>
        <w:t>”Det evkaristiske offer”</w:t>
      </w:r>
      <w:r w:rsidRPr="0006104D">
        <w:rPr>
          <w:lang w:val="nb-NO"/>
        </w:rPr>
        <w:t xml:space="preserve"> er Romerkirkens oppfinnelse om noe annet.  </w:t>
      </w:r>
    </w:p>
    <w:p w:rsidR="006534FC" w:rsidRPr="0006104D" w:rsidRDefault="006534FC" w:rsidP="007E7F8C">
      <w:pPr>
        <w:pStyle w:val="Anm0"/>
        <w:rPr>
          <w:lang w:val="nb-NO"/>
        </w:rPr>
      </w:pPr>
      <w:r w:rsidRPr="0006104D">
        <w:rPr>
          <w:b/>
          <w:lang w:val="nb-NO"/>
        </w:rPr>
        <w:t>I bekjennelsesskriftene</w:t>
      </w:r>
      <w:r w:rsidRPr="0006104D">
        <w:rPr>
          <w:lang w:val="nb-NO"/>
        </w:rPr>
        <w:t xml:space="preserve"> er ordet ”messe” som oftest brukt i avgrenset mening</w:t>
      </w:r>
      <w:r w:rsidR="00F1794D" w:rsidRPr="0006104D">
        <w:rPr>
          <w:lang w:val="nb-NO"/>
        </w:rPr>
        <w:t xml:space="preserve"> </w:t>
      </w:r>
      <w:r w:rsidRPr="0006104D">
        <w:rPr>
          <w:lang w:val="nb-NO"/>
        </w:rPr>
        <w:t>om nattverd</w:t>
      </w:r>
      <w:r w:rsidR="00F1794D" w:rsidRPr="0006104D">
        <w:rPr>
          <w:lang w:val="nb-NO"/>
        </w:rPr>
        <w:t xml:space="preserve">ens liturgi </w:t>
      </w:r>
      <w:r w:rsidRPr="0006104D">
        <w:rPr>
          <w:lang w:val="nb-NO"/>
        </w:rPr>
        <w:t>(messens kànon, jf Luthers ”Deutsche Messe” utg 1526).  Fra r</w:t>
      </w:r>
      <w:r w:rsidRPr="0006104D">
        <w:rPr>
          <w:lang w:val="nb-NO"/>
        </w:rPr>
        <w:t>e</w:t>
      </w:r>
      <w:r w:rsidRPr="0006104D">
        <w:rPr>
          <w:lang w:val="nb-NO"/>
        </w:rPr>
        <w:t xml:space="preserve">formasjonstiden har vi </w:t>
      </w:r>
      <w:r w:rsidR="00F1794D" w:rsidRPr="0006104D">
        <w:rPr>
          <w:lang w:val="nb-NO"/>
        </w:rPr>
        <w:t xml:space="preserve">den omfattende benevnelse </w:t>
      </w:r>
      <w:r w:rsidRPr="0006104D">
        <w:rPr>
          <w:lang w:val="nb-NO"/>
        </w:rPr>
        <w:t>”</w:t>
      </w:r>
      <w:r w:rsidRPr="0006104D">
        <w:rPr>
          <w:i/>
          <w:lang w:val="nb-NO"/>
        </w:rPr>
        <w:t>høymesse</w:t>
      </w:r>
      <w:r w:rsidRPr="0006104D">
        <w:rPr>
          <w:lang w:val="nb-NO"/>
        </w:rPr>
        <w:t>”</w:t>
      </w:r>
      <w:r w:rsidR="00F1794D" w:rsidRPr="0006104D">
        <w:rPr>
          <w:lang w:val="nb-NO"/>
        </w:rPr>
        <w:t>, brukt om</w:t>
      </w:r>
      <w:r w:rsidRPr="0006104D">
        <w:rPr>
          <w:lang w:val="nb-NO"/>
        </w:rPr>
        <w:t xml:space="preserve"> søndagens hovedgudstjeneste</w:t>
      </w:r>
      <w:r w:rsidR="00F1794D" w:rsidRPr="0006104D">
        <w:rPr>
          <w:lang w:val="nb-NO"/>
        </w:rPr>
        <w:t xml:space="preserve">. </w:t>
      </w:r>
    </w:p>
    <w:p w:rsidR="006534FC" w:rsidRPr="0006104D" w:rsidRDefault="00F1794D" w:rsidP="007E7F8C">
      <w:pPr>
        <w:pStyle w:val="Anm0"/>
        <w:rPr>
          <w:lang w:val="nb-NO"/>
        </w:rPr>
      </w:pPr>
      <w:r w:rsidRPr="0006104D">
        <w:rPr>
          <w:lang w:val="nb-NO"/>
        </w:rPr>
        <w:t>O</w:t>
      </w:r>
      <w:r w:rsidR="006534FC" w:rsidRPr="0006104D">
        <w:rPr>
          <w:lang w:val="nb-NO"/>
        </w:rPr>
        <w:t xml:space="preserve">rdet ”messe” </w:t>
      </w:r>
      <w:r w:rsidRPr="0006104D">
        <w:rPr>
          <w:lang w:val="nb-NO"/>
        </w:rPr>
        <w:t>er en påminnelse om kirkens wittenbergske reformasjon</w:t>
      </w:r>
      <w:r w:rsidR="00A13AC2" w:rsidRPr="0006104D">
        <w:rPr>
          <w:lang w:val="nb-NO"/>
        </w:rPr>
        <w:t xml:space="preserve">, og det </w:t>
      </w:r>
      <w:r w:rsidRPr="0006104D">
        <w:rPr>
          <w:i/>
          <w:lang w:val="nb-NO"/>
        </w:rPr>
        <w:t>ek</w:t>
      </w:r>
      <w:r w:rsidRPr="0006104D">
        <w:rPr>
          <w:i/>
          <w:lang w:val="nb-NO"/>
        </w:rPr>
        <w:t>u</w:t>
      </w:r>
      <w:r w:rsidRPr="0006104D">
        <w:rPr>
          <w:i/>
          <w:lang w:val="nb-NO"/>
        </w:rPr>
        <w:t xml:space="preserve">meniske </w:t>
      </w:r>
      <w:r w:rsidR="006534FC" w:rsidRPr="0006104D">
        <w:rPr>
          <w:i/>
          <w:lang w:val="nb-NO"/>
        </w:rPr>
        <w:t>ansvar</w:t>
      </w:r>
      <w:r w:rsidR="006534FC" w:rsidRPr="0006104D">
        <w:rPr>
          <w:lang w:val="nb-NO"/>
        </w:rPr>
        <w:t xml:space="preserve"> </w:t>
      </w:r>
      <w:r w:rsidR="00A13AC2" w:rsidRPr="0006104D">
        <w:rPr>
          <w:lang w:val="nb-NO"/>
        </w:rPr>
        <w:t xml:space="preserve">som bekjennelsestro lutherdom har </w:t>
      </w:r>
      <w:r w:rsidR="006534FC" w:rsidRPr="0006104D">
        <w:rPr>
          <w:lang w:val="nb-NO"/>
        </w:rPr>
        <w:t xml:space="preserve">– å </w:t>
      </w:r>
      <w:r w:rsidR="00A13AC2" w:rsidRPr="0006104D">
        <w:rPr>
          <w:lang w:val="nb-NO"/>
        </w:rPr>
        <w:t xml:space="preserve">stadfeste og istemme </w:t>
      </w:r>
      <w:r w:rsidR="00AD2054" w:rsidRPr="0006104D">
        <w:rPr>
          <w:lang w:val="nb-NO"/>
        </w:rPr>
        <w:t>ki</w:t>
      </w:r>
      <w:r w:rsidR="00AD2054" w:rsidRPr="0006104D">
        <w:rPr>
          <w:lang w:val="nb-NO"/>
        </w:rPr>
        <w:t>r</w:t>
      </w:r>
      <w:r w:rsidR="00AD2054" w:rsidRPr="0006104D">
        <w:rPr>
          <w:lang w:val="nb-NO"/>
        </w:rPr>
        <w:t>kens nytestamentlige tro, gitt i og med apostelordets lære fra Skriftens Herre, Kristus Jesus.  Et karakteristisk uttrykk er Nattverdens liturgi</w:t>
      </w:r>
      <w:r w:rsidR="00F95DC1" w:rsidRPr="0006104D">
        <w:rPr>
          <w:lang w:val="nb-NO"/>
        </w:rPr>
        <w:t xml:space="preserve"> i den bekjennelsestro luthe</w:t>
      </w:r>
      <w:r w:rsidR="00F95DC1" w:rsidRPr="0006104D">
        <w:rPr>
          <w:lang w:val="nb-NO"/>
        </w:rPr>
        <w:t>r</w:t>
      </w:r>
      <w:r w:rsidR="00F95DC1" w:rsidRPr="0006104D">
        <w:rPr>
          <w:lang w:val="nb-NO"/>
        </w:rPr>
        <w:t xml:space="preserve">dom, hvor </w:t>
      </w:r>
      <w:r w:rsidR="00AD2054" w:rsidRPr="0006104D">
        <w:rPr>
          <w:lang w:val="nb-NO"/>
        </w:rPr>
        <w:t xml:space="preserve">Kristi ord normerer </w:t>
      </w:r>
      <w:r w:rsidR="00F95DC1" w:rsidRPr="0006104D">
        <w:rPr>
          <w:lang w:val="nb-NO"/>
        </w:rPr>
        <w:t>liturgiens utforming.  Den status som Bibelen har som «normerende norm», kommer her konkret-anskuelig til uttrykk.</w:t>
      </w:r>
    </w:p>
    <w:p w:rsidR="006534FC" w:rsidRPr="0006104D" w:rsidRDefault="006534FC" w:rsidP="007E7F8C">
      <w:pPr>
        <w:pStyle w:val="Anm0"/>
        <w:rPr>
          <w:lang w:val="nb-NO"/>
        </w:rPr>
      </w:pPr>
      <w:r w:rsidRPr="0006104D">
        <w:rPr>
          <w:i/>
          <w:lang w:val="nb-NO"/>
        </w:rPr>
        <w:t xml:space="preserve">Kristi </w:t>
      </w:r>
      <w:r w:rsidR="00A13AC2" w:rsidRPr="0006104D">
        <w:rPr>
          <w:i/>
          <w:lang w:val="nb-NO"/>
        </w:rPr>
        <w:t xml:space="preserve">virksomme </w:t>
      </w:r>
      <w:r w:rsidRPr="0006104D">
        <w:rPr>
          <w:i/>
          <w:lang w:val="nb-NO"/>
        </w:rPr>
        <w:t>ord</w:t>
      </w:r>
      <w:r w:rsidRPr="0006104D">
        <w:rPr>
          <w:lang w:val="nb-NO"/>
        </w:rPr>
        <w:t xml:space="preserve"> </w:t>
      </w:r>
      <w:r w:rsidR="00AD2054" w:rsidRPr="0006104D">
        <w:rPr>
          <w:lang w:val="nb-NO"/>
        </w:rPr>
        <w:t xml:space="preserve">(Verba) </w:t>
      </w:r>
      <w:r w:rsidRPr="0006104D">
        <w:rPr>
          <w:lang w:val="nb-NO"/>
        </w:rPr>
        <w:t xml:space="preserve">over </w:t>
      </w:r>
      <w:r w:rsidR="00A13AC2" w:rsidRPr="0006104D">
        <w:rPr>
          <w:lang w:val="nb-NO"/>
        </w:rPr>
        <w:t xml:space="preserve">fremsatt </w:t>
      </w:r>
      <w:r w:rsidRPr="0006104D">
        <w:rPr>
          <w:lang w:val="nb-NO"/>
        </w:rPr>
        <w:t>brød og vin forkynner evangeliet ”purt og rent” (CA 7)</w:t>
      </w:r>
      <w:r w:rsidR="00A13AC2" w:rsidRPr="0006104D">
        <w:rPr>
          <w:lang w:val="nb-NO"/>
        </w:rPr>
        <w:t>.  D</w:t>
      </w:r>
      <w:r w:rsidRPr="0006104D">
        <w:rPr>
          <w:lang w:val="nb-NO"/>
        </w:rPr>
        <w:t xml:space="preserve">eretter blir evangeliet </w:t>
      </w:r>
      <w:r w:rsidRPr="0006104D">
        <w:rPr>
          <w:i/>
          <w:lang w:val="nb-NO"/>
        </w:rPr>
        <w:t>utdelt</w:t>
      </w:r>
      <w:r w:rsidRPr="0006104D">
        <w:rPr>
          <w:lang w:val="nb-NO"/>
        </w:rPr>
        <w:t xml:space="preserve"> i sakramentets skikkelser</w:t>
      </w:r>
      <w:r w:rsidR="00A13AC2" w:rsidRPr="0006104D">
        <w:rPr>
          <w:lang w:val="nb-NO"/>
        </w:rPr>
        <w:t xml:space="preserve"> - </w:t>
      </w:r>
      <w:r w:rsidRPr="0006104D">
        <w:rPr>
          <w:lang w:val="nb-NO"/>
        </w:rPr>
        <w:t xml:space="preserve">fra gammelt av kalt ”de hellige ting” (ta hagia).  </w:t>
      </w:r>
      <w:r w:rsidR="00A13AC2" w:rsidRPr="0006104D">
        <w:rPr>
          <w:lang w:val="nb-NO"/>
        </w:rPr>
        <w:t xml:space="preserve">Her handler </w:t>
      </w:r>
      <w:r w:rsidRPr="0006104D">
        <w:rPr>
          <w:lang w:val="nb-NO"/>
        </w:rPr>
        <w:t xml:space="preserve">Kristus med den enkelte nattverdgjest, slik </w:t>
      </w:r>
      <w:r w:rsidR="00F95DC1" w:rsidRPr="0006104D">
        <w:rPr>
          <w:lang w:val="nb-NO"/>
        </w:rPr>
        <w:t xml:space="preserve">hans </w:t>
      </w:r>
      <w:r w:rsidRPr="0006104D">
        <w:rPr>
          <w:lang w:val="nb-NO"/>
        </w:rPr>
        <w:t xml:space="preserve">ord sier.  </w:t>
      </w:r>
    </w:p>
    <w:p w:rsidR="00652406" w:rsidRPr="0006104D" w:rsidRDefault="0047109D" w:rsidP="007E7F8C">
      <w:pPr>
        <w:pStyle w:val="Anm0"/>
        <w:rPr>
          <w:lang w:val="nb-NO"/>
        </w:rPr>
      </w:pPr>
      <w:r w:rsidRPr="0006104D">
        <w:rPr>
          <w:lang w:val="nb-NO"/>
        </w:rPr>
        <w:lastRenderedPageBreak/>
        <w:t xml:space="preserve">Etter aposteltiden ble </w:t>
      </w:r>
      <w:r w:rsidR="006534FC" w:rsidRPr="0006104D">
        <w:rPr>
          <w:lang w:val="nb-NO"/>
        </w:rPr>
        <w:t xml:space="preserve">messens </w:t>
      </w:r>
      <w:r w:rsidR="006534FC" w:rsidRPr="0006104D">
        <w:rPr>
          <w:i/>
          <w:lang w:val="nb-NO"/>
        </w:rPr>
        <w:t>gavestruktur</w:t>
      </w:r>
      <w:r w:rsidR="006534FC" w:rsidRPr="0006104D">
        <w:rPr>
          <w:lang w:val="nb-NO"/>
        </w:rPr>
        <w:t xml:space="preserve"> </w:t>
      </w:r>
      <w:r w:rsidRPr="0006104D">
        <w:rPr>
          <w:lang w:val="nb-NO"/>
        </w:rPr>
        <w:t xml:space="preserve">etter hvert fortrengt av </w:t>
      </w:r>
      <w:r w:rsidR="006534FC" w:rsidRPr="0006104D">
        <w:rPr>
          <w:lang w:val="nb-NO"/>
        </w:rPr>
        <w:t>andre problem</w:t>
      </w:r>
      <w:r w:rsidR="006534FC" w:rsidRPr="0006104D">
        <w:rPr>
          <w:lang w:val="nb-NO"/>
        </w:rPr>
        <w:t>s</w:t>
      </w:r>
      <w:r w:rsidR="006534FC" w:rsidRPr="0006104D">
        <w:rPr>
          <w:lang w:val="nb-NO"/>
        </w:rPr>
        <w:t xml:space="preserve">tillinger.  Det samme var tilfelle med det bibelske rettsspråk om </w:t>
      </w:r>
      <w:r w:rsidR="00A13AC2" w:rsidRPr="0006104D">
        <w:rPr>
          <w:lang w:val="nb-NO"/>
        </w:rPr>
        <w:t>Guds universelle n</w:t>
      </w:r>
      <w:r w:rsidR="00A13AC2" w:rsidRPr="0006104D">
        <w:rPr>
          <w:lang w:val="nb-NO"/>
        </w:rPr>
        <w:t>å</w:t>
      </w:r>
      <w:r w:rsidR="00A13AC2" w:rsidRPr="0006104D">
        <w:rPr>
          <w:lang w:val="nb-NO"/>
        </w:rPr>
        <w:t>depakt og troens rettferdighet.   D</w:t>
      </w:r>
      <w:r w:rsidR="006534FC" w:rsidRPr="0006104D">
        <w:rPr>
          <w:lang w:val="nb-NO"/>
        </w:rPr>
        <w:t>a gavestruktur</w:t>
      </w:r>
      <w:r w:rsidR="00AD2054" w:rsidRPr="0006104D">
        <w:rPr>
          <w:lang w:val="nb-NO"/>
        </w:rPr>
        <w:t>en</w:t>
      </w:r>
      <w:r w:rsidR="006534FC" w:rsidRPr="0006104D">
        <w:rPr>
          <w:lang w:val="nb-NO"/>
        </w:rPr>
        <w:t xml:space="preserve"> </w:t>
      </w:r>
      <w:r w:rsidRPr="0006104D">
        <w:rPr>
          <w:lang w:val="nb-NO"/>
        </w:rPr>
        <w:t xml:space="preserve">omsider </w:t>
      </w:r>
      <w:r w:rsidR="00A13AC2" w:rsidRPr="0006104D">
        <w:rPr>
          <w:lang w:val="nb-NO"/>
        </w:rPr>
        <w:t xml:space="preserve">ble gjenreist i </w:t>
      </w:r>
      <w:r w:rsidR="006534FC" w:rsidRPr="0006104D">
        <w:rPr>
          <w:lang w:val="nb-NO"/>
        </w:rPr>
        <w:t>den witte</w:t>
      </w:r>
      <w:r w:rsidR="006534FC" w:rsidRPr="0006104D">
        <w:rPr>
          <w:lang w:val="nb-NO"/>
        </w:rPr>
        <w:t>n</w:t>
      </w:r>
      <w:r w:rsidR="006534FC" w:rsidRPr="0006104D">
        <w:rPr>
          <w:lang w:val="nb-NO"/>
        </w:rPr>
        <w:t xml:space="preserve">bergske </w:t>
      </w:r>
      <w:r w:rsidRPr="0006104D">
        <w:rPr>
          <w:lang w:val="nb-NO"/>
        </w:rPr>
        <w:t xml:space="preserve">nattverdliturgi, var det en hendelse av eskatologisk art og med ekumenisk rekkevidde.  </w:t>
      </w:r>
    </w:p>
    <w:p w:rsidR="006534FC" w:rsidRPr="0006104D" w:rsidRDefault="00AD2054" w:rsidP="007E7F8C">
      <w:pPr>
        <w:pStyle w:val="Anm0"/>
        <w:rPr>
          <w:lang w:val="nb-NO"/>
        </w:rPr>
      </w:pPr>
      <w:r w:rsidRPr="0006104D">
        <w:rPr>
          <w:lang w:val="nb-NO"/>
        </w:rPr>
        <w:t>Denne gjenreisning skjedde i en betrengt situasjon</w:t>
      </w:r>
      <w:r w:rsidR="00652406" w:rsidRPr="0006104D">
        <w:rPr>
          <w:lang w:val="nb-NO"/>
        </w:rPr>
        <w:t>.  P</w:t>
      </w:r>
      <w:r w:rsidRPr="0006104D">
        <w:rPr>
          <w:lang w:val="nb-NO"/>
        </w:rPr>
        <w:t>raktisk-kirkelige løsninger bar preg av imp</w:t>
      </w:r>
      <w:r w:rsidR="00652406" w:rsidRPr="0006104D">
        <w:rPr>
          <w:lang w:val="nb-NO"/>
        </w:rPr>
        <w:t>rovisarier, som fremdeles utfordrer evangelisk-lutherske prester til sak</w:t>
      </w:r>
      <w:r w:rsidR="00652406" w:rsidRPr="0006104D">
        <w:rPr>
          <w:lang w:val="nb-NO"/>
        </w:rPr>
        <w:t>s</w:t>
      </w:r>
      <w:r w:rsidR="00652406" w:rsidRPr="0006104D">
        <w:rPr>
          <w:lang w:val="nb-NO"/>
        </w:rPr>
        <w:t xml:space="preserve">svarende løsninger i praksis.  </w:t>
      </w:r>
    </w:p>
    <w:p w:rsidR="006534FC" w:rsidRPr="00CF2125" w:rsidRDefault="006534FC" w:rsidP="00CF2125">
      <w:pPr>
        <w:pStyle w:val="innskuttlinje"/>
        <w:rPr>
          <w:rStyle w:val="Sterkutheving"/>
          <w:b/>
          <w:bCs/>
          <w:iCs/>
          <w:color w:val="auto"/>
          <w:sz w:val="16"/>
        </w:rPr>
      </w:pPr>
    </w:p>
    <w:p w:rsidR="006534FC" w:rsidRDefault="006534FC" w:rsidP="000B6CB2">
      <w:pPr>
        <w:pStyle w:val="katekismesprsml"/>
      </w:pPr>
      <w:r>
        <w:t xml:space="preserve">Hvorfor bruker vi Jesus-ordene i Lukas-versjonen – ”den </w:t>
      </w:r>
      <w:r w:rsidRPr="00E77035">
        <w:rPr>
          <w:i/>
        </w:rPr>
        <w:t>nye</w:t>
      </w:r>
      <w:r>
        <w:t xml:space="preserve"> pakt i mitt blod”?  </w:t>
      </w:r>
    </w:p>
    <w:p w:rsidR="006534FC" w:rsidRDefault="006534FC" w:rsidP="00CF2125">
      <w:pPr>
        <w:pStyle w:val="Svar"/>
      </w:pPr>
      <w:r>
        <w:t>Guds lovpakt med Israel bestod i de levittiske ofringene i templet.  Gud lov</w:t>
      </w:r>
      <w:r w:rsidR="00652406">
        <w:t>te</w:t>
      </w:r>
      <w:r>
        <w:t xml:space="preserve"> å være nådig, med forbehold om folkets lydighet.  </w:t>
      </w:r>
    </w:p>
    <w:p w:rsidR="006534FC" w:rsidRDefault="006534FC" w:rsidP="00CF2125">
      <w:pPr>
        <w:pStyle w:val="Svar"/>
      </w:pPr>
      <w:r>
        <w:t xml:space="preserve">Denne ordning måtte vike for Guds </w:t>
      </w:r>
      <w:r w:rsidR="00652406">
        <w:t xml:space="preserve">universelle </w:t>
      </w:r>
      <w:r>
        <w:t>nådepakt i Jesu Kristi blod.  Gud har oppfylt loven i Jesu lidende lydighet</w:t>
      </w:r>
      <w:r w:rsidR="00652406">
        <w:t xml:space="preserve"> </w:t>
      </w:r>
      <w:r w:rsidR="00527DEC">
        <w:t xml:space="preserve">og dermed </w:t>
      </w:r>
      <w:r>
        <w:t xml:space="preserve">gitt </w:t>
      </w:r>
      <w:r w:rsidR="00652406">
        <w:t xml:space="preserve">sitt folk </w:t>
      </w:r>
      <w:r>
        <w:t>adgang til ham på nåd</w:t>
      </w:r>
      <w:r>
        <w:t>e</w:t>
      </w:r>
      <w:r>
        <w:t>rettens grunn.</w:t>
      </w:r>
    </w:p>
    <w:p w:rsidR="006534FC" w:rsidRDefault="006534FC" w:rsidP="0006104D">
      <w:pPr>
        <w:pStyle w:val="bibelsitat"/>
      </w:pPr>
      <w:r w:rsidRPr="00652406">
        <w:rPr>
          <w:b/>
        </w:rPr>
        <w:t>2 Mos 24:8, 11</w:t>
      </w:r>
      <w:r>
        <w:t xml:space="preserve"> - Da tok Moses blodet (okseblodet) og stenket det på folket, og sa: Se, dette er paktens blod, den pakt som Herren oppretter med dere på alle disse ord </w:t>
      </w:r>
      <w:proofErr w:type="gramStart"/>
      <w:r>
        <w:t>/…/</w:t>
      </w:r>
      <w:proofErr w:type="gramEnd"/>
      <w:r>
        <w:t xml:space="preserve">  Og han (Gud) løftet ikke sin hånd mot de ypperste av Israels barn, men de skuet Gud og åt og drakk.  </w:t>
      </w:r>
    </w:p>
    <w:p w:rsidR="006534FC" w:rsidRDefault="006534FC" w:rsidP="00E31609">
      <w:pPr>
        <w:pStyle w:val="bibelsitat"/>
      </w:pPr>
      <w:r w:rsidRPr="00652406">
        <w:rPr>
          <w:b/>
        </w:rPr>
        <w:t>Lk 22:20</w:t>
      </w:r>
      <w:r>
        <w:t xml:space="preserve"> – Denne kalk er den </w:t>
      </w:r>
      <w:r w:rsidRPr="00E77035">
        <w:rPr>
          <w:b/>
        </w:rPr>
        <w:t>nye</w:t>
      </w:r>
      <w:r>
        <w:t xml:space="preserve"> pakt i mitt blod som utgytes for dere.  </w:t>
      </w:r>
      <w:r w:rsidRPr="00652406">
        <w:rPr>
          <w:b/>
        </w:rPr>
        <w:t>Heb 9:12</w:t>
      </w:r>
      <w:r>
        <w:t xml:space="preserve"> – (Kristus har) ikke med bukkers og kalvers blod, men med sitt eget blod én gang for a</w:t>
      </w:r>
      <w:r>
        <w:t>l</w:t>
      </w:r>
      <w:r>
        <w:t xml:space="preserve">le gått inn i helligdommen og vunnet en evig forløsning. </w:t>
      </w:r>
      <w:r w:rsidRPr="00BB4173">
        <w:t>Mt 26:28.</w:t>
      </w:r>
      <w:r>
        <w:t xml:space="preserve">  Jf Heb 8:8-10, 9:15, 20, 12:24).  </w:t>
      </w:r>
    </w:p>
    <w:p w:rsidR="006534FC" w:rsidRPr="00570DDA" w:rsidRDefault="006534FC" w:rsidP="003768E7">
      <w:pPr>
        <w:pStyle w:val="innskuttlinje"/>
        <w:rPr>
          <w:rStyle w:val="Sterkutheving"/>
          <w:b/>
          <w:bCs/>
          <w:iCs/>
          <w:color w:val="auto"/>
          <w:sz w:val="20"/>
        </w:rPr>
      </w:pPr>
    </w:p>
    <w:p w:rsidR="006534FC" w:rsidRPr="004B5F6E" w:rsidRDefault="006534FC" w:rsidP="003768E7">
      <w:pPr>
        <w:pStyle w:val="avsnitt"/>
        <w:rPr>
          <w:rStyle w:val="Sterkutheving"/>
          <w:sz w:val="24"/>
        </w:rPr>
      </w:pPr>
      <w:r w:rsidRPr="004B5F6E">
        <w:rPr>
          <w:rStyle w:val="Sterkutheving"/>
          <w:sz w:val="24"/>
        </w:rPr>
        <w:t>Til bibelstudium: 2 Mos 13:8-10</w:t>
      </w:r>
      <w:r w:rsidR="00904593" w:rsidRPr="004B5F6E">
        <w:rPr>
          <w:rStyle w:val="Sterkutheving"/>
          <w:sz w:val="24"/>
        </w:rPr>
        <w:t xml:space="preserve"> – det jødiske påskemåltid</w:t>
      </w:r>
    </w:p>
    <w:p w:rsidR="00652406" w:rsidRPr="00F47FAF" w:rsidRDefault="00652406" w:rsidP="003768E7">
      <w:pPr>
        <w:pStyle w:val="avsnitt"/>
      </w:pPr>
      <w:r w:rsidRPr="00F47FAF">
        <w:t xml:space="preserve">Jesus innstiftet den nye pakts måltid innenfor rammen av det jødiske påskemåltid: Mt 26:19f, Mk 14:16f, Lk 22:13f.  </w:t>
      </w:r>
    </w:p>
    <w:p w:rsidR="006534FC" w:rsidRPr="00F47FAF" w:rsidRDefault="00904593" w:rsidP="003768E7">
      <w:pPr>
        <w:pStyle w:val="avsnitt"/>
      </w:pPr>
      <w:r w:rsidRPr="00F47FAF">
        <w:t xml:space="preserve">Det </w:t>
      </w:r>
      <w:r w:rsidR="006534FC" w:rsidRPr="00F47FAF">
        <w:t xml:space="preserve">ble feiret til minne om Israels </w:t>
      </w:r>
      <w:r w:rsidRPr="00F47FAF">
        <w:t xml:space="preserve">exodus </w:t>
      </w:r>
      <w:r w:rsidR="006534FC" w:rsidRPr="00F47FAF">
        <w:t xml:space="preserve">fra trelldommen i Egypt.  Jf </w:t>
      </w:r>
      <w:r w:rsidR="006534FC" w:rsidRPr="00F47FAF">
        <w:rPr>
          <w:b/>
          <w:bCs/>
        </w:rPr>
        <w:t>Jes 65:13ff</w:t>
      </w:r>
      <w:r w:rsidR="006534FC" w:rsidRPr="00F47FAF">
        <w:t xml:space="preserve"> - Guds utvalgte ”rest” sk</w:t>
      </w:r>
      <w:r w:rsidR="00652406" w:rsidRPr="00F47FAF">
        <w:t xml:space="preserve">al </w:t>
      </w:r>
      <w:r w:rsidR="006534FC" w:rsidRPr="00F47FAF">
        <w:t xml:space="preserve">få det lovede land i eie, med alle dets goder.  Gud vil skape en ny himmel og ny jord, hvor hans </w:t>
      </w:r>
      <w:r w:rsidR="00652406" w:rsidRPr="00F47FAF">
        <w:t xml:space="preserve">velsignede </w:t>
      </w:r>
      <w:r w:rsidR="006534FC" w:rsidRPr="00F47FAF">
        <w:t>folk skal bo i evig fred</w:t>
      </w:r>
      <w:r w:rsidR="00652406" w:rsidRPr="00F47FAF">
        <w:t xml:space="preserve">, </w:t>
      </w:r>
      <w:r w:rsidR="006534FC" w:rsidRPr="00F47FAF">
        <w:t>b</w:t>
      </w:r>
      <w:r w:rsidR="006534FC" w:rsidRPr="00F47FAF">
        <w:t>e</w:t>
      </w:r>
      <w:r w:rsidR="006534FC" w:rsidRPr="00F47FAF">
        <w:t xml:space="preserve">fridd fra alt ondt.  </w:t>
      </w:r>
      <w:r w:rsidR="00652406" w:rsidRPr="00F47FAF">
        <w:t>I dette frelseshistoriske perspektiv feirer vi Herrens Nattverd.</w:t>
      </w:r>
    </w:p>
    <w:p w:rsidR="006534FC" w:rsidRPr="00F47FAF" w:rsidRDefault="006534FC" w:rsidP="003768E7">
      <w:pPr>
        <w:pStyle w:val="avsnitt"/>
      </w:pPr>
      <w:r w:rsidRPr="00F47FAF">
        <w:t xml:space="preserve">Påskelammet var et </w:t>
      </w:r>
      <w:r w:rsidRPr="00F47FAF">
        <w:rPr>
          <w:i/>
        </w:rPr>
        <w:t>skyggebilde</w:t>
      </w:r>
      <w:r w:rsidRPr="00F47FAF">
        <w:t xml:space="preserve"> (gresk: typos) av Guds rene Lam som har båret verdens synder.  Ved sin lidende lydighet har han oppfylt loven i alle deler og godtgjort for verdens synder.  </w:t>
      </w:r>
      <w:proofErr w:type="gramStart"/>
      <w:r w:rsidRPr="00F47FAF">
        <w:t>Et</w:t>
      </w:r>
      <w:proofErr w:type="gramEnd"/>
      <w:r w:rsidRPr="00F47FAF">
        <w:t xml:space="preserve"> synlig pant på Guds nåde er Kristi legemes og blods sakrament i vinens og brødets skikkelser.  Gaven er </w:t>
      </w:r>
      <w:r w:rsidRPr="00F47FAF">
        <w:rPr>
          <w:i/>
          <w:iCs/>
        </w:rPr>
        <w:t>nådestolen,</w:t>
      </w:r>
      <w:r w:rsidRPr="00F47FAF">
        <w:t xml:space="preserve"> stilt </w:t>
      </w:r>
      <w:r w:rsidR="004C20AB" w:rsidRPr="00F47FAF">
        <w:t xml:space="preserve">fram </w:t>
      </w:r>
      <w:r w:rsidRPr="00F47FAF">
        <w:t>i kirkens offentlighet, Rom 3:25</w:t>
      </w:r>
      <w:r w:rsidR="00904593" w:rsidRPr="00F47FAF">
        <w:t>.  J</w:t>
      </w:r>
      <w:r w:rsidRPr="00F47FAF">
        <w:t>f Lk 18:13</w:t>
      </w:r>
      <w:proofErr w:type="gramStart"/>
      <w:r w:rsidR="00904593" w:rsidRPr="00F47FAF">
        <w:t xml:space="preserve"> (grunntekstens ord direkte oversatt: «nådestol deg…»</w:t>
      </w:r>
      <w:r w:rsidRPr="00F47FAF">
        <w:t>.</w:t>
      </w:r>
      <w:proofErr w:type="gramEnd"/>
    </w:p>
    <w:p w:rsidR="00527DEC" w:rsidRPr="00D97B40" w:rsidRDefault="00CF15F0" w:rsidP="003768E7">
      <w:pPr>
        <w:pStyle w:val="avsnitt"/>
      </w:pPr>
      <w:r w:rsidRPr="00F47FAF">
        <w:t xml:space="preserve">Nå foregriper </w:t>
      </w:r>
      <w:r w:rsidR="00570DDA">
        <w:t>n</w:t>
      </w:r>
      <w:r w:rsidRPr="00F47FAF">
        <w:t>attverdliturgi</w:t>
      </w:r>
      <w:r w:rsidR="00570DDA">
        <w:t>en</w:t>
      </w:r>
      <w:r w:rsidRPr="00F47FAF">
        <w:t xml:space="preserve"> den himmelske liturgi for Guds og Lammets trone, Åp 5. </w:t>
      </w:r>
    </w:p>
    <w:p w:rsidR="006534FC" w:rsidRDefault="006534FC" w:rsidP="000B6CB2">
      <w:pPr>
        <w:pStyle w:val="katekismesprsml"/>
      </w:pPr>
      <w:r>
        <w:t xml:space="preserve">Hvem </w:t>
      </w:r>
      <w:r w:rsidR="00570DDA">
        <w:t xml:space="preserve">har Guds kall til å </w:t>
      </w:r>
      <w:r>
        <w:t>forvalte alterets sakrament?</w:t>
      </w:r>
    </w:p>
    <w:p w:rsidR="00CF2125" w:rsidRDefault="006534FC" w:rsidP="00CF2125">
      <w:pPr>
        <w:pStyle w:val="Svar"/>
        <w:rPr>
          <w:b/>
        </w:rPr>
      </w:pPr>
      <w:r>
        <w:t xml:space="preserve">Kristus gav oppdraget til </w:t>
      </w:r>
      <w:r w:rsidR="00CF15F0">
        <w:t xml:space="preserve">sine utvalgte </w:t>
      </w:r>
      <w:r>
        <w:t>apostle</w:t>
      </w:r>
      <w:r w:rsidR="00CF15F0">
        <w:t>r</w:t>
      </w:r>
      <w:r w:rsidR="00527DEC">
        <w:t xml:space="preserve">, og etter dem gir han oppdraget </w:t>
      </w:r>
      <w:r w:rsidR="00232EAD">
        <w:t>v</w:t>
      </w:r>
      <w:r w:rsidR="00232EAD">
        <w:t>i</w:t>
      </w:r>
      <w:r w:rsidR="00232EAD">
        <w:t>dere gjennom menighetens kall av skikkede menn til preken</w:t>
      </w:r>
      <w:r>
        <w:t xml:space="preserve">embetet. </w:t>
      </w:r>
      <w:r w:rsidR="00CF2125">
        <w:rPr>
          <w:b/>
        </w:rPr>
        <w:br w:type="page"/>
      </w:r>
    </w:p>
    <w:p w:rsidR="00CF2125" w:rsidRDefault="00CF2125" w:rsidP="0006104D">
      <w:pPr>
        <w:pStyle w:val="bibelsitat"/>
        <w:rPr>
          <w:b/>
        </w:rPr>
      </w:pPr>
    </w:p>
    <w:p w:rsidR="006534FC" w:rsidRDefault="006534FC" w:rsidP="0006104D">
      <w:pPr>
        <w:pStyle w:val="bibelsitat"/>
      </w:pPr>
      <w:r w:rsidRPr="00CF15F0">
        <w:rPr>
          <w:b/>
        </w:rPr>
        <w:t>Lk 22:19</w:t>
      </w:r>
      <w:r>
        <w:t xml:space="preserve"> – Han tok et brød, fremsa takksigelsesbønnen, brøt det og gav dem og sa: Dette er mitt legeme som gis for dere.  Gjør dette til min ihukommelse.  </w:t>
      </w:r>
      <w:r w:rsidRPr="00CF15F0">
        <w:rPr>
          <w:b/>
        </w:rPr>
        <w:t>1 Kor 4:1f</w:t>
      </w:r>
      <w:r>
        <w:t xml:space="preserve"> – Slik skal dere akte oss, som Kristi tjenere og forvaltere av Guds hemmeligheter.  For øvrig krever man ikke annet av forvaltere enn at man finner en slik en å være tro.</w:t>
      </w:r>
      <w:r w:rsidRPr="00F84AA0">
        <w:t xml:space="preserve"> </w:t>
      </w:r>
      <w:r>
        <w:t>(Hemmelighet = gresk mysterion, oppr om liturgiske handlinger som formidler Guds frelse, beredt fra evighet.)</w:t>
      </w:r>
    </w:p>
    <w:p w:rsidR="00DF47EC" w:rsidRPr="00B75B17" w:rsidRDefault="00CF2125" w:rsidP="0006104D">
      <w:pPr>
        <w:pStyle w:val="overskrift40"/>
      </w:pPr>
      <w:bookmarkStart w:id="380" w:name="_Toc478845723"/>
      <w:r w:rsidRPr="00B75B17">
        <w:rPr>
          <w:caps w:val="0"/>
        </w:rPr>
        <w:t>OM KONSEKRASJONEN – UNDERET I MESSEN</w:t>
      </w:r>
      <w:bookmarkEnd w:id="380"/>
    </w:p>
    <w:p w:rsidR="00DF47EC" w:rsidRDefault="00DF47EC" w:rsidP="000B6CB2">
      <w:pPr>
        <w:pStyle w:val="katekismesprsml"/>
      </w:pPr>
      <w:r>
        <w:t xml:space="preserve">Hva gir våre handlinger skapende kraft? </w:t>
      </w:r>
    </w:p>
    <w:p w:rsidR="00DF47EC" w:rsidRDefault="00DF47EC" w:rsidP="00CF2125">
      <w:pPr>
        <w:pStyle w:val="Svar"/>
      </w:pPr>
      <w:r>
        <w:t>Guds ord og befaling gir våre handlinger skapende kraft.</w:t>
      </w:r>
    </w:p>
    <w:p w:rsidR="00DF47EC" w:rsidRDefault="00DF47EC" w:rsidP="0006104D">
      <w:pPr>
        <w:pStyle w:val="bibelsitat"/>
      </w:pPr>
      <w:r w:rsidRPr="00C4414E">
        <w:rPr>
          <w:b/>
        </w:rPr>
        <w:t>1 Mos 1:3, 28</w:t>
      </w:r>
      <w:r>
        <w:t xml:space="preserve"> – ”Bli lys!  Og det ble lys.”  </w:t>
      </w:r>
      <w:proofErr w:type="gramStart"/>
      <w:r>
        <w:t>/…/</w:t>
      </w:r>
      <w:proofErr w:type="gramEnd"/>
      <w:r>
        <w:t xml:space="preserve"> Og Gud velsignet dem og sa til dem: ”Vær fruktbare og bli mange, fyll jorden og legg den under dere og råd over havets fi</w:t>
      </w:r>
      <w:r>
        <w:t>s</w:t>
      </w:r>
      <w:r>
        <w:t xml:space="preserve">ker og himmelens fugler og over alt levende som rører seg på jorden.”  </w:t>
      </w:r>
      <w:r w:rsidRPr="00C4414E">
        <w:rPr>
          <w:b/>
        </w:rPr>
        <w:t>Sal 33:9</w:t>
      </w:r>
      <w:r>
        <w:t xml:space="preserve"> – han talte, og det skjedde, han bød, og det stod der.  </w:t>
      </w:r>
    </w:p>
    <w:p w:rsidR="00DF47EC" w:rsidRDefault="00DF47EC" w:rsidP="0048661C">
      <w:r>
        <w:t>Gud har bundet sin gjerning til menneskenes ord og gjerninger i Guds skape</w:t>
      </w:r>
      <w:r>
        <w:t>r</w:t>
      </w:r>
      <w:r>
        <w:t xml:space="preserve">verk.  Det samme har han gjort i sitt nåderike på jorden.  Hva Kristus har befalt, det skal vi gjøre (Joh 2:5).   </w:t>
      </w:r>
    </w:p>
    <w:p w:rsidR="00DB6765" w:rsidRPr="0006104D" w:rsidRDefault="00DB6765" w:rsidP="007E7F8C">
      <w:pPr>
        <w:pStyle w:val="Anm0"/>
        <w:rPr>
          <w:lang w:val="nb-NO"/>
        </w:rPr>
      </w:pPr>
      <w:r w:rsidRPr="0006104D">
        <w:rPr>
          <w:rStyle w:val="Sterk"/>
          <w:lang w:val="nb-NO"/>
        </w:rPr>
        <w:t>Anm.</w:t>
      </w:r>
      <w:r w:rsidRPr="0006104D">
        <w:rPr>
          <w:lang w:val="nb-NO"/>
        </w:rPr>
        <w:t xml:space="preserve"> Kristi </w:t>
      </w:r>
      <w:r w:rsidRPr="0006104D">
        <w:rPr>
          <w:iCs/>
          <w:lang w:val="nb-NO"/>
        </w:rPr>
        <w:t>testamentord</w:t>
      </w:r>
      <w:r w:rsidRPr="0006104D">
        <w:rPr>
          <w:i/>
          <w:iCs/>
          <w:lang w:val="nb-NO"/>
        </w:rPr>
        <w:t xml:space="preserve"> e</w:t>
      </w:r>
      <w:r w:rsidRPr="0006104D">
        <w:rPr>
          <w:lang w:val="nb-NO"/>
        </w:rPr>
        <w:t xml:space="preserve">r </w:t>
      </w:r>
      <w:r w:rsidRPr="0006104D">
        <w:rPr>
          <w:i/>
          <w:lang w:val="nb-NO"/>
        </w:rPr>
        <w:t>befalingsord</w:t>
      </w:r>
      <w:r w:rsidRPr="0006104D">
        <w:rPr>
          <w:lang w:val="nb-NO"/>
        </w:rPr>
        <w:t xml:space="preserve"> (Luther: Heisselwort), og ikke ord som kun beskriver en hendelse (Tätelwort).  Kristus legger </w:t>
      </w:r>
      <w:r w:rsidRPr="0006104D">
        <w:rPr>
          <w:i/>
          <w:lang w:val="nb-NO"/>
        </w:rPr>
        <w:t>sine</w:t>
      </w:r>
      <w:r w:rsidRPr="0006104D">
        <w:rPr>
          <w:lang w:val="nb-NO"/>
        </w:rPr>
        <w:t xml:space="preserve"> ord i sin tjeners munn og ful</w:t>
      </w:r>
      <w:r w:rsidRPr="0006104D">
        <w:rPr>
          <w:lang w:val="nb-NO"/>
        </w:rPr>
        <w:t>l</w:t>
      </w:r>
      <w:r w:rsidRPr="0006104D">
        <w:rPr>
          <w:lang w:val="nb-NO"/>
        </w:rPr>
        <w:t xml:space="preserve">byrder </w:t>
      </w:r>
      <w:r w:rsidRPr="0006104D">
        <w:rPr>
          <w:i/>
          <w:lang w:val="nb-NO"/>
        </w:rPr>
        <w:t>sitt</w:t>
      </w:r>
      <w:r w:rsidRPr="0006104D">
        <w:rPr>
          <w:lang w:val="nb-NO"/>
        </w:rPr>
        <w:t xml:space="preserve"> under.  Gaven er Kristi synlige evangelium til sine venner.  Derfor skal o</w:t>
      </w:r>
      <w:r w:rsidRPr="0006104D">
        <w:rPr>
          <w:lang w:val="nb-NO"/>
        </w:rPr>
        <w:t>r</w:t>
      </w:r>
      <w:r w:rsidRPr="0006104D">
        <w:rPr>
          <w:lang w:val="nb-NO"/>
        </w:rPr>
        <w:t>dene synges eller fremsies ”</w:t>
      </w:r>
      <w:r w:rsidRPr="0006104D">
        <w:rPr>
          <w:i/>
          <w:iCs/>
          <w:lang w:val="nb-NO"/>
        </w:rPr>
        <w:t>offentlig og tydelig</w:t>
      </w:r>
      <w:r w:rsidRPr="0006104D">
        <w:rPr>
          <w:lang w:val="nb-NO"/>
        </w:rPr>
        <w:t xml:space="preserve">” i menighetens påhør (Luther).  </w:t>
      </w:r>
    </w:p>
    <w:p w:rsidR="00DB6765" w:rsidRPr="0006104D" w:rsidRDefault="00DB6765" w:rsidP="007E7F8C">
      <w:pPr>
        <w:pStyle w:val="Anm0"/>
        <w:rPr>
          <w:lang w:val="nb-NO"/>
        </w:rPr>
      </w:pPr>
      <w:r w:rsidRPr="0006104D">
        <w:rPr>
          <w:lang w:val="nb-NO"/>
        </w:rPr>
        <w:t xml:space="preserve">Noen påstår det er et åpent spørsmål </w:t>
      </w:r>
      <w:r w:rsidRPr="0006104D">
        <w:rPr>
          <w:i/>
          <w:lang w:val="nb-NO"/>
        </w:rPr>
        <w:t>når</w:t>
      </w:r>
      <w:r w:rsidRPr="0006104D">
        <w:rPr>
          <w:lang w:val="nb-NO"/>
        </w:rPr>
        <w:t xml:space="preserve"> Kristi legemes og blods synlige nærvær inntreffer.  Denne påstand strider mot Kristi ord, virksomme i kraft av hans Guddoms natur.  </w:t>
      </w:r>
    </w:p>
    <w:p w:rsidR="00DB6765" w:rsidRPr="0006104D" w:rsidRDefault="00DB6765" w:rsidP="007E7F8C">
      <w:pPr>
        <w:pStyle w:val="Anm0"/>
        <w:rPr>
          <w:lang w:val="nb-NO"/>
        </w:rPr>
      </w:pPr>
      <w:r w:rsidRPr="00E915CC">
        <w:rPr>
          <w:lang w:val="nb-NO"/>
        </w:rPr>
        <w:t>Sønnen er allmektig, av samme vesen som Faderen og Den Hellige Ånd.  Forenin</w:t>
      </w:r>
      <w:r w:rsidRPr="00E915CC">
        <w:rPr>
          <w:lang w:val="nb-NO"/>
        </w:rPr>
        <w:t>g</w:t>
      </w:r>
      <w:r w:rsidRPr="00E915CC">
        <w:rPr>
          <w:lang w:val="nb-NO"/>
        </w:rPr>
        <w:t xml:space="preserve">en av Gud og menneske i Jesu person er den hemmelighet som holdes skjult for oss og for Guds engler (1 Pet 1:12b).  </w:t>
      </w:r>
      <w:r w:rsidRPr="0006104D">
        <w:rPr>
          <w:lang w:val="nb-NO"/>
        </w:rPr>
        <w:t xml:space="preserve">Tillit til Kristi testamentord er alternativet til alle </w:t>
      </w:r>
      <w:proofErr w:type="gramStart"/>
      <w:r w:rsidRPr="0006104D">
        <w:rPr>
          <w:lang w:val="nb-NO"/>
        </w:rPr>
        <w:t>fluktveier</w:t>
      </w:r>
      <w:proofErr w:type="gramEnd"/>
      <w:r w:rsidRPr="0006104D">
        <w:rPr>
          <w:lang w:val="nb-NO"/>
        </w:rPr>
        <w:t xml:space="preserve"> og alle former for herlighetsteologi.  </w:t>
      </w:r>
    </w:p>
    <w:p w:rsidR="00DB6765" w:rsidRDefault="00DB6765" w:rsidP="003768E7">
      <w:pPr>
        <w:pStyle w:val="innskuttlinje"/>
      </w:pPr>
    </w:p>
    <w:p w:rsidR="00DF47EC" w:rsidRDefault="00DF47EC" w:rsidP="000B6CB2">
      <w:pPr>
        <w:pStyle w:val="katekismesprsml"/>
      </w:pPr>
      <w:r>
        <w:t xml:space="preserve">Hvorfor må testamentordene leses høyt over </w:t>
      </w:r>
      <w:r w:rsidR="00DB6765">
        <w:t xml:space="preserve">fremsatt </w:t>
      </w:r>
      <w:r>
        <w:t>brød og vin?</w:t>
      </w:r>
    </w:p>
    <w:p w:rsidR="00DF47EC" w:rsidRDefault="00DF47EC" w:rsidP="00CF2125">
      <w:pPr>
        <w:pStyle w:val="Svar"/>
      </w:pPr>
      <w:r>
        <w:t xml:space="preserve">Kristi befaling ”gjør dette” omfatter </w:t>
      </w:r>
      <w:r w:rsidR="00DB6765">
        <w:t>Kristi testamentord, som må bli sunget eller fremsagt høyt og tydelig</w:t>
      </w:r>
      <w:r>
        <w:t xml:space="preserve">.  </w:t>
      </w:r>
      <w:r w:rsidR="00DB6765">
        <w:t>Med sine ord er han virksom og gjør underet i messen.</w:t>
      </w:r>
    </w:p>
    <w:p w:rsidR="00DF47EC" w:rsidRDefault="00DF47EC" w:rsidP="0006104D">
      <w:pPr>
        <w:pStyle w:val="bibelhenvisning"/>
      </w:pPr>
      <w:r w:rsidRPr="00C4414E">
        <w:rPr>
          <w:b/>
        </w:rPr>
        <w:t>Sal 33:9</w:t>
      </w:r>
      <w:r>
        <w:t xml:space="preserve"> – Han talte, og det skjedde; han bød, og det stod der.  </w:t>
      </w:r>
      <w:r w:rsidRPr="00C4414E">
        <w:rPr>
          <w:b/>
        </w:rPr>
        <w:t>Rom 4:17</w:t>
      </w:r>
      <w:r>
        <w:t xml:space="preserve"> – (Gud) kaller på det som ikke finns, så at det finns.  1 Kor 10:16.</w:t>
      </w:r>
    </w:p>
    <w:p w:rsidR="00DF47EC" w:rsidRDefault="00DF47EC" w:rsidP="0048661C">
      <w:r w:rsidRPr="004C4371">
        <w:t>Benytter man surrogater i mangel av brød og vin, mottar man surrogater.</w:t>
      </w:r>
    </w:p>
    <w:p w:rsidR="00DF47EC" w:rsidRPr="00F47FAF" w:rsidRDefault="00DF47EC" w:rsidP="003768E7">
      <w:pPr>
        <w:pStyle w:val="innskuttlinje"/>
      </w:pPr>
    </w:p>
    <w:p w:rsidR="003768E7" w:rsidRDefault="003768E7">
      <w:pPr>
        <w:spacing w:before="0" w:after="0"/>
        <w:jc w:val="left"/>
        <w:rPr>
          <w:rStyle w:val="Sterkutheving"/>
          <w:rFonts w:ascii="Arial" w:hAnsi="Arial" w:cs="CG Times"/>
          <w:sz w:val="24"/>
        </w:rPr>
      </w:pPr>
      <w:r>
        <w:rPr>
          <w:rStyle w:val="Sterkutheving"/>
          <w:sz w:val="24"/>
        </w:rPr>
        <w:br w:type="page"/>
      </w:r>
    </w:p>
    <w:p w:rsidR="00DB6765" w:rsidRPr="0006104D" w:rsidRDefault="00DB6765" w:rsidP="007E7F8C">
      <w:pPr>
        <w:pStyle w:val="Anm0"/>
        <w:rPr>
          <w:rStyle w:val="Sterkutheving"/>
          <w:lang w:val="nb-NO"/>
        </w:rPr>
      </w:pPr>
      <w:r w:rsidRPr="0006104D">
        <w:rPr>
          <w:rStyle w:val="Sterkutheving"/>
          <w:sz w:val="24"/>
          <w:lang w:val="nb-NO"/>
        </w:rPr>
        <w:lastRenderedPageBreak/>
        <w:t>Anm.  Forvandlingsepiklese eller trosepiklese?</w:t>
      </w:r>
    </w:p>
    <w:p w:rsidR="00DB6765" w:rsidRPr="0006104D" w:rsidRDefault="00DB6765" w:rsidP="007E7F8C">
      <w:pPr>
        <w:pStyle w:val="Anm0"/>
        <w:rPr>
          <w:lang w:val="nb-NO"/>
        </w:rPr>
      </w:pPr>
      <w:r w:rsidRPr="0006104D">
        <w:rPr>
          <w:lang w:val="nb-NO"/>
        </w:rPr>
        <w:t>Epiklese er påkallelse – her påkallelsen av Den Hellige Ånd.  Vi ber Faderen om Å</w:t>
      </w:r>
      <w:r w:rsidRPr="0006104D">
        <w:rPr>
          <w:lang w:val="nb-NO"/>
        </w:rPr>
        <w:t>n</w:t>
      </w:r>
      <w:r w:rsidRPr="0006104D">
        <w:rPr>
          <w:lang w:val="nb-NO"/>
        </w:rPr>
        <w:t>dens hjelp.  Til hva?  Vi ber ikke om Åndens hjelp til å forvandle brød og vin til Kristi legeme og blod (forvandlingsepiklese)</w:t>
      </w:r>
      <w:r w:rsidR="003768E7">
        <w:rPr>
          <w:lang w:val="nb-NO"/>
        </w:rPr>
        <w:t xml:space="preserve">, men om hjelp </w:t>
      </w:r>
      <w:r w:rsidRPr="0006104D">
        <w:rPr>
          <w:lang w:val="nb-NO"/>
        </w:rPr>
        <w:t xml:space="preserve">til </w:t>
      </w:r>
      <w:r w:rsidRPr="0006104D">
        <w:rPr>
          <w:i/>
          <w:lang w:val="nb-NO"/>
        </w:rPr>
        <w:t>å tro Kristi ord om sine g</w:t>
      </w:r>
      <w:r w:rsidRPr="0006104D">
        <w:rPr>
          <w:i/>
          <w:lang w:val="nb-NO"/>
        </w:rPr>
        <w:t>a</w:t>
      </w:r>
      <w:r w:rsidRPr="0006104D">
        <w:rPr>
          <w:i/>
          <w:lang w:val="nb-NO"/>
        </w:rPr>
        <w:t>ver</w:t>
      </w:r>
      <w:r w:rsidRPr="0006104D">
        <w:rPr>
          <w:lang w:val="nb-NO"/>
        </w:rPr>
        <w:t xml:space="preserve"> (kommunion-epiklese el trosepiklese).  </w:t>
      </w:r>
      <w:r w:rsidR="003768E7">
        <w:rPr>
          <w:lang w:val="nb-NO"/>
        </w:rPr>
        <w:t>Med forvandlingsepikles samarbeider meni</w:t>
      </w:r>
      <w:r w:rsidR="003768E7">
        <w:rPr>
          <w:lang w:val="nb-NO"/>
        </w:rPr>
        <w:t>g</w:t>
      </w:r>
      <w:r w:rsidR="003768E7">
        <w:rPr>
          <w:lang w:val="nb-NO"/>
        </w:rPr>
        <w:t>heten (el kirken) med Den Hellige Ånd om lære og liv.  Den villfarelse gjør Kristi te</w:t>
      </w:r>
      <w:r w:rsidR="003768E7">
        <w:rPr>
          <w:lang w:val="nb-NO"/>
        </w:rPr>
        <w:t>s</w:t>
      </w:r>
      <w:r w:rsidR="003768E7">
        <w:rPr>
          <w:lang w:val="nb-NO"/>
        </w:rPr>
        <w:t>tamentord overflødig, både tydningen og befalingen, og det med omfattende fø</w:t>
      </w:r>
      <w:r w:rsidR="003768E7">
        <w:rPr>
          <w:lang w:val="nb-NO"/>
        </w:rPr>
        <w:t>l</w:t>
      </w:r>
      <w:r w:rsidR="003768E7">
        <w:rPr>
          <w:lang w:val="nb-NO"/>
        </w:rPr>
        <w:t xml:space="preserve">ger for den nytestamentlige tro fra kirkens begynnelse.  </w:t>
      </w:r>
    </w:p>
    <w:p w:rsidR="00DB6765" w:rsidRPr="0006104D" w:rsidRDefault="00DB6765" w:rsidP="007E7F8C">
      <w:pPr>
        <w:pStyle w:val="Anm0"/>
        <w:rPr>
          <w:lang w:val="nb-NO"/>
        </w:rPr>
      </w:pPr>
      <w:r w:rsidRPr="0006104D">
        <w:rPr>
          <w:lang w:val="nb-NO"/>
        </w:rPr>
        <w:t xml:space="preserve">Ånden er virksom med </w:t>
      </w:r>
      <w:r w:rsidR="003768E7">
        <w:rPr>
          <w:lang w:val="nb-NO"/>
        </w:rPr>
        <w:t xml:space="preserve">Kristi ord - </w:t>
      </w:r>
      <w:r w:rsidRPr="0006104D">
        <w:rPr>
          <w:lang w:val="nb-NO"/>
        </w:rPr>
        <w:t>kaller, opplyser og helliggjør, og holder oss fast hos Kristus i den re</w:t>
      </w:r>
      <w:r w:rsidRPr="0006104D">
        <w:rPr>
          <w:lang w:val="nb-NO"/>
        </w:rPr>
        <w:t>t</w:t>
      </w:r>
      <w:r w:rsidRPr="0006104D">
        <w:rPr>
          <w:lang w:val="nb-NO"/>
        </w:rPr>
        <w:t xml:space="preserve">te ene tro. </w:t>
      </w:r>
    </w:p>
    <w:p w:rsidR="00DB6765" w:rsidRPr="0006104D" w:rsidRDefault="00DB6765" w:rsidP="007E7F8C">
      <w:pPr>
        <w:pStyle w:val="Anm0"/>
        <w:rPr>
          <w:lang w:val="nb-NO"/>
        </w:rPr>
      </w:pPr>
      <w:r w:rsidRPr="0006104D">
        <w:rPr>
          <w:lang w:val="nb-NO"/>
        </w:rPr>
        <w:t>Kristus utlegger ”Skriftene”</w:t>
      </w:r>
      <w:r w:rsidR="003768E7">
        <w:rPr>
          <w:lang w:val="nb-NO"/>
        </w:rPr>
        <w:t xml:space="preserve"> og er Læreren i sin kirke på jorden.  </w:t>
      </w:r>
      <w:r w:rsidRPr="0006104D">
        <w:rPr>
          <w:lang w:val="nb-NO"/>
        </w:rPr>
        <w:t xml:space="preserve">Den Hellige Ånd </w:t>
      </w:r>
      <w:r w:rsidR="003768E7">
        <w:rPr>
          <w:lang w:val="nb-NO"/>
        </w:rPr>
        <w:t>u</w:t>
      </w:r>
      <w:r w:rsidR="003768E7">
        <w:rPr>
          <w:lang w:val="nb-NO"/>
        </w:rPr>
        <w:t>t</w:t>
      </w:r>
      <w:r w:rsidR="003768E7">
        <w:rPr>
          <w:lang w:val="nb-NO"/>
        </w:rPr>
        <w:t xml:space="preserve">går fra Faderen og Sønnen, og </w:t>
      </w:r>
      <w:r w:rsidRPr="0006104D">
        <w:rPr>
          <w:lang w:val="nb-NO"/>
        </w:rPr>
        <w:t>gir nytt sinn til å forstå hva «Skriftene» sier om Sø</w:t>
      </w:r>
      <w:r w:rsidRPr="0006104D">
        <w:rPr>
          <w:lang w:val="nb-NO"/>
        </w:rPr>
        <w:t>n</w:t>
      </w:r>
      <w:r w:rsidRPr="0006104D">
        <w:rPr>
          <w:lang w:val="nb-NO"/>
        </w:rPr>
        <w:t>nen som ble menneske i Jesu skikkelse og led, døde og oppstod til vår frelse.  Da bekjenner vi med Åndens hjelp at ”Jesus er HERREN”, 1 Kor 12:3, og tror Kristi ord om den nye pakt i hans offerdød og den gave han bringer</w:t>
      </w:r>
      <w:r w:rsidR="003768E7">
        <w:rPr>
          <w:lang w:val="nb-NO"/>
        </w:rPr>
        <w:t xml:space="preserve"> i sin nattverd</w:t>
      </w:r>
      <w:r w:rsidRPr="0006104D">
        <w:rPr>
          <w:lang w:val="nb-NO"/>
        </w:rPr>
        <w:t>.  Vi går til Herrens bord, spiser og drikker og forkynner i handling ”Herrens død inntil han ko</w:t>
      </w:r>
      <w:r w:rsidRPr="0006104D">
        <w:rPr>
          <w:lang w:val="nb-NO"/>
        </w:rPr>
        <w:t>m</w:t>
      </w:r>
      <w:r w:rsidRPr="0006104D">
        <w:rPr>
          <w:lang w:val="nb-NO"/>
        </w:rPr>
        <w:t>mer (11:26).  Maten vi mottar, gjør oss rotfestet i Guds kjærlighet og i kirkens sa</w:t>
      </w:r>
      <w:r w:rsidRPr="0006104D">
        <w:rPr>
          <w:lang w:val="nb-NO"/>
        </w:rPr>
        <w:t>m</w:t>
      </w:r>
      <w:r w:rsidRPr="0006104D">
        <w:rPr>
          <w:lang w:val="nb-NO"/>
        </w:rPr>
        <w:t>funn i himmelen og på jorden</w:t>
      </w:r>
      <w:r w:rsidR="003768E7">
        <w:rPr>
          <w:lang w:val="nb-NO"/>
        </w:rPr>
        <w:t xml:space="preserve"> </w:t>
      </w:r>
      <w:r w:rsidRPr="0006104D">
        <w:rPr>
          <w:lang w:val="nb-NO"/>
        </w:rPr>
        <w:t xml:space="preserve">(Joh 14:23, 17:20, 26). </w:t>
      </w:r>
      <w:r w:rsidR="003768E7">
        <w:rPr>
          <w:lang w:val="nb-NO"/>
        </w:rPr>
        <w:t xml:space="preserve"> </w:t>
      </w:r>
    </w:p>
    <w:p w:rsidR="00DF47EC" w:rsidRPr="00E915CC" w:rsidRDefault="00DB6765" w:rsidP="0006104D">
      <w:pPr>
        <w:pStyle w:val="Anm0"/>
      </w:pPr>
      <w:r w:rsidRPr="0006104D">
        <w:rPr>
          <w:lang w:val="nb-NO"/>
        </w:rPr>
        <w:t xml:space="preserve">De er tre personer og samtidig av samme Guddoms vesen.  </w:t>
      </w:r>
      <w:r w:rsidRPr="00E915CC">
        <w:rPr>
          <w:lang w:val="nb-NO"/>
        </w:rPr>
        <w:t>Gud Fader, Sønn og Helligånd er ulike personer, det vil si de består i seg selv til evig tid: - Faderen er a</w:t>
      </w:r>
      <w:r w:rsidRPr="00E915CC">
        <w:rPr>
          <w:lang w:val="nb-NO"/>
        </w:rPr>
        <w:t>l</w:t>
      </w:r>
      <w:r w:rsidRPr="00E915CC">
        <w:rPr>
          <w:lang w:val="nb-NO"/>
        </w:rPr>
        <w:t>tets ”opphav”, Sønnen er ”født” av Faderen fra evighet, og Ånden ”utgår” fra Fad</w:t>
      </w:r>
      <w:r w:rsidRPr="00E915CC">
        <w:rPr>
          <w:lang w:val="nb-NO"/>
        </w:rPr>
        <w:t>e</w:t>
      </w:r>
      <w:r w:rsidRPr="00E915CC">
        <w:rPr>
          <w:lang w:val="nb-NO"/>
        </w:rPr>
        <w:t>ren, sendt i Sønnens navn.  Med takkebø</w:t>
      </w:r>
      <w:r w:rsidRPr="00E915CC">
        <w:rPr>
          <w:lang w:val="nb-NO"/>
        </w:rPr>
        <w:t>n</w:t>
      </w:r>
      <w:r w:rsidRPr="00E915CC">
        <w:rPr>
          <w:lang w:val="nb-NO"/>
        </w:rPr>
        <w:t>nene i Nattverdens liturgi ærer vi ”én Gud i Treénheten og Treénheten i enheten, idet vi hverken sammenblander personene e</w:t>
      </w:r>
      <w:r w:rsidRPr="00E915CC">
        <w:rPr>
          <w:lang w:val="nb-NO"/>
        </w:rPr>
        <w:t>l</w:t>
      </w:r>
      <w:r w:rsidRPr="00E915CC">
        <w:rPr>
          <w:lang w:val="nb-NO"/>
        </w:rPr>
        <w:t>ler deler vesenet”</w:t>
      </w:r>
      <w:proofErr w:type="gramStart"/>
      <w:r w:rsidRPr="00E915CC">
        <w:rPr>
          <w:lang w:val="nb-NO"/>
        </w:rPr>
        <w:t xml:space="preserve"> (Athan</w:t>
      </w:r>
      <w:r w:rsidRPr="00E915CC">
        <w:rPr>
          <w:lang w:val="nb-NO"/>
        </w:rPr>
        <w:t>a</w:t>
      </w:r>
      <w:r w:rsidRPr="00E915CC">
        <w:rPr>
          <w:lang w:val="nb-NO"/>
        </w:rPr>
        <w:t>sianum pkt 3-4, jf pkt 6.</w:t>
      </w:r>
      <w:proofErr w:type="gramEnd"/>
      <w:r w:rsidRPr="00E915CC">
        <w:rPr>
          <w:lang w:val="nb-NO"/>
        </w:rPr>
        <w:t xml:space="preserve">  </w:t>
      </w:r>
      <w:r w:rsidRPr="0006104D">
        <w:rPr>
          <w:lang w:val="nb-NO"/>
        </w:rPr>
        <w:t xml:space="preserve">Se Joh 14:26, 15:26, 16:7, osv).   </w:t>
      </w:r>
      <w:r w:rsidR="003768E7" w:rsidRPr="00E915CC">
        <w:rPr>
          <w:lang w:val="nb-NO"/>
        </w:rPr>
        <w:t>De er lik tre soler i Guds vesensenhet</w:t>
      </w:r>
      <w:r w:rsidR="003768E7">
        <w:rPr>
          <w:lang w:val="nb-NO"/>
        </w:rPr>
        <w:t xml:space="preserve"> – Sønnen født av Faderen fra evighet, Å</w:t>
      </w:r>
      <w:r w:rsidR="003768E7">
        <w:rPr>
          <w:lang w:val="nb-NO"/>
        </w:rPr>
        <w:t>n</w:t>
      </w:r>
      <w:r w:rsidR="003768E7">
        <w:rPr>
          <w:lang w:val="nb-NO"/>
        </w:rPr>
        <w:t>den som utgår fra dem begge, og til sammen er de lik tre soler i Guds vesensenhet og samtidig med hver sin oppgave i en underfull enhet og underordning med Faderen som opphav</w:t>
      </w:r>
      <w:r w:rsidR="003768E7" w:rsidRPr="00E915CC">
        <w:rPr>
          <w:lang w:val="nb-NO"/>
        </w:rPr>
        <w:t xml:space="preserve">.  </w:t>
      </w:r>
      <w:r w:rsidR="003768E7" w:rsidRPr="0006104D">
        <w:rPr>
          <w:lang w:val="nb-NO"/>
        </w:rPr>
        <w:t xml:space="preserve">Guds åpenbaringsord </w:t>
      </w:r>
      <w:r w:rsidR="003768E7">
        <w:rPr>
          <w:lang w:val="nb-NO"/>
        </w:rPr>
        <w:t xml:space="preserve">gjennom frelseshistorien </w:t>
      </w:r>
      <w:r w:rsidR="003768E7" w:rsidRPr="0006104D">
        <w:rPr>
          <w:lang w:val="nb-NO"/>
        </w:rPr>
        <w:t xml:space="preserve">tvinger oss til å snakke slik om </w:t>
      </w:r>
      <w:r w:rsidR="003768E7">
        <w:rPr>
          <w:lang w:val="nb-NO"/>
        </w:rPr>
        <w:t>åpenbaringsordets eneste s</w:t>
      </w:r>
      <w:r w:rsidR="003768E7" w:rsidRPr="0006104D">
        <w:rPr>
          <w:lang w:val="nb-NO"/>
        </w:rPr>
        <w:t xml:space="preserve">Gud, som har gitt sitt innerste vesen til kjenne i den han utsendte, Jesus Kristus.  </w:t>
      </w:r>
    </w:p>
    <w:p w:rsidR="000B6CB2" w:rsidRDefault="000B6CB2" w:rsidP="000B6CB2">
      <w:pPr>
        <w:pStyle w:val="innskuttlinje"/>
      </w:pPr>
    </w:p>
    <w:p w:rsidR="00DF47EC" w:rsidRDefault="00DF47EC" w:rsidP="000B6CB2">
      <w:pPr>
        <w:pStyle w:val="katekismesprsml"/>
      </w:pPr>
      <w:r>
        <w:t xml:space="preserve">Skjer det sakramentale under på grunn av en egenskap ved presten?    </w:t>
      </w:r>
    </w:p>
    <w:p w:rsidR="00DF47EC" w:rsidRDefault="000D61C9" w:rsidP="00CF2125">
      <w:pPr>
        <w:pStyle w:val="Svar"/>
      </w:pPr>
      <w:r>
        <w:t xml:space="preserve">Nei.  Den oppstandne </w:t>
      </w:r>
      <w:r w:rsidR="00DF47EC">
        <w:t xml:space="preserve">Kristus </w:t>
      </w:r>
      <w:r>
        <w:t>er til stede og gjør underet med sine ord</w:t>
      </w:r>
      <w:r w:rsidR="00DF47EC">
        <w:t xml:space="preserve">, fremsagt høyt og tydelig i prestens munn.      </w:t>
      </w:r>
    </w:p>
    <w:p w:rsidR="00DF47EC" w:rsidRDefault="00DF47EC" w:rsidP="0006104D">
      <w:pPr>
        <w:pStyle w:val="bibelsitat"/>
      </w:pPr>
      <w:r w:rsidRPr="00C10C2B">
        <w:rPr>
          <w:b/>
        </w:rPr>
        <w:t>1 Kor 11:24b</w:t>
      </w:r>
      <w:r>
        <w:t xml:space="preserve"> – Gjør dette…</w:t>
      </w:r>
    </w:p>
    <w:p w:rsidR="00DF47EC" w:rsidRDefault="00DF47EC" w:rsidP="0048661C">
      <w:r>
        <w:t xml:space="preserve">En prest må vite at han står ved Herrens bord i Kristi sted.  Da </w:t>
      </w:r>
      <w:proofErr w:type="gramStart"/>
      <w:r>
        <w:t>fremsier</w:t>
      </w:r>
      <w:proofErr w:type="gramEnd"/>
      <w:r>
        <w:t xml:space="preserve"> han Kristi ord (konsekrerer) med ærbødighet og årvåkenhet.  Alt må skje slik vår Herre og Frelser </w:t>
      </w:r>
      <w:r w:rsidR="000D61C9">
        <w:t xml:space="preserve">har befalt oss å gjøre.  </w:t>
      </w:r>
    </w:p>
    <w:p w:rsidR="00DF47EC" w:rsidRPr="00F47FAF" w:rsidRDefault="00DF47EC" w:rsidP="003768E7">
      <w:pPr>
        <w:pStyle w:val="innskuttlinje"/>
      </w:pPr>
    </w:p>
    <w:p w:rsidR="00DF47EC" w:rsidRPr="0006104D" w:rsidRDefault="00DF47EC" w:rsidP="007E7F8C">
      <w:pPr>
        <w:pStyle w:val="Anm0"/>
        <w:rPr>
          <w:rStyle w:val="Sterk"/>
          <w:lang w:val="nb-NO"/>
        </w:rPr>
      </w:pPr>
      <w:r w:rsidRPr="0006104D">
        <w:rPr>
          <w:rStyle w:val="Sterk"/>
          <w:lang w:val="nb-NO"/>
        </w:rPr>
        <w:t>Anm 1. Kan vi bruke ordet forvandling om nattverdunderet?</w:t>
      </w:r>
    </w:p>
    <w:p w:rsidR="00DF47EC" w:rsidRPr="0006104D" w:rsidRDefault="00DF47EC" w:rsidP="007E7F8C">
      <w:pPr>
        <w:pStyle w:val="Anm0"/>
        <w:rPr>
          <w:lang w:val="nb-NO"/>
        </w:rPr>
      </w:pPr>
      <w:r w:rsidRPr="0006104D">
        <w:rPr>
          <w:lang w:val="nb-NO"/>
        </w:rPr>
        <w:t xml:space="preserve">Hvis man bruker ordet ”forvandling” om det sakramentale under, må ordet gjelde </w:t>
      </w:r>
      <w:r w:rsidRPr="0006104D">
        <w:rPr>
          <w:i/>
          <w:iCs/>
          <w:lang w:val="nb-NO"/>
        </w:rPr>
        <w:t>Kristi skapende ord</w:t>
      </w:r>
      <w:r w:rsidRPr="0006104D">
        <w:rPr>
          <w:lang w:val="nb-NO"/>
        </w:rPr>
        <w:t xml:space="preserve"> over brød og vin, og ingen fornuftsbegrunnet forvandlings</w:t>
      </w:r>
      <w:r w:rsidRPr="0006104D">
        <w:rPr>
          <w:i/>
          <w:iCs/>
          <w:lang w:val="nb-NO"/>
        </w:rPr>
        <w:t>teori</w:t>
      </w:r>
      <w:r w:rsidRPr="0006104D">
        <w:rPr>
          <w:lang w:val="nb-NO"/>
        </w:rPr>
        <w:t xml:space="preserve">.  I denne mening kunne </w:t>
      </w:r>
      <w:r w:rsidRPr="0006104D">
        <w:rPr>
          <w:i/>
          <w:iCs/>
          <w:lang w:val="nb-NO"/>
        </w:rPr>
        <w:t xml:space="preserve">Martin Chemnitz </w:t>
      </w:r>
      <w:r w:rsidRPr="0006104D">
        <w:rPr>
          <w:lang w:val="nb-NO"/>
        </w:rPr>
        <w:t>si, at nattverdunderet er en ”stor, underfull og i sannhet guddommelig forvandling” (sit e THardt).</w:t>
      </w:r>
    </w:p>
    <w:p w:rsidR="00DF47EC" w:rsidRDefault="00DF47EC" w:rsidP="003768E7">
      <w:pPr>
        <w:pStyle w:val="innskuttlinje"/>
      </w:pPr>
    </w:p>
    <w:p w:rsidR="00DF47EC" w:rsidRPr="0006104D" w:rsidRDefault="00DF47EC" w:rsidP="007E7F8C">
      <w:pPr>
        <w:pStyle w:val="Anm0"/>
        <w:rPr>
          <w:rStyle w:val="Sterkutheving"/>
          <w:lang w:val="nb-NO"/>
        </w:rPr>
      </w:pPr>
      <w:r w:rsidRPr="0006104D">
        <w:rPr>
          <w:rStyle w:val="Sterkutheving"/>
          <w:sz w:val="24"/>
          <w:lang w:val="nb-NO"/>
        </w:rPr>
        <w:lastRenderedPageBreak/>
        <w:t>Anm 2.  Hva blir konsekrert?</w:t>
      </w:r>
    </w:p>
    <w:p w:rsidR="00DF47EC" w:rsidRPr="00E915CC" w:rsidRDefault="00DF47EC" w:rsidP="007E7F8C">
      <w:pPr>
        <w:pStyle w:val="Anm0"/>
        <w:rPr>
          <w:lang w:val="nb-NO"/>
        </w:rPr>
      </w:pPr>
      <w:r w:rsidRPr="0006104D">
        <w:rPr>
          <w:lang w:val="nb-NO"/>
        </w:rPr>
        <w:t xml:space="preserve">Kristi befaling gjelder </w:t>
      </w:r>
      <w:r w:rsidRPr="0006104D">
        <w:rPr>
          <w:i/>
          <w:lang w:val="nb-NO"/>
        </w:rPr>
        <w:t>fremsatt</w:t>
      </w:r>
      <w:r w:rsidRPr="0006104D">
        <w:rPr>
          <w:lang w:val="nb-NO"/>
        </w:rPr>
        <w:t xml:space="preserve"> brød og vin, </w:t>
      </w:r>
      <w:r w:rsidR="000D61C9" w:rsidRPr="0006104D">
        <w:rPr>
          <w:lang w:val="nb-NO"/>
        </w:rPr>
        <w:t xml:space="preserve">det </w:t>
      </w:r>
      <w:r w:rsidRPr="0006104D">
        <w:rPr>
          <w:lang w:val="nb-NO"/>
        </w:rPr>
        <w:t>som skal spises og drikkes.  Derfor skal uinnvidd brød og vin holdes atskilt, så forsamlingen kan se hva som blir ko</w:t>
      </w:r>
      <w:r w:rsidRPr="0006104D">
        <w:rPr>
          <w:lang w:val="nb-NO"/>
        </w:rPr>
        <w:t>n</w:t>
      </w:r>
      <w:r w:rsidRPr="0006104D">
        <w:rPr>
          <w:lang w:val="nb-NO"/>
        </w:rPr>
        <w:t xml:space="preserve">sekrert.  </w:t>
      </w:r>
    </w:p>
    <w:p w:rsidR="00E31609" w:rsidRPr="00C11D41" w:rsidRDefault="00E31609" w:rsidP="003768E7">
      <w:pPr>
        <w:pStyle w:val="innskuttlinje"/>
      </w:pPr>
    </w:p>
    <w:p w:rsidR="00DF47EC" w:rsidRDefault="00DF47EC" w:rsidP="000B6CB2">
      <w:pPr>
        <w:pStyle w:val="katekismesprsml"/>
      </w:pPr>
      <w:r>
        <w:t>Hvorfor er ikke læren om ”realpr</w:t>
      </w:r>
      <w:r>
        <w:t>e</w:t>
      </w:r>
      <w:r>
        <w:t xml:space="preserve">sens” en forvandlingsteori? </w:t>
      </w:r>
    </w:p>
    <w:p w:rsidR="00DF47EC" w:rsidRDefault="00DF47EC" w:rsidP="00CF2125">
      <w:pPr>
        <w:pStyle w:val="Svar"/>
      </w:pPr>
      <w:r>
        <w:t xml:space="preserve">Kristi testamentord sier hva hans velsignede brød og vin </w:t>
      </w:r>
      <w:r w:rsidRPr="00FE5EAF">
        <w:t>er</w:t>
      </w:r>
      <w:r>
        <w:t xml:space="preserve">: Kristi legeme og blod, synlig til stede i sakramentets skikkelser.  Ja, så er det hva han sier det er. </w:t>
      </w:r>
    </w:p>
    <w:p w:rsidR="00DF47EC" w:rsidRPr="004B2FBE" w:rsidRDefault="00DF47EC" w:rsidP="0006104D">
      <w:pPr>
        <w:pStyle w:val="bibelhenvisning"/>
      </w:pPr>
      <w:r w:rsidRPr="00504475">
        <w:rPr>
          <w:b/>
        </w:rPr>
        <w:t>1 Kor 10:16</w:t>
      </w:r>
      <w:r>
        <w:t xml:space="preserve"> - Velsignelsens kalk som vi </w:t>
      </w:r>
      <w:proofErr w:type="gramStart"/>
      <w:r>
        <w:t>fremsier</w:t>
      </w:r>
      <w:proofErr w:type="gramEnd"/>
      <w:r>
        <w:t xml:space="preserve"> velsignelsesbønnen over, er den i</w:t>
      </w:r>
      <w:r>
        <w:t>k</w:t>
      </w:r>
      <w:r>
        <w:t>ke samfunn med Kristi blod?  Brødet som vi bryter, er det ikke samfunn med Kristi l</w:t>
      </w:r>
      <w:r>
        <w:t>e</w:t>
      </w:r>
      <w:r>
        <w:t xml:space="preserve">geme?  </w:t>
      </w:r>
      <w:r w:rsidRPr="004B2FBE">
        <w:t>Jf 11:23f, 27f.</w:t>
      </w:r>
    </w:p>
    <w:p w:rsidR="00DF47EC" w:rsidRDefault="00DF47EC" w:rsidP="0048661C">
      <w:r>
        <w:t xml:space="preserve">Ordene sier ikke </w:t>
      </w:r>
      <w:r w:rsidRPr="00504475">
        <w:rPr>
          <w:i/>
        </w:rPr>
        <w:t>hvordan</w:t>
      </w:r>
      <w:r>
        <w:t xml:space="preserve"> underet skjer.  En forklaring fins da heller ikke i N</w:t>
      </w:r>
      <w:r>
        <w:t>y</w:t>
      </w:r>
      <w:r>
        <w:t xml:space="preserve">testamentets skrifter.  Kristi testamentord er Guds åpenbaringsord på linje med Guds lovåpenbaring på Sinai.  Tilslørende bortforklaringer vitner falskt om Gud (herlighetsteologi). </w:t>
      </w:r>
    </w:p>
    <w:p w:rsidR="00DF47EC" w:rsidRPr="00F47FAF" w:rsidRDefault="00DF47EC" w:rsidP="003768E7">
      <w:pPr>
        <w:pStyle w:val="innskuttlinje"/>
      </w:pPr>
    </w:p>
    <w:p w:rsidR="00DF47EC" w:rsidRPr="0006104D" w:rsidRDefault="00DF47EC" w:rsidP="007E7F8C">
      <w:pPr>
        <w:pStyle w:val="Anm0"/>
        <w:rPr>
          <w:rStyle w:val="Sterkutheving"/>
          <w:lang w:val="nb-NO"/>
        </w:rPr>
      </w:pPr>
      <w:r w:rsidRPr="0006104D">
        <w:rPr>
          <w:rStyle w:val="Sterkutheving"/>
          <w:sz w:val="24"/>
          <w:lang w:val="nb-NO"/>
        </w:rPr>
        <w:t>Anm. Inkarnasjon og realpresens</w:t>
      </w:r>
    </w:p>
    <w:p w:rsidR="00DF47EC" w:rsidRPr="0006104D" w:rsidRDefault="00DF47EC" w:rsidP="007E7F8C">
      <w:pPr>
        <w:pStyle w:val="Anm0"/>
        <w:rPr>
          <w:lang w:val="nb-NO"/>
        </w:rPr>
      </w:pPr>
      <w:r w:rsidRPr="0006104D">
        <w:rPr>
          <w:lang w:val="nb-NO"/>
        </w:rPr>
        <w:t>Vi istemmer den gamle kirkes tro på Kristi legemes og blods realpresens, og ve</w:t>
      </w:r>
      <w:r w:rsidRPr="0006104D">
        <w:rPr>
          <w:lang w:val="nb-NO"/>
        </w:rPr>
        <w:t>d</w:t>
      </w:r>
      <w:r w:rsidRPr="0006104D">
        <w:rPr>
          <w:lang w:val="nb-NO"/>
        </w:rPr>
        <w:t xml:space="preserve">kjenner oss sammenhengen mellom </w:t>
      </w:r>
      <w:r w:rsidRPr="0006104D">
        <w:rPr>
          <w:i/>
          <w:iCs/>
          <w:lang w:val="nb-NO"/>
        </w:rPr>
        <w:t>inkarnasjon og nattverd</w:t>
      </w:r>
      <w:r w:rsidRPr="0006104D">
        <w:rPr>
          <w:lang w:val="nb-NO"/>
        </w:rPr>
        <w:t>.  Unnfanget av Den He</w:t>
      </w:r>
      <w:r w:rsidRPr="0006104D">
        <w:rPr>
          <w:lang w:val="nb-NO"/>
        </w:rPr>
        <w:t>l</w:t>
      </w:r>
      <w:r w:rsidRPr="0006104D">
        <w:rPr>
          <w:lang w:val="nb-NO"/>
        </w:rPr>
        <w:t xml:space="preserve">lige Ånd, ble menneskenaturen forenet med Sønnens guddomsnatur og født i Jesus-barnets skikkelse av jomfru Maria, Herrens mor.  Ordet ble menneske i Jesu ringe skikkelse (Joh 1:14). </w:t>
      </w:r>
    </w:p>
    <w:p w:rsidR="00DF47EC" w:rsidRPr="0006104D" w:rsidRDefault="00DF47EC" w:rsidP="007E7F8C">
      <w:pPr>
        <w:pStyle w:val="Anm0"/>
        <w:rPr>
          <w:lang w:val="nb-NO"/>
        </w:rPr>
      </w:pPr>
      <w:r w:rsidRPr="0006104D">
        <w:rPr>
          <w:lang w:val="nb-NO"/>
        </w:rPr>
        <w:t>Like underfull som Sønnens nærvær i Jesu skikkelse, er hans legemes og blods nærvær i sakramentets skikkelser.</w:t>
      </w:r>
    </w:p>
    <w:p w:rsidR="00DF47EC" w:rsidRPr="0006104D" w:rsidRDefault="00DF47EC" w:rsidP="003768E7">
      <w:pPr>
        <w:pStyle w:val="innskuttlinje"/>
        <w:rPr>
          <w:rStyle w:val="Sterkutheving"/>
        </w:rPr>
      </w:pPr>
    </w:p>
    <w:p w:rsidR="00DF47EC" w:rsidRDefault="00DF47EC" w:rsidP="000B6CB2">
      <w:pPr>
        <w:pStyle w:val="katekismesprsml"/>
      </w:pPr>
      <w:r>
        <w:t>Hvordan kan du bevise dette med Guds ord?</w:t>
      </w:r>
    </w:p>
    <w:p w:rsidR="00DF47EC" w:rsidRDefault="00DF47EC" w:rsidP="00CF2125">
      <w:pPr>
        <w:pStyle w:val="Svar"/>
      </w:pPr>
      <w:r>
        <w:t>Apostelens formaning til menigheten i Korint forutsetter kunnskap om den lære han ha</w:t>
      </w:r>
      <w:r w:rsidR="00212EBD">
        <w:t xml:space="preserve">dde </w:t>
      </w:r>
      <w:r>
        <w:t xml:space="preserve">gitt videre fra Herren: Det innvidde brød ”er” Kristi legeme, og den innvidde </w:t>
      </w:r>
      <w:r w:rsidR="000B6CB2">
        <w:rPr>
          <w:rStyle w:val="Fotnotereferanse"/>
        </w:rPr>
        <w:footnoteReference w:id="1"/>
      </w:r>
      <w:r>
        <w:t xml:space="preserve">vin ”er” Kristi blod, og har følger for mottagerne.   </w:t>
      </w:r>
    </w:p>
    <w:p w:rsidR="00DF47EC" w:rsidRDefault="00DF47EC" w:rsidP="0006104D">
      <w:pPr>
        <w:pStyle w:val="bibelsitat"/>
      </w:pPr>
      <w:r w:rsidRPr="0005033C">
        <w:rPr>
          <w:b/>
        </w:rPr>
        <w:t>1 Kor 10:16</w:t>
      </w:r>
      <w:r>
        <w:t xml:space="preserve"> - Velsignelsens kalk som vi </w:t>
      </w:r>
      <w:proofErr w:type="gramStart"/>
      <w:r>
        <w:t>fremsier</w:t>
      </w:r>
      <w:proofErr w:type="gramEnd"/>
      <w:r>
        <w:t xml:space="preserve"> velsignelsesbønnen over, er den i</w:t>
      </w:r>
      <w:r>
        <w:t>k</w:t>
      </w:r>
      <w:r>
        <w:t>ke samfunn med Kristi blod?  Brødet som vi bryter, er det ikke samfunn med Kristi l</w:t>
      </w:r>
      <w:r>
        <w:t>e</w:t>
      </w:r>
      <w:r>
        <w:t xml:space="preserve">geme?  </w:t>
      </w:r>
      <w:r w:rsidRPr="0005033C">
        <w:rPr>
          <w:b/>
        </w:rPr>
        <w:t>11:27</w:t>
      </w:r>
      <w:r>
        <w:t xml:space="preserve"> – Den som eter brødet eller drikker av Herrens kalk på uverdig vis, b</w:t>
      </w:r>
      <w:r>
        <w:t>e</w:t>
      </w:r>
      <w:r>
        <w:t xml:space="preserve">går en synd mot Herrens legeme og blod.  </w:t>
      </w:r>
      <w:r w:rsidRPr="0005033C">
        <w:rPr>
          <w:b/>
        </w:rPr>
        <w:t>Jes 52:13-53:1ff</w:t>
      </w:r>
      <w:r>
        <w:t xml:space="preserve"> – Se, min tjener skal gå fram med visdom, han skal bli oppløftet og opphøyet osv.  </w:t>
      </w:r>
    </w:p>
    <w:p w:rsidR="00DF47EC" w:rsidRDefault="00DF47EC" w:rsidP="000B6CB2">
      <w:pPr>
        <w:pStyle w:val="katekismesprsml"/>
      </w:pPr>
      <w:r>
        <w:t xml:space="preserve">Hvorfor bruke preposisjonene ”i, med og under” om det sakramentale under? </w:t>
      </w:r>
    </w:p>
    <w:p w:rsidR="00DF47EC" w:rsidRDefault="00DF47EC" w:rsidP="00CF2125">
      <w:pPr>
        <w:pStyle w:val="Svar"/>
      </w:pPr>
      <w:r>
        <w:t>Denne bruk bruk av preposisjoner er ingen teori om brødets og vinens forbindelse med Kristi legeme og blod, men sekundær talemåte med front mot Romerkirkens fo</w:t>
      </w:r>
      <w:r>
        <w:t>r</w:t>
      </w:r>
      <w:r w:rsidR="000B6CB2">
        <w:t>va</w:t>
      </w:r>
      <w:r>
        <w:t>ndlingsteori.</w:t>
      </w:r>
      <w:r>
        <w:rPr>
          <w:rStyle w:val="Fotnotereferanse"/>
        </w:rPr>
        <w:footnoteReference w:id="2"/>
      </w:r>
    </w:p>
    <w:p w:rsidR="00DF47EC" w:rsidRDefault="00DF47EC" w:rsidP="0006104D">
      <w:pPr>
        <w:pStyle w:val="bibelhenvisning"/>
      </w:pPr>
      <w:r w:rsidRPr="0005033C">
        <w:rPr>
          <w:b/>
        </w:rPr>
        <w:lastRenderedPageBreak/>
        <w:t>1 Kor 11:27f</w:t>
      </w:r>
      <w:r>
        <w:t xml:space="preserve"> – Den som eter </w:t>
      </w:r>
      <w:r>
        <w:rPr>
          <w:i/>
          <w:iCs/>
        </w:rPr>
        <w:t>brødet</w:t>
      </w:r>
      <w:r>
        <w:t xml:space="preserve"> eller drikker av </w:t>
      </w:r>
      <w:r>
        <w:rPr>
          <w:i/>
          <w:iCs/>
        </w:rPr>
        <w:t>Herrens kalk</w:t>
      </w:r>
      <w:r>
        <w:t xml:space="preserve"> uverdig, synder mot </w:t>
      </w:r>
      <w:r>
        <w:rPr>
          <w:i/>
          <w:iCs/>
        </w:rPr>
        <w:t>Herrens legeme og blod</w:t>
      </w:r>
      <w:r>
        <w:t xml:space="preserve">.  Et menneske skal prøve seg selv og deretter ete av </w:t>
      </w:r>
      <w:r>
        <w:rPr>
          <w:i/>
          <w:iCs/>
        </w:rPr>
        <w:t>brødet</w:t>
      </w:r>
      <w:r>
        <w:t xml:space="preserve"> og drikke av </w:t>
      </w:r>
      <w:r>
        <w:rPr>
          <w:i/>
          <w:iCs/>
        </w:rPr>
        <w:t>kalken</w:t>
      </w:r>
      <w:r>
        <w:t xml:space="preserve">.  </w:t>
      </w:r>
      <w:r w:rsidRPr="0005033C">
        <w:rPr>
          <w:b/>
        </w:rPr>
        <w:t>10:16</w:t>
      </w:r>
      <w:r>
        <w:t xml:space="preserve"> - Velsignelsens kalk som vi </w:t>
      </w:r>
      <w:proofErr w:type="gramStart"/>
      <w:r>
        <w:t>fremsier</w:t>
      </w:r>
      <w:proofErr w:type="gramEnd"/>
      <w:r>
        <w:t xml:space="preserve"> velsignelsesbønnen over, er den ikke samfunn med Kristi blod?  Brødet som vi bryter, er det ikke samfunn med Kristi legeme?  </w:t>
      </w:r>
    </w:p>
    <w:p w:rsidR="00DF47EC" w:rsidRDefault="00DF47EC" w:rsidP="0048661C">
      <w:r>
        <w:t xml:space="preserve">Apostelen omtaler brødet og vinen som fortsatt nærværende </w:t>
      </w:r>
      <w:r w:rsidRPr="00EB6CAC">
        <w:rPr>
          <w:i/>
        </w:rPr>
        <w:t>etter</w:t>
      </w:r>
      <w:r>
        <w:t xml:space="preserve"> konsekrasj</w:t>
      </w:r>
      <w:r>
        <w:t>o</w:t>
      </w:r>
      <w:r>
        <w:t xml:space="preserve">nen.  Den allmektige Kristus, sann Gud og sant menneske, forener sitt legeme med brødets uforvandlede vesen, og forener sitt blod med vinens uforvandlede vesen. </w:t>
      </w:r>
    </w:p>
    <w:p w:rsidR="00DF47EC" w:rsidRDefault="00DF47EC" w:rsidP="0048661C">
      <w:r>
        <w:t xml:space="preserve">Står det ”brød”, leser vi ikke ”skinnbrød” (Romerkirkens forvandlingsteori).  Vi leser heller ikke ”tegn på legemet” (reformert symbolteori).  </w:t>
      </w:r>
    </w:p>
    <w:p w:rsidR="000D61C9" w:rsidRDefault="000D61C9" w:rsidP="003768E7">
      <w:pPr>
        <w:pStyle w:val="innskuttlinje"/>
      </w:pPr>
    </w:p>
    <w:p w:rsidR="00DF47EC" w:rsidRPr="0006104D" w:rsidRDefault="00DF47EC" w:rsidP="007E7F8C">
      <w:pPr>
        <w:pStyle w:val="Anm0"/>
        <w:rPr>
          <w:lang w:val="nb-NO"/>
        </w:rPr>
      </w:pPr>
      <w:r w:rsidRPr="0006104D">
        <w:rPr>
          <w:rStyle w:val="Sterkutheving"/>
          <w:sz w:val="24"/>
          <w:lang w:val="nb-NO"/>
        </w:rPr>
        <w:t>Anm.  Zwingli</w:t>
      </w:r>
      <w:r w:rsidR="00212EBD" w:rsidRPr="0006104D">
        <w:rPr>
          <w:rStyle w:val="Sterkutheving"/>
          <w:sz w:val="24"/>
          <w:lang w:val="nb-NO"/>
        </w:rPr>
        <w:t xml:space="preserve"> påstod </w:t>
      </w:r>
      <w:r w:rsidR="00212EBD" w:rsidRPr="0006104D">
        <w:rPr>
          <w:rStyle w:val="Sterkutheving"/>
          <w:b w:val="0"/>
          <w:sz w:val="24"/>
          <w:lang w:val="nb-NO"/>
        </w:rPr>
        <w:t>at l</w:t>
      </w:r>
      <w:r w:rsidRPr="0006104D">
        <w:rPr>
          <w:lang w:val="nb-NO"/>
        </w:rPr>
        <w:t xml:space="preserve">uthersk nattverdlære er en </w:t>
      </w:r>
      <w:r w:rsidRPr="0006104D">
        <w:rPr>
          <w:i/>
          <w:iCs/>
          <w:lang w:val="nb-NO"/>
        </w:rPr>
        <w:t>teori</w:t>
      </w:r>
      <w:r w:rsidRPr="0006104D">
        <w:rPr>
          <w:lang w:val="nb-NO"/>
        </w:rPr>
        <w:t xml:space="preserve"> om såkalt </w:t>
      </w:r>
      <w:r w:rsidRPr="0006104D">
        <w:rPr>
          <w:i/>
          <w:iCs/>
          <w:lang w:val="nb-NO"/>
        </w:rPr>
        <w:t>konsubstansi</w:t>
      </w:r>
      <w:r w:rsidRPr="0006104D">
        <w:rPr>
          <w:i/>
          <w:iCs/>
          <w:lang w:val="nb-NO"/>
        </w:rPr>
        <w:t>a</w:t>
      </w:r>
      <w:r w:rsidRPr="0006104D">
        <w:rPr>
          <w:i/>
          <w:iCs/>
          <w:lang w:val="nb-NO"/>
        </w:rPr>
        <w:t>sjon</w:t>
      </w:r>
      <w:r w:rsidRPr="0006104D">
        <w:rPr>
          <w:lang w:val="nb-NO"/>
        </w:rPr>
        <w:t xml:space="preserve"> - om Kristi legemes og blods nærvær </w:t>
      </w:r>
      <w:r w:rsidRPr="0006104D">
        <w:rPr>
          <w:i/>
          <w:lang w:val="nb-NO"/>
        </w:rPr>
        <w:t>sammen med</w:t>
      </w:r>
      <w:r w:rsidRPr="0006104D">
        <w:rPr>
          <w:lang w:val="nb-NO"/>
        </w:rPr>
        <w:t xml:space="preserve"> brød og vin.  Det er feil.  Vi erstatter ikke Romerkirkens forvandlingsteori med en ny teori, men istemmer Kristi ord: Brødet ”er” Kristi legeme, og vinen ”er” hans blod.  Ordet er regelen (Joh 10:4f).</w:t>
      </w:r>
    </w:p>
    <w:p w:rsidR="00DF47EC" w:rsidRPr="00833732" w:rsidRDefault="00DF47EC" w:rsidP="003768E7">
      <w:pPr>
        <w:pStyle w:val="innskuttlinje"/>
        <w:rPr>
          <w:rStyle w:val="Sterkutheving"/>
          <w:rFonts w:ascii="Times New Roman" w:hAnsi="Times New Roman"/>
          <w:b/>
          <w:lang w:val="nn-NO"/>
        </w:rPr>
      </w:pPr>
    </w:p>
    <w:p w:rsidR="00DF47EC" w:rsidRPr="00DF47EC" w:rsidRDefault="00DF47EC" w:rsidP="003768E7">
      <w:pPr>
        <w:pStyle w:val="avsnitt"/>
      </w:pPr>
      <w:r w:rsidRPr="00DF47EC">
        <w:rPr>
          <w:rStyle w:val="Sterkutheving"/>
          <w:sz w:val="24"/>
        </w:rPr>
        <w:t>Fra bekjennelsesskriftene</w:t>
      </w:r>
      <w:r w:rsidRPr="00DF47EC">
        <w:t>:</w:t>
      </w:r>
    </w:p>
    <w:p w:rsidR="000D61C9" w:rsidRDefault="00DF47EC" w:rsidP="003768E7">
      <w:pPr>
        <w:pStyle w:val="avsnitt"/>
        <w:rPr>
          <w:rStyle w:val="Sterkutheving"/>
          <w:sz w:val="24"/>
        </w:rPr>
      </w:pPr>
      <w:r w:rsidRPr="00DF47EC">
        <w:rPr>
          <w:i/>
        </w:rPr>
        <w:t>SA C 6:5</w:t>
      </w:r>
      <w:r w:rsidRPr="00F47FAF">
        <w:t xml:space="preserve"> – Teorien om substansforvandling (transsubstansiasjon) hører sammen med sakramentmisbruk utenom den innstiftede bruk, f eks oppbevaring, utstilling og omkringbæring av hostien.</w:t>
      </w:r>
      <w:r w:rsidR="000D61C9" w:rsidRPr="000D61C9">
        <w:rPr>
          <w:rStyle w:val="Sterkutheving"/>
          <w:sz w:val="24"/>
        </w:rPr>
        <w:t xml:space="preserve"> </w:t>
      </w:r>
    </w:p>
    <w:p w:rsidR="00B17D96" w:rsidRDefault="00B17D96" w:rsidP="003768E7">
      <w:pPr>
        <w:pStyle w:val="avsnitt"/>
      </w:pPr>
      <w:r>
        <w:rPr>
          <w:i/>
        </w:rPr>
        <w:t>FC SD 7</w:t>
      </w:r>
      <w:r w:rsidRPr="00361FAC">
        <w:t>:</w:t>
      </w:r>
      <w:r>
        <w:t xml:space="preserve">75, 78-82, 85-87 – For Jesu Kristi sanne og allmektige ord som ble talt ved innsettelsen, de har ikke bare vært virksomme ved den første nattverd, men fortsetter å gjelde, virke og er fortsatt virksomme, slik at Kristi sanne nærværende legeme og blod blir delt ut og mottatt alle steder hvor nattverden blir holdt etter Kristi innstiftelse og hans ord blir brukt.  Dette skjer av den kraft og de evner disse ord har som Kristus talte ved den første nattverd.  For Kristus er selv virksom gjennom sitt ord som han vil ha gjentatt.  </w:t>
      </w:r>
      <w:proofErr w:type="gramStart"/>
      <w:r>
        <w:t>/…/</w:t>
      </w:r>
      <w:proofErr w:type="gramEnd"/>
    </w:p>
    <w:p w:rsidR="00B17D96" w:rsidRDefault="00B17D96" w:rsidP="003768E7">
      <w:pPr>
        <w:pStyle w:val="avsnitt"/>
      </w:pPr>
      <w:r>
        <w:t>(Luther sier et annet sted)</w:t>
      </w:r>
      <w:proofErr w:type="gramStart"/>
      <w:r>
        <w:t>:  «Selv</w:t>
      </w:r>
      <w:proofErr w:type="gramEnd"/>
      <w:r>
        <w:t xml:space="preserve"> om jeg over alle brød sa på samme måte at de</w:t>
      </w:r>
      <w:r>
        <w:t>t</w:t>
      </w:r>
      <w:r>
        <w:t>te er Kristi legeme, så ville det av denne grunn ikke skje noe som helst.  Men når vi i nattverden, etter hans innstiftelse og befaling sier: Dette er mitt legeme; da er det hans legeme, men ikke på grunn av vår tale eller våre maktord, men på grunn av at han har befalt oss å tale og gjøre slik og at han har bundet sin befaling og gjerning til våre ord.»</w:t>
      </w:r>
    </w:p>
    <w:p w:rsidR="00B17D96" w:rsidRDefault="00B17D96" w:rsidP="003768E7">
      <w:pPr>
        <w:pStyle w:val="avsnitt"/>
      </w:pPr>
      <w:r>
        <w:lastRenderedPageBreak/>
        <w:t>Innstiftelsesordene skal offentlig bli talt eller sunget tydelig og klart for forsamlin</w:t>
      </w:r>
      <w:r>
        <w:t>g</w:t>
      </w:r>
      <w:r>
        <w:t xml:space="preserve">en i den hellige nattverdhandling og på ingen måte bli utelatt.  På denne måte blir Kristi befaling - </w:t>
      </w:r>
      <w:r w:rsidRPr="001571B7">
        <w:rPr>
          <w:i/>
        </w:rPr>
        <w:t>gjør dette</w:t>
      </w:r>
      <w:r>
        <w:t>, vist lydighet og tilhørernes tro på dette sakraments v</w:t>
      </w:r>
      <w:r>
        <w:t>e</w:t>
      </w:r>
      <w:r>
        <w:t xml:space="preserve">sen og frukt vakt, styrket og stadfestet gjennom Kristi ord (om Kristi legemes og blods nærvær, om syndenes forlatelse og alle velgjerninger som er skaffet oss til </w:t>
      </w:r>
      <w:proofErr w:type="gramStart"/>
      <w:r>
        <w:t>veie</w:t>
      </w:r>
      <w:proofErr w:type="gramEnd"/>
      <w:r>
        <w:t xml:space="preserve"> gjennom Kristi død og blodsutgytelse og blir skjenket oss i Kristis testame</w:t>
      </w:r>
      <w:r>
        <w:t>n</w:t>
      </w:r>
      <w:r>
        <w:t xml:space="preserve">te).  </w:t>
      </w:r>
      <w:r w:rsidRPr="00621FAB">
        <w:t xml:space="preserve">Brødets og vinens elementer blir helliget eller velsignet i denne hellige bruk, hvor Kristi legeme og blod blir rakt oss </w:t>
      </w:r>
      <w:r>
        <w:t xml:space="preserve">for å bli spist og drukket, </w:t>
      </w:r>
      <w:r w:rsidRPr="00621FAB">
        <w:t>slik Paulus sier (1 Kor</w:t>
      </w:r>
      <w:r>
        <w:t xml:space="preserve"> 10:16): «Velsignelsens kalk som vi velsigner», noe som ikke skjer på annet vis enn gjennom gjentakelsen og fremsigelsen av innstiftelsesordene.  </w:t>
      </w:r>
    </w:p>
    <w:p w:rsidR="00B17D96" w:rsidRPr="00007048" w:rsidRDefault="00B17D96" w:rsidP="003768E7">
      <w:pPr>
        <w:pStyle w:val="avsnitt"/>
      </w:pPr>
      <w:proofErr w:type="gramStart"/>
      <w:r>
        <w:t>/…/</w:t>
      </w:r>
      <w:proofErr w:type="gramEnd"/>
      <w:r>
        <w:t xml:space="preserve"> for å opprettholde denne sanne kristelig lære om Den Hellige Nattverd, og for å hindre og utrykke mange slags blasfemiske misbruk og fordreininger av dette sakrament: Sakramentet har ikke noen mening «utenom den bruk» (extra usum) som er innstiftet av Kristus, eller «utenom den guddommelige innstiftede handling» (extra actionem).  Det er når man ikke overholder Kristi innstiftelse slik han har forordnet det.  Da er det ikke noe sakrament.  De</w:t>
      </w:r>
      <w:r w:rsidRPr="00007048">
        <w:t>nne regel bør på ingen måte fo</w:t>
      </w:r>
      <w:r w:rsidRPr="00007048">
        <w:t>r</w:t>
      </w:r>
      <w:r w:rsidRPr="00007048">
        <w:t xml:space="preserve">kastes, men både kan og skal drives og holdes ved lag med nytte i Guds kirke.  </w:t>
      </w:r>
      <w:r>
        <w:t xml:space="preserve">Den </w:t>
      </w:r>
      <w:r w:rsidRPr="00007048">
        <w:t xml:space="preserve">heter altså </w:t>
      </w:r>
      <w:r w:rsidRPr="00621FAB">
        <w:rPr>
          <w:i/>
        </w:rPr>
        <w:t>usus</w:t>
      </w:r>
      <w:r w:rsidRPr="00007048">
        <w:t xml:space="preserve"> eller </w:t>
      </w:r>
      <w:r w:rsidRPr="00621FAB">
        <w:rPr>
          <w:i/>
        </w:rPr>
        <w:t>ac</w:t>
      </w:r>
      <w:r>
        <w:rPr>
          <w:i/>
        </w:rPr>
        <w:t>ti</w:t>
      </w:r>
      <w:r w:rsidRPr="00621FAB">
        <w:rPr>
          <w:i/>
        </w:rPr>
        <w:t>o</w:t>
      </w:r>
      <w:r w:rsidRPr="00007048">
        <w:t xml:space="preserve">, det er bruk eller handling.  </w:t>
      </w:r>
      <w:r>
        <w:t>De</w:t>
      </w:r>
      <w:r w:rsidRPr="00007048">
        <w:t>n omfatter ikke bare troen, heller ikke bare spisingen med munnen, men hele den ytre synlige nat</w:t>
      </w:r>
      <w:r w:rsidRPr="00007048">
        <w:t>t</w:t>
      </w:r>
      <w:r w:rsidRPr="00007048">
        <w:t>verdhandling som er innstiftet av Kristus: konsekrasjonen eller innstiftelsesordene, utdelingen og mottakelsen eller munnens nytelse av velsignet brød og kvin, Krissti legeme og blod.</w:t>
      </w:r>
    </w:p>
    <w:p w:rsidR="00B17D96" w:rsidRDefault="00B17D96" w:rsidP="003768E7">
      <w:pPr>
        <w:pStyle w:val="avsnitt"/>
      </w:pPr>
      <w:r w:rsidRPr="00007048">
        <w:t xml:space="preserve">Utenom denne bruk, når brødet ikke blir utdelt </w:t>
      </w:r>
      <w:proofErr w:type="gramStart"/>
      <w:r w:rsidRPr="00007048">
        <w:t>/…/</w:t>
      </w:r>
      <w:proofErr w:type="gramEnd"/>
      <w:r w:rsidRPr="00007048">
        <w:t xml:space="preserve"> </w:t>
      </w:r>
      <w:r>
        <w:t xml:space="preserve">skal man ikke anse det </w:t>
      </w:r>
      <w:r w:rsidRPr="00007048">
        <w:t>for et sakrament</w:t>
      </w:r>
      <w:r>
        <w:t xml:space="preserve">. </w:t>
      </w:r>
    </w:p>
    <w:p w:rsidR="000B6CB2" w:rsidRPr="000B6CB2" w:rsidRDefault="000B6CB2" w:rsidP="000B6CB2">
      <w:pPr>
        <w:pStyle w:val="overskrift40"/>
      </w:pPr>
      <w:r w:rsidRPr="000B6CB2">
        <w:t>OM DEN SAKRAMENTALE FORENING</w:t>
      </w:r>
    </w:p>
    <w:p w:rsidR="000B6CB2" w:rsidRPr="000B6CB2" w:rsidRDefault="000B6CB2" w:rsidP="000B6CB2">
      <w:pPr>
        <w:pStyle w:val="vitnesbyrd"/>
        <w:rPr>
          <w:i/>
        </w:rPr>
      </w:pPr>
      <w:r w:rsidRPr="000B6CB2">
        <w:rPr>
          <w:i/>
        </w:rPr>
        <w:t>Hva er nattverden?</w:t>
      </w:r>
    </w:p>
    <w:p w:rsidR="000B6CB2" w:rsidRPr="000B6CB2" w:rsidRDefault="000B6CB2" w:rsidP="000B6CB2">
      <w:pPr>
        <w:pStyle w:val="vitnesbyrd"/>
      </w:pPr>
      <w:r w:rsidRPr="000B6CB2">
        <w:t>Den er vår Herres Jesu Kriti sanne legeme og blod under brødet og vinen, in</w:t>
      </w:r>
      <w:r w:rsidRPr="000B6CB2">
        <w:t>n</w:t>
      </w:r>
      <w:r w:rsidRPr="000B6CB2">
        <w:t>stiftet av Kristus selv for oss kristne for at vi skal ete og drikke det.</w:t>
      </w:r>
    </w:p>
    <w:p w:rsidR="000B6CB2" w:rsidRPr="000B6CB2" w:rsidRDefault="000B6CB2" w:rsidP="000B6CB2">
      <w:pPr>
        <w:pStyle w:val="vitnesbyrd"/>
        <w:rPr>
          <w:i/>
        </w:rPr>
      </w:pPr>
      <w:r w:rsidRPr="000B6CB2">
        <w:rPr>
          <w:i/>
        </w:rPr>
        <w:t>Hvor står det skrevet?</w:t>
      </w:r>
    </w:p>
    <w:p w:rsidR="000B6CB2" w:rsidRPr="000B6CB2" w:rsidRDefault="000B6CB2" w:rsidP="000B6CB2">
      <w:pPr>
        <w:pStyle w:val="vitnesbyrd"/>
      </w:pPr>
      <w:r w:rsidRPr="000B6CB2">
        <w:t>Så skriver de hellige evangelister Matteus, Markus, Lukas og apostelen Paulus:</w:t>
      </w:r>
    </w:p>
    <w:p w:rsidR="000B6CB2" w:rsidRPr="000B6CB2" w:rsidRDefault="000B6CB2" w:rsidP="000B6CB2">
      <w:pPr>
        <w:pStyle w:val="vitnesbyrd"/>
      </w:pPr>
      <w:r w:rsidRPr="000B6CB2">
        <w:t>«VÅR HERRE JESUS KRISTUS, I DEN NATT DA HAN BLE FO</w:t>
      </w:r>
      <w:r w:rsidRPr="000B6CB2">
        <w:t>R</w:t>
      </w:r>
      <w:r w:rsidRPr="000B6CB2">
        <w:t>RÅ</w:t>
      </w:r>
      <w:r w:rsidR="00CF2125">
        <w:t>D</w:t>
      </w:r>
      <w:r w:rsidRPr="000B6CB2">
        <w:t>T, TOK HAN BRØDET, TAKKET OG BRØT DET, GAV SINE D</w:t>
      </w:r>
      <w:r w:rsidRPr="000B6CB2">
        <w:t>I</w:t>
      </w:r>
      <w:r w:rsidRPr="000B6CB2">
        <w:t>SIPLER OG SA:</w:t>
      </w:r>
    </w:p>
    <w:p w:rsidR="000B6CB2" w:rsidRPr="000B6CB2" w:rsidRDefault="000B6CB2" w:rsidP="000B6CB2">
      <w:pPr>
        <w:pStyle w:val="vitnesbyrd"/>
      </w:pPr>
      <w:r w:rsidRPr="000B6CB2">
        <w:t>TA DETTE OG ET DET.  DETTE ER MITT LEGEME SOM GIS FOR D</w:t>
      </w:r>
      <w:r w:rsidRPr="000B6CB2">
        <w:t>E</w:t>
      </w:r>
      <w:r w:rsidRPr="000B6CB2">
        <w:t>RE</w:t>
      </w:r>
      <w:r w:rsidR="00CF2125">
        <w:t>.</w:t>
      </w:r>
      <w:r w:rsidRPr="000B6CB2">
        <w:t xml:space="preserve">  </w:t>
      </w:r>
      <w:proofErr w:type="gramStart"/>
      <w:r w:rsidRPr="000B6CB2">
        <w:t>GJØR</w:t>
      </w:r>
      <w:proofErr w:type="gramEnd"/>
      <w:r w:rsidRPr="000B6CB2">
        <w:t xml:space="preserve"> DETTE TIL MIN IHUKOMMELSE.  </w:t>
      </w:r>
    </w:p>
    <w:p w:rsidR="000B6CB2" w:rsidRPr="000B6CB2" w:rsidRDefault="000B6CB2" w:rsidP="000B6CB2">
      <w:pPr>
        <w:pStyle w:val="vitnesbyrd"/>
      </w:pPr>
      <w:r w:rsidRPr="000B6CB2">
        <w:t>LIKESÅ TOK HAN OG KALKEN ETTER AFTENSMÅLTIDET, TA</w:t>
      </w:r>
      <w:r w:rsidRPr="000B6CB2">
        <w:t>K</w:t>
      </w:r>
      <w:r w:rsidRPr="000B6CB2">
        <w:t>KET OG GAV DEM DEM OG SA: TA DENNE OG DRIKK ALLE AV DEN.  DENNE KALK ER DEN NYE PAKT I MITT BLOD, SOM U</w:t>
      </w:r>
      <w:r w:rsidRPr="000B6CB2">
        <w:t>T</w:t>
      </w:r>
      <w:r w:rsidRPr="000B6CB2">
        <w:t>GYTES FOR DERE TIL SYNDENES FORLATELSE.  GJØR DETTE, SÅ OFTE SOM DERE DRI</w:t>
      </w:r>
      <w:r w:rsidRPr="000B6CB2">
        <w:t>K</w:t>
      </w:r>
      <w:r w:rsidRPr="000B6CB2">
        <w:t>KER DET, TIL MIN IHUKOMMELSE.</w:t>
      </w:r>
    </w:p>
    <w:p w:rsidR="000B6CB2" w:rsidRPr="000B6CB2" w:rsidRDefault="000B6CB2" w:rsidP="000B6CB2"/>
    <w:p w:rsidR="000B6CB2" w:rsidRPr="000B6CB2" w:rsidRDefault="000B6CB2" w:rsidP="000B6CB2">
      <w:pPr>
        <w:pStyle w:val="katekismesprsml"/>
      </w:pPr>
      <w:r w:rsidRPr="000B6CB2">
        <w:lastRenderedPageBreak/>
        <w:t>Hvorfor er denne mat Kristi legeme og blod?</w:t>
      </w:r>
    </w:p>
    <w:p w:rsidR="000B6CB2" w:rsidRPr="000B6CB2" w:rsidRDefault="000B6CB2" w:rsidP="00CF2125">
      <w:pPr>
        <w:pStyle w:val="Svar"/>
      </w:pPr>
      <w:r w:rsidRPr="000B6CB2">
        <w:t>SVAR: PÅ GRUNN AV KRISTI SKAPERORD OVER FREMSATT BRØD OG VIN.  VI SER GAVEN I BRØDETS OG VINENS SKIKKELSER, OG I GUDS ORD DEN SAKRAMENT</w:t>
      </w:r>
      <w:r w:rsidRPr="000B6CB2">
        <w:t>A</w:t>
      </w:r>
      <w:r w:rsidRPr="000B6CB2">
        <w:t>LE FORENING.</w:t>
      </w:r>
    </w:p>
    <w:p w:rsidR="000B6CB2" w:rsidRPr="000B6CB2" w:rsidRDefault="000B6CB2" w:rsidP="000B6CB2">
      <w:pPr>
        <w:pStyle w:val="bibelsitat"/>
      </w:pPr>
      <w:r w:rsidRPr="000B6CB2">
        <w:rPr>
          <w:b/>
        </w:rPr>
        <w:t>Sal 33:9</w:t>
      </w:r>
      <w:r w:rsidRPr="000B6CB2">
        <w:t xml:space="preserve"> – Han talte og det skjedde, han bød og det stod der.  </w:t>
      </w:r>
      <w:r w:rsidRPr="000B6CB2">
        <w:rPr>
          <w:b/>
        </w:rPr>
        <w:t>Joh 11:41-43</w:t>
      </w:r>
      <w:r w:rsidRPr="000B6CB2">
        <w:t xml:space="preserve"> – ”Fader, jeg takker deg for at du har hørt meg.  Jeg visste at du alltid hører meg, men for fo</w:t>
      </w:r>
      <w:r w:rsidRPr="000B6CB2">
        <w:t>l</w:t>
      </w:r>
      <w:r w:rsidRPr="000B6CB2">
        <w:t xml:space="preserve">kets skyld, som står omkring, sier jeg det, for at de skal tro at du har sendt meg.”  Da han hadde sagt dette, ropte han med høy røst: ”Lasarus, kom ut!”  (Jf ”Dette er mitt legeme”.)  </w:t>
      </w:r>
      <w:r w:rsidRPr="000B6CB2">
        <w:rPr>
          <w:b/>
        </w:rPr>
        <w:t>1 Kor 10:16</w:t>
      </w:r>
      <w:r w:rsidRPr="000B6CB2">
        <w:t xml:space="preserve"> - Velsignelsens kalk som vi </w:t>
      </w:r>
      <w:proofErr w:type="gramStart"/>
      <w:r w:rsidRPr="000B6CB2">
        <w:t>fre</w:t>
      </w:r>
      <w:r w:rsidRPr="000B6CB2">
        <w:t>m</w:t>
      </w:r>
      <w:r w:rsidRPr="000B6CB2">
        <w:t>sier</w:t>
      </w:r>
      <w:proofErr w:type="gramEnd"/>
      <w:r w:rsidRPr="000B6CB2">
        <w:t xml:space="preserve"> velsignelsesbønnen over, er den ikke samfunn med Kristi blod?  Brødet som vi bryter, er det ikke samfunn med Kristi legeme?  (Jf 11:27-29 – Den som på uverdig vis osv)  </w:t>
      </w:r>
    </w:p>
    <w:p w:rsidR="000B6CB2" w:rsidRPr="000B6CB2" w:rsidRDefault="000B6CB2" w:rsidP="000B6CB2">
      <w:pPr>
        <w:pStyle w:val="bibelsitat"/>
      </w:pPr>
      <w:r w:rsidRPr="000B6CB2">
        <w:rPr>
          <w:b/>
        </w:rPr>
        <w:t>4 Mos 23:19</w:t>
      </w:r>
      <w:r w:rsidRPr="000B6CB2">
        <w:t xml:space="preserve"> – Gud er ikke et menneske, så han skulle lyve.  </w:t>
      </w:r>
      <w:r w:rsidRPr="000B6CB2">
        <w:rPr>
          <w:b/>
        </w:rPr>
        <w:t>Sal 33:4</w:t>
      </w:r>
      <w:r w:rsidRPr="000B6CB2">
        <w:t xml:space="preserve"> – For Herrens ord er sannhet, i all sin gjerning er han trofast.  </w:t>
      </w:r>
      <w:r w:rsidRPr="000B6CB2">
        <w:rPr>
          <w:b/>
        </w:rPr>
        <w:t>Lk 1:37</w:t>
      </w:r>
      <w:r w:rsidRPr="000B6CB2">
        <w:t xml:space="preserve"> - ikke noe ord fra Gud er uvirksomt.    </w:t>
      </w:r>
    </w:p>
    <w:p w:rsidR="000B6CB2" w:rsidRPr="000B6CB2" w:rsidRDefault="000B6CB2" w:rsidP="000B6CB2">
      <w:r w:rsidRPr="000B6CB2">
        <w:t>Kristi ord sier ingenting om forvandling.  Gaven som rekkes frem, ”er” det samme legeme og blod som ble ofret for verdens synder.  Derfor kaller vi unde-ret ”den sakramentale forening”, og avstår fra forklaringer ved hjelp av filosofi og spekulasjon.</w:t>
      </w:r>
    </w:p>
    <w:p w:rsidR="000B6CB2" w:rsidRPr="000B6CB2" w:rsidRDefault="000B6CB2" w:rsidP="000B6CB2">
      <w:r w:rsidRPr="000B6CB2">
        <w:t xml:space="preserve">På samme måte er Guds Sønn etter sin menneskenatur jomfru Marias sønn, ikke ved forvandling, men i kraft av ”den personale forening” (jf Lk 1:35).  </w:t>
      </w:r>
    </w:p>
    <w:p w:rsidR="000B6CB2" w:rsidRPr="000B6CB2" w:rsidRDefault="000B6CB2" w:rsidP="000B6CB2">
      <w:pPr>
        <w:pStyle w:val="innskuttlinje"/>
      </w:pPr>
    </w:p>
    <w:p w:rsidR="000B6CB2" w:rsidRPr="000B6CB2" w:rsidRDefault="000B6CB2" w:rsidP="000B6CB2">
      <w:pPr>
        <w:pStyle w:val="Anm0"/>
      </w:pPr>
      <w:r w:rsidRPr="000B6CB2">
        <w:rPr>
          <w:b/>
        </w:rPr>
        <w:t>Anm 1</w:t>
      </w:r>
      <w:r w:rsidRPr="000B6CB2">
        <w:t>.  Realpresens.  Konfesjonelle lutheranere lærer i likhet med den gamle kirke Kristi legemes og blods vi</w:t>
      </w:r>
      <w:r w:rsidRPr="000B6CB2">
        <w:t>r</w:t>
      </w:r>
      <w:r w:rsidRPr="000B6CB2">
        <w:t>kelige nærvær.  Sammen med Romerkirken og de orien-talske og ortodokse kirkene bekjenner vi Kristi ord om denne sak.  Denne konsensus fra den gamle kirke uttrykker sann katolisitet i skriftbunden tradisjon siden apostelti-den (jf ordinasjon av skikkede menn til tj</w:t>
      </w:r>
      <w:r w:rsidRPr="000B6CB2">
        <w:t>e</w:t>
      </w:r>
      <w:r w:rsidRPr="000B6CB2">
        <w:t>nesten med Ordet og sakramentene).  Be-grunnelsen er Kristi tydningsord i deres likefremme og presise m</w:t>
      </w:r>
      <w:r w:rsidRPr="000B6CB2">
        <w:t>e</w:t>
      </w:r>
      <w:r w:rsidRPr="000B6CB2">
        <w:t xml:space="preserve">ning.  </w:t>
      </w:r>
    </w:p>
    <w:p w:rsidR="000B6CB2" w:rsidRPr="000B6CB2" w:rsidRDefault="000B6CB2" w:rsidP="000B6CB2">
      <w:pPr>
        <w:pStyle w:val="innskuttlinje"/>
      </w:pPr>
      <w:r w:rsidRPr="000B6CB2">
        <w:t xml:space="preserve"> </w:t>
      </w:r>
    </w:p>
    <w:p w:rsidR="000B6CB2" w:rsidRPr="000B6CB2" w:rsidRDefault="000B6CB2" w:rsidP="000B6CB2">
      <w:pPr>
        <w:pStyle w:val="Anm0"/>
      </w:pPr>
      <w:r w:rsidRPr="000B6CB2">
        <w:rPr>
          <w:b/>
        </w:rPr>
        <w:t>Anm 2</w:t>
      </w:r>
      <w:r w:rsidRPr="000B6CB2">
        <w:t>.  «Kalken» representerer her innholdet – vinen.  Å drikke av kalken betyr å drikke av vinen, Mt 26:27, Mk 14:23. - Om kalken som er ”den nye pakt i mitt blod”, jf vredens kalk, Mt 20:22f, 26:39, 42,  Joh 18:11.</w:t>
      </w:r>
    </w:p>
    <w:p w:rsidR="000B6CB2" w:rsidRPr="000B6CB2" w:rsidRDefault="000B6CB2" w:rsidP="000B6CB2">
      <w:pPr>
        <w:pStyle w:val="innskuttlinje"/>
      </w:pPr>
    </w:p>
    <w:p w:rsidR="000B6CB2" w:rsidRPr="000B6CB2" w:rsidRDefault="000B6CB2" w:rsidP="000B6CB2">
      <w:pPr>
        <w:pStyle w:val="Anm0"/>
      </w:pPr>
      <w:r w:rsidRPr="000B6CB2">
        <w:rPr>
          <w:b/>
        </w:rPr>
        <w:t>Anm 3</w:t>
      </w:r>
      <w:r w:rsidRPr="000B6CB2">
        <w:t>.  Kristi allmaktsord.  Foreningen av Guddom og manndom i Sønnens person gjør Kristi ord til allmaktsord.  Sann kristendom kjenner bare en «krist</w:t>
      </w:r>
      <w:r w:rsidRPr="000B6CB2">
        <w:t>e</w:t>
      </w:r>
      <w:r w:rsidRPr="000B6CB2">
        <w:t>lig» forening: Samfunn med gudmenneskets legeme og blod sakramentets ski</w:t>
      </w:r>
      <w:r w:rsidRPr="000B6CB2">
        <w:t>k</w:t>
      </w:r>
      <w:r w:rsidRPr="000B6CB2">
        <w:t>kelser, mottatt med munnen.  Forvaltet på troskapens vilkår, er det inkarnerte Guds Lam verten, som her gjør kommunikantene delaktige i Guds Golgata-offer, slik han gjorde under sin første nattverd innrammet av det jødiske påsk</w:t>
      </w:r>
      <w:r w:rsidRPr="000B6CB2">
        <w:t>e</w:t>
      </w:r>
      <w:r w:rsidRPr="000B6CB2">
        <w:t xml:space="preserve">måltid..  </w:t>
      </w:r>
    </w:p>
    <w:p w:rsidR="000B6CB2" w:rsidRPr="000B6CB2" w:rsidRDefault="000B6CB2" w:rsidP="000B6CB2">
      <w:pPr>
        <w:pStyle w:val="Anm0"/>
      </w:pPr>
      <w:r w:rsidRPr="000B6CB2">
        <w:t>Årsaken til denne delaktighet kan ikke være den Oppstandnes herliggjorte leg</w:t>
      </w:r>
      <w:r w:rsidRPr="000B6CB2">
        <w:t>e</w:t>
      </w:r>
      <w:r w:rsidRPr="000B6CB2">
        <w:t>me, for herliggjørelse gir kun åndelige egenskaper.  Eksempel: De salige har herliggjorte legemer, men er ikke dermed allestedsnærvæ</w:t>
      </w:r>
      <w:r w:rsidRPr="000B6CB2">
        <w:t>r</w:t>
      </w:r>
      <w:r w:rsidRPr="000B6CB2">
        <w:t xml:space="preserve">ende.  </w:t>
      </w:r>
    </w:p>
    <w:p w:rsidR="000B6CB2" w:rsidRPr="000B6CB2" w:rsidRDefault="000B6CB2" w:rsidP="000B6CB2">
      <w:pPr>
        <w:pStyle w:val="innskuttlinje"/>
      </w:pPr>
    </w:p>
    <w:p w:rsidR="000B6CB2" w:rsidRDefault="000B6CB2">
      <w:pPr>
        <w:spacing w:before="0" w:after="0"/>
        <w:jc w:val="left"/>
        <w:rPr>
          <w:rFonts w:ascii="Arial Narrow" w:hAnsi="Arial Narrow" w:cs="Arial Narrow"/>
          <w:b/>
          <w:bCs/>
        </w:rPr>
      </w:pPr>
      <w:r>
        <w:br w:type="page"/>
      </w:r>
    </w:p>
    <w:p w:rsidR="000B6CB2" w:rsidRPr="000B6CB2" w:rsidRDefault="000B6CB2" w:rsidP="000B6CB2">
      <w:pPr>
        <w:pStyle w:val="katekismesprsml"/>
      </w:pPr>
      <w:r w:rsidRPr="000B6CB2">
        <w:lastRenderedPageBreak/>
        <w:t xml:space="preserve"> Hvilke deler hører med til Herrens Nattverd?</w:t>
      </w:r>
    </w:p>
    <w:p w:rsidR="000B6CB2" w:rsidRPr="000B6CB2" w:rsidRDefault="000B6CB2" w:rsidP="00CF2125">
      <w:pPr>
        <w:pStyle w:val="Svar"/>
      </w:pPr>
      <w:r w:rsidRPr="000B6CB2">
        <w:t xml:space="preserve">SVAR: KRISTI ORD OG </w:t>
      </w:r>
      <w:r w:rsidRPr="00CF2125">
        <w:t>FREMSATT</w:t>
      </w:r>
      <w:r w:rsidRPr="000B6CB2">
        <w:t xml:space="preserve"> BRØD OG VIN, NOK TIL Å OPPFYLLE KRISTI B</w:t>
      </w:r>
      <w:r w:rsidRPr="000B6CB2">
        <w:t>E</w:t>
      </w:r>
      <w:r w:rsidRPr="000B6CB2">
        <w:t>FALING.</w:t>
      </w:r>
    </w:p>
    <w:p w:rsidR="000B6CB2" w:rsidRPr="000B6CB2" w:rsidRDefault="000B6CB2" w:rsidP="000B6CB2">
      <w:r w:rsidRPr="000B6CB2">
        <w:t xml:space="preserve">1 Mos 14:18a – Og Melkisedek, kongen i Salem, kom ut med brød og vin.   Mt 26:29 – vintreets frukt (= vin) </w:t>
      </w:r>
    </w:p>
    <w:p w:rsidR="000B6CB2" w:rsidRPr="000B6CB2" w:rsidRDefault="000B6CB2" w:rsidP="000B6CB2">
      <w:pPr>
        <w:pStyle w:val="katekismesprsml"/>
      </w:pPr>
      <w:r w:rsidRPr="000B6CB2">
        <w:t>Hva begrunner læren om “alterets sakrament»?</w:t>
      </w:r>
    </w:p>
    <w:p w:rsidR="000B6CB2" w:rsidRPr="000B6CB2" w:rsidRDefault="000B6CB2" w:rsidP="00CF2125">
      <w:pPr>
        <w:pStyle w:val="Svar"/>
      </w:pPr>
      <w:r w:rsidRPr="000B6CB2">
        <w:t>KRISTI ORD BEGRUNNER LÆREN OM ALTERETS SAKRAMENT, FOR INGEN TRO</w:t>
      </w:r>
      <w:r w:rsidRPr="000B6CB2">
        <w:t>S</w:t>
      </w:r>
      <w:r w:rsidRPr="000B6CB2">
        <w:t>ARTIKKEL TRENGER STØ</w:t>
      </w:r>
      <w:r w:rsidRPr="000B6CB2">
        <w:t>T</w:t>
      </w:r>
      <w:r w:rsidRPr="000B6CB2">
        <w:t>TE I EN ANNEN.</w:t>
      </w:r>
    </w:p>
    <w:p w:rsidR="000B6CB2" w:rsidRPr="000B6CB2" w:rsidRDefault="000B6CB2" w:rsidP="000B6CB2">
      <w:r w:rsidRPr="000B6CB2">
        <w:t xml:space="preserve">Jesus sier om brødet: ”Dette er mitt legeme”.  Og om vinen (kalken): ”Dette er den nye pakt i mitt blod”.  </w:t>
      </w:r>
    </w:p>
    <w:p w:rsidR="000B6CB2" w:rsidRPr="000B6CB2" w:rsidRDefault="000B6CB2" w:rsidP="000B6CB2">
      <w:pPr>
        <w:pStyle w:val="innskuttlinje"/>
      </w:pPr>
    </w:p>
    <w:p w:rsidR="000B6CB2" w:rsidRPr="000B6CB2" w:rsidRDefault="000B6CB2" w:rsidP="000B6CB2">
      <w:pPr>
        <w:pStyle w:val="avsnitt"/>
        <w:rPr>
          <w:b/>
        </w:rPr>
      </w:pPr>
      <w:r w:rsidRPr="000B6CB2">
        <w:rPr>
          <w:b/>
        </w:rPr>
        <w:t>Til bibelstudium: ”Den nye pakt i mitt blod”</w:t>
      </w:r>
      <w:r>
        <w:rPr>
          <w:b/>
        </w:rPr>
        <w:t>.</w:t>
      </w:r>
      <w:r w:rsidRPr="000B6CB2">
        <w:rPr>
          <w:b/>
        </w:rPr>
        <w:t xml:space="preserve"> </w:t>
      </w:r>
    </w:p>
    <w:p w:rsidR="000B6CB2" w:rsidRPr="000B6CB2" w:rsidRDefault="000B6CB2" w:rsidP="000B6CB2">
      <w:pPr>
        <w:pStyle w:val="avsnitt"/>
      </w:pPr>
      <w:r w:rsidRPr="000B6CB2">
        <w:t xml:space="preserve">Guds nådepakt er en tilregning av syndenes forlatelse, til forskjell fra Sinai-pakten, som var tilregning av synd: Jer 31:31-34, Rom 11:26f, Heb 8:8-12, 10:16f.  </w:t>
      </w:r>
    </w:p>
    <w:p w:rsidR="000B6CB2" w:rsidRPr="000B6CB2" w:rsidRDefault="000B6CB2" w:rsidP="000B6CB2">
      <w:pPr>
        <w:pStyle w:val="avsnitt"/>
      </w:pPr>
      <w:r w:rsidRPr="000B6CB2">
        <w:t xml:space="preserve">Forskjellen mellom den gamle og den nye pakt, se 2 Kor 3:9.  </w:t>
      </w:r>
    </w:p>
    <w:p w:rsidR="000B6CB2" w:rsidRPr="000B6CB2" w:rsidRDefault="000B6CB2" w:rsidP="000B6CB2">
      <w:pPr>
        <w:pStyle w:val="katekismesprsml"/>
      </w:pPr>
      <w:r w:rsidRPr="000B6CB2">
        <w:t>Hva får du ete og drikke i nattverden?</w:t>
      </w:r>
    </w:p>
    <w:p w:rsidR="000B6CB2" w:rsidRPr="000B6CB2" w:rsidRDefault="000B6CB2" w:rsidP="00CF2125">
      <w:pPr>
        <w:pStyle w:val="Svar"/>
      </w:pPr>
      <w:r w:rsidRPr="000B6CB2">
        <w:t>BRØDET SOM JEG FÅR Å ETE, ”ER” KRISTI SANNE LEGEME, OG V</w:t>
      </w:r>
      <w:r w:rsidRPr="000B6CB2">
        <w:t>I</w:t>
      </w:r>
      <w:r w:rsidRPr="000B6CB2">
        <w:t xml:space="preserve">NEN SOM JEG FÅR Å DRIKKE, ”ER” KRISTI SANNE BLOD, SOM BLE GITT FOR VERDENS SYNDER. </w:t>
      </w:r>
    </w:p>
    <w:p w:rsidR="000B6CB2" w:rsidRPr="000B6CB2" w:rsidRDefault="000B6CB2" w:rsidP="000B6CB2">
      <w:pPr>
        <w:pStyle w:val="bibelsitat"/>
      </w:pPr>
      <w:r w:rsidRPr="000B6CB2">
        <w:rPr>
          <w:b/>
        </w:rPr>
        <w:t>Mt 26:28</w:t>
      </w:r>
      <w:r w:rsidRPr="000B6CB2">
        <w:t xml:space="preserve"> – Dette er mitt blod, den nye pakts blod, som utgytes for mange til syndenes forlatelse.  (Jf Lk 22:19f, 1 Kor 11:</w:t>
      </w:r>
      <w:proofErr w:type="gramStart"/>
      <w:r w:rsidRPr="000B6CB2">
        <w:t xml:space="preserve">24f)  </w:t>
      </w:r>
      <w:r w:rsidRPr="000B6CB2">
        <w:rPr>
          <w:b/>
        </w:rPr>
        <w:t>Rom</w:t>
      </w:r>
      <w:proofErr w:type="gramEnd"/>
      <w:r w:rsidRPr="000B6CB2">
        <w:rPr>
          <w:b/>
        </w:rPr>
        <w:t xml:space="preserve"> 11:27</w:t>
      </w:r>
      <w:r w:rsidRPr="000B6CB2">
        <w:t xml:space="preserve"> – Dette er min pakt med dem, når jeg tar bort deres synder.  </w:t>
      </w:r>
      <w:r w:rsidRPr="000B6CB2">
        <w:rPr>
          <w:b/>
        </w:rPr>
        <w:t>1 Pet 2:24</w:t>
      </w:r>
      <w:r w:rsidRPr="000B6CB2">
        <w:t xml:space="preserve"> – Han bar selv våre synder i sitt legeme opp på treet </w:t>
      </w:r>
      <w:proofErr w:type="gramStart"/>
      <w:r w:rsidRPr="000B6CB2">
        <w:t>/…/</w:t>
      </w:r>
      <w:proofErr w:type="gramEnd"/>
      <w:r w:rsidRPr="000B6CB2">
        <w:t xml:space="preserve"> Ved hans sår er dere blitt legt.   </w:t>
      </w:r>
      <w:r w:rsidRPr="000B6CB2">
        <w:rPr>
          <w:b/>
        </w:rPr>
        <w:t>Ef 1:7</w:t>
      </w:r>
      <w:r w:rsidRPr="000B6CB2">
        <w:t xml:space="preserve"> – I ham har vi gjenløsningen ved hans blod, syndenes forlatelse etter hans nådes rikdom.    </w:t>
      </w:r>
    </w:p>
    <w:p w:rsidR="000B6CB2" w:rsidRPr="000B6CB2" w:rsidRDefault="000B6CB2" w:rsidP="000B6CB2">
      <w:pPr>
        <w:pStyle w:val="bibelsitat"/>
      </w:pPr>
      <w:r w:rsidRPr="000B6CB2">
        <w:rPr>
          <w:b/>
        </w:rPr>
        <w:t>Rom 5:9</w:t>
      </w:r>
      <w:r w:rsidRPr="000B6CB2">
        <w:t xml:space="preserve"> – Etter at vi nå er blitt rettferdiggjort i hans blod, skal vi så meget mer ved ham bli frelst fra vreden.  </w:t>
      </w:r>
      <w:r w:rsidRPr="000B6CB2">
        <w:rPr>
          <w:b/>
        </w:rPr>
        <w:t>6:22f</w:t>
      </w:r>
      <w:r w:rsidRPr="000B6CB2">
        <w:t xml:space="preserve"> – Men nå, etter at dere er frigjort fra synden og blitt tjenere for Gud, høster dere frukt i helliggjørelse, og til slutt evig liv.  Syndens lønn er døden, men Guds nådegave er evig liv i Kristus Jesus, vår He</w:t>
      </w:r>
      <w:r w:rsidRPr="000B6CB2">
        <w:t>r</w:t>
      </w:r>
      <w:r w:rsidRPr="000B6CB2">
        <w:t>re.</w:t>
      </w:r>
    </w:p>
    <w:p w:rsidR="000B6CB2" w:rsidRPr="000B6CB2" w:rsidRDefault="000B6CB2" w:rsidP="000B6CB2">
      <w:r w:rsidRPr="000B6CB2">
        <w:t>Med munnen mottar vi udødelighetens legedom ”for at vi skulle være døde fra syndene og leve for rettferdi</w:t>
      </w:r>
      <w:r w:rsidRPr="000B6CB2">
        <w:t>g</w:t>
      </w:r>
      <w:r w:rsidRPr="000B6CB2">
        <w:t>heten” (1 Pet 2:24).  Denne mottagelse og hensikt er kjernen i den apostoliske kirke ”alle dager” (Mt.28:20).</w:t>
      </w:r>
    </w:p>
    <w:p w:rsidR="000B6CB2" w:rsidRPr="000B6CB2" w:rsidRDefault="000B6CB2" w:rsidP="000B6CB2">
      <w:pPr>
        <w:pStyle w:val="katekismesprsml"/>
      </w:pPr>
      <w:r w:rsidRPr="000B6CB2">
        <w:t xml:space="preserve"> Hvordan kan Kristus gi oss sitt ofrede legeme og blod til mat og drikke?</w:t>
      </w:r>
    </w:p>
    <w:p w:rsidR="000B6CB2" w:rsidRPr="000B6CB2" w:rsidRDefault="000B6CB2" w:rsidP="00CF2125">
      <w:pPr>
        <w:pStyle w:val="Svar"/>
      </w:pPr>
      <w:r w:rsidRPr="000B6CB2">
        <w:t xml:space="preserve">HERREN JESUS KRISTUS, GUDS SØNN, ER SANN GUD OG SANT </w:t>
      </w:r>
      <w:proofErr w:type="gramStart"/>
      <w:r w:rsidRPr="000B6CB2">
        <w:t>MENNESKE</w:t>
      </w:r>
      <w:r w:rsidR="00CF2125">
        <w:t>;</w:t>
      </w:r>
      <w:r w:rsidRPr="000B6CB2">
        <w:t xml:space="preserve">  E</w:t>
      </w:r>
      <w:r w:rsidRPr="000B6CB2">
        <w:t>T</w:t>
      </w:r>
      <w:r w:rsidRPr="000B6CB2">
        <w:t>TER</w:t>
      </w:r>
      <w:proofErr w:type="gramEnd"/>
      <w:r w:rsidRPr="000B6CB2">
        <w:t xml:space="preserve"> SIN GUDDOM AV SAMME VESEN SOM FADEREN OG VIRKSOM MED SITT AL</w:t>
      </w:r>
      <w:r w:rsidRPr="000B6CB2">
        <w:t>L</w:t>
      </w:r>
      <w:r w:rsidRPr="000B6CB2">
        <w:t xml:space="preserve">MAKTSORD OVER FREMSATT BRØD OG VIN.      </w:t>
      </w:r>
    </w:p>
    <w:p w:rsidR="000B6CB2" w:rsidRPr="000B6CB2" w:rsidRDefault="000B6CB2" w:rsidP="000B6CB2">
      <w:pPr>
        <w:pStyle w:val="bibelsitat"/>
      </w:pPr>
      <w:r w:rsidRPr="000B6CB2">
        <w:rPr>
          <w:b/>
        </w:rPr>
        <w:t>Jer 1:12</w:t>
      </w:r>
      <w:r w:rsidRPr="000B6CB2">
        <w:t xml:space="preserve"> – jeg vil våke over mitt ord, så jeg fullbyrder det.  </w:t>
      </w:r>
      <w:r w:rsidRPr="000B6CB2">
        <w:rPr>
          <w:b/>
        </w:rPr>
        <w:t>Sal 33:9</w:t>
      </w:r>
      <w:r w:rsidRPr="000B6CB2">
        <w:t xml:space="preserve"> – For han talte, og det skjedde; han bød, og det stod der.  </w:t>
      </w:r>
      <w:r w:rsidRPr="000B6CB2">
        <w:rPr>
          <w:b/>
        </w:rPr>
        <w:t>Lk 1:37</w:t>
      </w:r>
      <w:r w:rsidRPr="000B6CB2">
        <w:t xml:space="preserve"> – intet ord fra Gud skal være uten kraft.  </w:t>
      </w:r>
      <w:r w:rsidRPr="000B6CB2">
        <w:rPr>
          <w:b/>
        </w:rPr>
        <w:t>Rom 4:17</w:t>
      </w:r>
      <w:r w:rsidRPr="000B6CB2">
        <w:t xml:space="preserve"> – (Gud) kaller på det som ikke fins, så det fins.  </w:t>
      </w:r>
      <w:r w:rsidRPr="000B6CB2">
        <w:rPr>
          <w:b/>
        </w:rPr>
        <w:t>Rom 1:3f</w:t>
      </w:r>
      <w:r w:rsidRPr="000B6CB2">
        <w:t xml:space="preserve"> – Jesus Kristus, vår Herre, som menneske kommet av Davids ætt, ved Hellighets Ånd innsatt som Guds mektige Sønn da han stod opp fra de døde.  </w:t>
      </w:r>
      <w:r w:rsidRPr="000B6CB2">
        <w:rPr>
          <w:b/>
        </w:rPr>
        <w:t>Åp 5:</w:t>
      </w:r>
      <w:proofErr w:type="gramStart"/>
      <w:r w:rsidRPr="000B6CB2">
        <w:rPr>
          <w:b/>
        </w:rPr>
        <w:t>13</w:t>
      </w:r>
      <w:r w:rsidRPr="000B6CB2">
        <w:t xml:space="preserve">  -</w:t>
      </w:r>
      <w:proofErr w:type="gramEnd"/>
      <w:r w:rsidRPr="000B6CB2">
        <w:t xml:space="preserve"> ”Ham som sitter på </w:t>
      </w:r>
      <w:r w:rsidRPr="000B6CB2">
        <w:lastRenderedPageBreak/>
        <w:t xml:space="preserve">tronen og Lammet tilhører velsignelsen og prisen og æren og kraften i evighetenes evigheter.” </w:t>
      </w:r>
    </w:p>
    <w:p w:rsidR="000B6CB2" w:rsidRPr="000B6CB2" w:rsidRDefault="000B6CB2" w:rsidP="000B6CB2">
      <w:r w:rsidRPr="000B6CB2">
        <w:t xml:space="preserve">Kristi ord over fremsatt brød og vin har virkekraft fra ham som befalte sine de-legater å fremsi dem.  Brødet og vinen er hva han sier de er.  Derfor kalles Kristi ord også for konsekrasjonsord (el innvielsesord).  </w:t>
      </w:r>
    </w:p>
    <w:p w:rsidR="000B6CB2" w:rsidRPr="000B6CB2" w:rsidRDefault="000B6CB2" w:rsidP="000B6CB2">
      <w:pPr>
        <w:pStyle w:val="katekismesprsml"/>
      </w:pPr>
      <w:r w:rsidRPr="000B6CB2">
        <w:t>Hvorfor fins det i Nytestamentet ingen komme</w:t>
      </w:r>
      <w:r w:rsidRPr="000B6CB2">
        <w:t>n</w:t>
      </w:r>
      <w:r w:rsidRPr="000B6CB2">
        <w:t>tar til Kristi ord om gaven han gir?</w:t>
      </w:r>
    </w:p>
    <w:p w:rsidR="000B6CB2" w:rsidRPr="000B6CB2" w:rsidRDefault="000B6CB2" w:rsidP="00CF2125">
      <w:pPr>
        <w:pStyle w:val="Svar"/>
      </w:pPr>
      <w:r w:rsidRPr="000B6CB2">
        <w:t>KRISTI TYDNINGSORD SIER PRESIST HVA GAVEN ER, SOM HER BLIR UTDELT OG MOTTATT MED MUNNEN.   TROEN SER I KRISTI ORD, OG SER GUDS MÅL OG M</w:t>
      </w:r>
      <w:r w:rsidRPr="000B6CB2">
        <w:t>E</w:t>
      </w:r>
      <w:r w:rsidRPr="000B6CB2">
        <w:t xml:space="preserve">NING MED VERDENS HISTORIE OG HVERT MENNESKES LIVSHISTORIE.  </w:t>
      </w:r>
    </w:p>
    <w:p w:rsidR="000B6CB2" w:rsidRPr="000B6CB2" w:rsidRDefault="000B6CB2" w:rsidP="000B6CB2">
      <w:pPr>
        <w:pStyle w:val="bibelsitat"/>
      </w:pPr>
      <w:r w:rsidRPr="00CF2125">
        <w:rPr>
          <w:b/>
        </w:rPr>
        <w:t>Åp 19:9</w:t>
      </w:r>
      <w:r w:rsidRPr="000B6CB2">
        <w:t xml:space="preserve"> – Salige er de som er innbudt til Lammets bry</w:t>
      </w:r>
      <w:r w:rsidRPr="000B6CB2">
        <w:t>l</w:t>
      </w:r>
      <w:r w:rsidRPr="000B6CB2">
        <w:t xml:space="preserve">lupsmåltid.  </w:t>
      </w:r>
      <w:r w:rsidRPr="00CF2125">
        <w:rPr>
          <w:b/>
        </w:rPr>
        <w:t>Lk 22:15, 18</w:t>
      </w:r>
      <w:r w:rsidRPr="000B6CB2">
        <w:t xml:space="preserve"> – Jeg har lengtet inderlig etter å holde dette påskemåltidet med dere før jeg lider. </w:t>
      </w:r>
      <w:proofErr w:type="gramStart"/>
      <w:r w:rsidRPr="000B6CB2">
        <w:t>/…/</w:t>
      </w:r>
      <w:proofErr w:type="gramEnd"/>
      <w:r w:rsidRPr="000B6CB2">
        <w:t xml:space="preserve">  Fra nå av skal jeg aldri mer drikke av vintreeets frukt før Guds rike er kommet. Jf 14:15. </w:t>
      </w:r>
    </w:p>
    <w:p w:rsidR="000B6CB2" w:rsidRPr="000B6CB2" w:rsidRDefault="000B6CB2" w:rsidP="000B6CB2">
      <w:r w:rsidRPr="000B6CB2">
        <w:t xml:space="preserve">Vårt påskelam på Herrens bord er Guds slaktede Lam (Åp 5:6), ofret på korset til soning for verdens synder.  (Jf påskelammet, 2 Mos 12:22f.)  </w:t>
      </w:r>
    </w:p>
    <w:p w:rsidR="000B6CB2" w:rsidRPr="000B6CB2" w:rsidRDefault="000B6CB2" w:rsidP="000B6CB2">
      <w:r w:rsidRPr="000B6CB2">
        <w:t>Kristus er midleren for ”den nye pakt i mitt blod” (jf Heb 7:22, 9:15, 12:24).  Guds lovpant er avløst av n</w:t>
      </w:r>
      <w:r w:rsidRPr="000B6CB2">
        <w:t>å</w:t>
      </w:r>
      <w:r w:rsidRPr="000B6CB2">
        <w:t xml:space="preserve">depakten i Kristi blod - ”en bedre pakt”, Heb 8:6.  (Jf måltidet da Gud opprettet Sinai-pakten i okseblod (2 Mos 24:8ff, jf Mk 14:24).  </w:t>
      </w:r>
    </w:p>
    <w:p w:rsidR="000B6CB2" w:rsidRPr="000B6CB2" w:rsidRDefault="000B6CB2" w:rsidP="000B6CB2">
      <w:r w:rsidRPr="000B6CB2">
        <w:t>Den korsfestede og oppstandne Kristus er frelserkon</w:t>
      </w:r>
      <w:r w:rsidRPr="000B6CB2">
        <w:t>g</w:t>
      </w:r>
      <w:r w:rsidRPr="000B6CB2">
        <w:t>en - Den kommende” – nå og på den ytterste dag.  I menighetens felles gudstjeneste kommer han med sitt nåderike og gir oss ”del” i dets goder (1 Kor 10:16f, jf Joh 13:8).  På den yt-terste dag komme</w:t>
      </w:r>
      <w:r w:rsidR="00CF2125">
        <w:t>r han</w:t>
      </w:r>
      <w:r w:rsidRPr="000B6CB2">
        <w:t xml:space="preserve"> som verdens dommer og sitt folks frelser (jf Åp 1:7, Joh 19:37).  Da skal kirkens kommunion fortsette i herlighetsriket på den nye jord.</w:t>
      </w:r>
    </w:p>
    <w:p w:rsidR="000B6CB2" w:rsidRPr="000B6CB2" w:rsidRDefault="000B6CB2" w:rsidP="000B6CB2">
      <w:pPr>
        <w:pStyle w:val="katekismesprsml"/>
      </w:pPr>
      <w:r w:rsidRPr="000B6CB2">
        <w:t xml:space="preserve">Hvorfor er det galt å tilpasse nattverdlæren til mennesketanker om nytte, behov og fellesskap?  </w:t>
      </w:r>
    </w:p>
    <w:p w:rsidR="000B6CB2" w:rsidRPr="000B6CB2" w:rsidRDefault="000B6CB2" w:rsidP="00CF2125">
      <w:pPr>
        <w:pStyle w:val="Svar"/>
      </w:pPr>
      <w:r w:rsidRPr="000B6CB2">
        <w:t>DET ER BESPOTTELIG Å OPPSTILLE VILKÅR FOR ENH</w:t>
      </w:r>
      <w:r w:rsidRPr="000B6CB2">
        <w:t>E</w:t>
      </w:r>
      <w:r w:rsidRPr="000B6CB2">
        <w:t xml:space="preserve">TENS HERRE.  </w:t>
      </w:r>
    </w:p>
    <w:p w:rsidR="000B6CB2" w:rsidRPr="000B6CB2" w:rsidRDefault="000B6CB2" w:rsidP="000B6CB2">
      <w:pPr>
        <w:pStyle w:val="bibelsitat"/>
      </w:pPr>
      <w:r w:rsidRPr="000B6CB2">
        <w:rPr>
          <w:b/>
        </w:rPr>
        <w:t>Ord 28:9</w:t>
      </w:r>
      <w:r w:rsidRPr="000B6CB2">
        <w:t xml:space="preserve"> – Om en vender sitt øre bort og ikke vil høre loven, da er til og med hans bønn en styggedom.  </w:t>
      </w:r>
      <w:r w:rsidRPr="000B6CB2">
        <w:rPr>
          <w:b/>
        </w:rPr>
        <w:t>Mt 15:8b</w:t>
      </w:r>
      <w:r w:rsidRPr="000B6CB2">
        <w:t xml:space="preserve"> – deres hjerte er langt borte fra meg.</w:t>
      </w:r>
    </w:p>
    <w:p w:rsidR="000B6CB2" w:rsidRPr="000B6CB2" w:rsidRDefault="000B6CB2" w:rsidP="000B6CB2">
      <w:r w:rsidRPr="000B6CB2">
        <w:t xml:space="preserve">Vil vi ikke høre Guds ord, vil heller ikke Gud høre oss.  </w:t>
      </w:r>
    </w:p>
    <w:p w:rsidR="000B6CB2" w:rsidRPr="000B6CB2" w:rsidRDefault="000B6CB2" w:rsidP="000B6CB2">
      <w:pPr>
        <w:pStyle w:val="katekismesprsml"/>
      </w:pPr>
      <w:r>
        <w:t xml:space="preserve">Hvorfor er det </w:t>
      </w:r>
      <w:r w:rsidRPr="000B6CB2">
        <w:t>galt å si at brødet og vinen ”betyr” Kristi legeme og blod, som vi får ved siden av br</w:t>
      </w:r>
      <w:r w:rsidRPr="000B6CB2">
        <w:t>ø</w:t>
      </w:r>
      <w:r w:rsidRPr="000B6CB2">
        <w:t>det og vinen?</w:t>
      </w:r>
    </w:p>
    <w:p w:rsidR="000B6CB2" w:rsidRPr="000B6CB2" w:rsidRDefault="000B6CB2" w:rsidP="00CF2125">
      <w:pPr>
        <w:pStyle w:val="Svar"/>
      </w:pPr>
      <w:r w:rsidRPr="000B6CB2">
        <w:t>KRISTUS SIER OM DET INNVIDDE BRØD AT DET ”ER” HANS LEG</w:t>
      </w:r>
      <w:r w:rsidRPr="000B6CB2">
        <w:t>E</w:t>
      </w:r>
      <w:r w:rsidRPr="000B6CB2">
        <w:t xml:space="preserve">ME, OG OM DEN INNVIDDE VIN AT DEN ”ER” HANS BLOD. </w:t>
      </w:r>
    </w:p>
    <w:p w:rsidR="000B6CB2" w:rsidRPr="000B6CB2" w:rsidRDefault="000B6CB2" w:rsidP="000B6CB2">
      <w:pPr>
        <w:pStyle w:val="bibelsitat"/>
      </w:pPr>
      <w:r w:rsidRPr="000B6CB2">
        <w:rPr>
          <w:b/>
        </w:rPr>
        <w:t>Mk 14:22/24</w:t>
      </w:r>
      <w:r w:rsidRPr="000B6CB2">
        <w:t xml:space="preserve"> – Dette er mitt legeme.  Dette er mitt blod.</w:t>
      </w:r>
    </w:p>
    <w:p w:rsidR="000B6CB2" w:rsidRPr="000B6CB2" w:rsidRDefault="000B6CB2" w:rsidP="000B6CB2">
      <w:r w:rsidRPr="000B6CB2">
        <w:t xml:space="preserve">Kristus gir ikke noe som forestiller hans legeme og blod, eller noe som hører ”sammen med” i betydningen ved siden av brødet og vinen.  </w:t>
      </w:r>
    </w:p>
    <w:p w:rsidR="000B6CB2" w:rsidRPr="000B6CB2" w:rsidRDefault="000B6CB2" w:rsidP="00CF2125">
      <w:pPr>
        <w:pStyle w:val="innskuttlinje"/>
      </w:pPr>
    </w:p>
    <w:p w:rsidR="00CF2125" w:rsidRDefault="00CF2125">
      <w:pPr>
        <w:spacing w:before="0" w:after="0"/>
        <w:jc w:val="left"/>
        <w:rPr>
          <w:rFonts w:ascii="Arial" w:hAnsi="Arial" w:cs="Arial"/>
          <w:b/>
          <w:sz w:val="24"/>
          <w:szCs w:val="28"/>
        </w:rPr>
      </w:pPr>
      <w:r>
        <w:rPr>
          <w:b/>
        </w:rPr>
        <w:br w:type="page"/>
      </w:r>
    </w:p>
    <w:p w:rsidR="000B6CB2" w:rsidRPr="000B6CB2" w:rsidRDefault="000B6CB2" w:rsidP="000B6CB2">
      <w:pPr>
        <w:pStyle w:val="avsnitt"/>
        <w:rPr>
          <w:b/>
        </w:rPr>
      </w:pPr>
      <w:r w:rsidRPr="000B6CB2">
        <w:rPr>
          <w:b/>
        </w:rPr>
        <w:lastRenderedPageBreak/>
        <w:t xml:space="preserve">Fra bekjennelsesskriftene.  </w:t>
      </w:r>
    </w:p>
    <w:p w:rsidR="000B6CB2" w:rsidRPr="000B6CB2" w:rsidRDefault="000B6CB2" w:rsidP="000B6CB2">
      <w:pPr>
        <w:pStyle w:val="avsnitt"/>
      </w:pPr>
      <w:r w:rsidRPr="000B6CB2">
        <w:rPr>
          <w:b/>
        </w:rPr>
        <w:t>SK Nattverden, 8-13</w:t>
      </w:r>
      <w:r w:rsidRPr="000B6CB2">
        <w:t xml:space="preserve"> – Hva er nattverdens Sakrament?  Det er Jesu Kristi sanne legeme og blod i og under brødet og vinen, ved Kristus selv gitt til oss kristne for at vi skal ete og drikke det.  Som vi sa at dåpen ikke bare er vann, så sier vi også at dette sakrament ikke bare er alminnelig brød og vin, slikt som en setter fram på bordet, men det er brød og vin som er innesluttet i Guds Ord og bundet til det.</w:t>
      </w:r>
    </w:p>
    <w:p w:rsidR="000B6CB2" w:rsidRPr="000B6CB2" w:rsidRDefault="000B6CB2" w:rsidP="000B6CB2">
      <w:pPr>
        <w:pStyle w:val="avsnitt"/>
      </w:pPr>
      <w:r w:rsidRPr="000B6CB2">
        <w:t xml:space="preserve">Jeg sier igjen: Det er Ordet som gjør sakramentet, og som virker at det ikke bare er alminnelig brød og vin, men Kristi legeme og blod.  Det er sagt: </w:t>
      </w:r>
      <w:proofErr w:type="gramStart"/>
      <w:r w:rsidRPr="000B6CB2">
        <w:t>/…/</w:t>
      </w:r>
      <w:proofErr w:type="gramEnd"/>
      <w:r w:rsidRPr="000B6CB2">
        <w:t xml:space="preserve"> Når Ordet kommer til den utvortes (materielle) ting, så blir den et sakrament.  Dette o</w:t>
      </w:r>
      <w:r w:rsidRPr="000B6CB2">
        <w:t>r</w:t>
      </w:r>
      <w:r w:rsidRPr="000B6CB2">
        <w:t>det av Augustin er så godt sagt, at han neppe har sagt noe bedre.  Ordet må gjøre ele-mentet til sakrament, hvis ikke, er det bare et ytre element.  Nå er dette ord ikke en fyrstes eller en ke</w:t>
      </w:r>
      <w:r w:rsidRPr="000B6CB2">
        <w:t>i</w:t>
      </w:r>
      <w:r w:rsidRPr="000B6CB2">
        <w:t>sers ord og ordning, men det er et ord og en ordning av den høyreste Majestet.  Alle skapninger skal bøye kne for ham og bekjenne at det er som han sier, og at en må ta imot det med ærbødighet, ærefrykt og y</w:t>
      </w:r>
      <w:r w:rsidRPr="000B6CB2">
        <w:t>d</w:t>
      </w:r>
      <w:r w:rsidRPr="000B6CB2">
        <w:t>mykhet.</w:t>
      </w:r>
    </w:p>
    <w:p w:rsidR="000B6CB2" w:rsidRPr="000B6CB2" w:rsidRDefault="000B6CB2" w:rsidP="000B6CB2">
      <w:pPr>
        <w:pStyle w:val="avsnitt"/>
      </w:pPr>
      <w:r w:rsidRPr="000B6CB2">
        <w:t>Med dette ord kan du styrke din samvittighet og si: Om så hundre tusen djevler og alle svermere kommer f</w:t>
      </w:r>
      <w:r w:rsidRPr="000B6CB2">
        <w:t>a</w:t>
      </w:r>
      <w:r w:rsidRPr="000B6CB2">
        <w:t>rende og sier: Hvordan kan brød og vin være Kristi le-geme og blod? – så vet jeg at alle ånder og lærde til sammen ikke har så mye vis-dom som den guddomm</w:t>
      </w:r>
      <w:r w:rsidRPr="000B6CB2">
        <w:t>e</w:t>
      </w:r>
      <w:r w:rsidRPr="000B6CB2">
        <w:t xml:space="preserve">lige Majestet har i sin lillefinger.  Her har vi Kristi ord: Ta, et, det er mitt </w:t>
      </w:r>
      <w:proofErr w:type="gramStart"/>
      <w:r w:rsidRPr="000B6CB2">
        <w:t>legeme…   Drikk</w:t>
      </w:r>
      <w:proofErr w:type="gramEnd"/>
      <w:r w:rsidRPr="000B6CB2">
        <w:t xml:space="preserve"> alle derav.  Det er den nye pakt i mitt blod osv.  Det holder vi oss til, og så får vi se hvem som kan mestre Kristus og forandre det han har sagt.</w:t>
      </w:r>
    </w:p>
    <w:p w:rsidR="000B6CB2" w:rsidRPr="000B6CB2" w:rsidRDefault="000B6CB2" w:rsidP="000B6CB2">
      <w:pPr>
        <w:pStyle w:val="avsnitt"/>
      </w:pPr>
      <w:r w:rsidRPr="000B6CB2">
        <w:rPr>
          <w:b/>
        </w:rPr>
        <w:t>CA 10 TT</w:t>
      </w:r>
      <w:r w:rsidRPr="000B6CB2">
        <w:t>: ”Om Herrens Nattverd lærer de at Kristi l</w:t>
      </w:r>
      <w:r w:rsidRPr="000B6CB2">
        <w:t>e</w:t>
      </w:r>
      <w:r w:rsidRPr="000B6CB2">
        <w:t>geme og blod virkelig er nær-værende i nattverden og blir utdelt og mottatt der.  Derfor blir også den motsatte lære forkastet”</w:t>
      </w:r>
      <w:proofErr w:type="gramStart"/>
      <w:r w:rsidRPr="000B6CB2">
        <w:t xml:space="preserve"> (LT vere adsint.</w:t>
      </w:r>
      <w:proofErr w:type="gramEnd"/>
      <w:r w:rsidRPr="000B6CB2">
        <w:t xml:space="preserve">  Kursiv her).  </w:t>
      </w:r>
    </w:p>
    <w:p w:rsidR="000B6CB2" w:rsidRPr="000B6CB2" w:rsidRDefault="000B6CB2" w:rsidP="000B6CB2">
      <w:pPr>
        <w:pStyle w:val="avsnitt"/>
      </w:pPr>
      <w:r w:rsidRPr="000B6CB2">
        <w:rPr>
          <w:b/>
        </w:rPr>
        <w:t>Apol 10:1</w:t>
      </w:r>
      <w:r w:rsidRPr="000B6CB2">
        <w:t xml:space="preserve"> (etter sv overs) presiserer CA 10 med front mot Zwingli og spiritu</w:t>
      </w:r>
      <w:r w:rsidRPr="000B6CB2">
        <w:t>a</w:t>
      </w:r>
      <w:r w:rsidRPr="000B6CB2">
        <w:t>liste-ne: ”Kristi legeme og blod er i sannhet og vesensmessig nærværende og blir u</w:t>
      </w:r>
      <w:r w:rsidRPr="000B6CB2">
        <w:t>t</w:t>
      </w:r>
      <w:r w:rsidRPr="000B6CB2">
        <w:t xml:space="preserve">delt til dem som mottar sakramentet, sammen med de ting som ses, brødet og vinen” (kursiv her).  </w:t>
      </w:r>
    </w:p>
    <w:p w:rsidR="000B6CB2" w:rsidRPr="000B6CB2" w:rsidRDefault="000B6CB2" w:rsidP="000B6CB2">
      <w:pPr>
        <w:pStyle w:val="avsnitt"/>
      </w:pPr>
      <w:r w:rsidRPr="000B6CB2">
        <w:t xml:space="preserve">«Sammen med» betyr ikke her ved siden av, men poengterer realpresensen i, med og under brødets og vinens skikkelser.  Jf samme 10:5.  Pavens teologer hadde ingen innsigelser mot formuleringen.  Jf samme 13:5.  SK Dåpen 18.  FC Ep 7:6-8, 15.  </w:t>
      </w:r>
    </w:p>
    <w:p w:rsidR="000B6CB2" w:rsidRPr="000B6CB2" w:rsidRDefault="000B6CB2" w:rsidP="000B6CB2">
      <w:pPr>
        <w:pStyle w:val="avsnitt"/>
      </w:pPr>
      <w:r w:rsidRPr="000B6CB2">
        <w:rPr>
          <w:b/>
        </w:rPr>
        <w:t>FC SD 7:37f</w:t>
      </w:r>
      <w:r w:rsidRPr="000B6CB2">
        <w:t xml:space="preserve"> – likesom det i Kristus er forenet to fo</w:t>
      </w:r>
      <w:r w:rsidRPr="000B6CB2">
        <w:t>r</w:t>
      </w:r>
      <w:r w:rsidRPr="000B6CB2">
        <w:t>skjellige og uforvandlede natu-rer, slik er det også med Den Hellige Nattverd to vesen sammen til stede i sakra-mentets innstiftelse og handling.  Det er det naturlige brød og Kristi sanne legeme her på jorden.  Likevel er en slik forening av Kristi legeme med brød og vin ikke en personlig forening lik begge naturene i Kristus, men en slik forening som hos Dr Luther og i nevnte forliksa</w:t>
      </w:r>
      <w:r w:rsidRPr="000B6CB2">
        <w:t>r</w:t>
      </w:r>
      <w:r w:rsidRPr="000B6CB2">
        <w:t xml:space="preserve">tikler fra året 1536 kalles en sakramental enhet (union), allerede nevnt flere ganger.  </w:t>
      </w:r>
    </w:p>
    <w:p w:rsidR="000B6CB2" w:rsidRPr="000B6CB2" w:rsidRDefault="000B6CB2" w:rsidP="000B6CB2">
      <w:pPr>
        <w:pStyle w:val="avsnitt"/>
      </w:pPr>
      <w:r w:rsidRPr="000B6CB2">
        <w:rPr>
          <w:b/>
        </w:rPr>
        <w:t>FC SD 7:48</w:t>
      </w:r>
      <w:r w:rsidRPr="000B6CB2">
        <w:t xml:space="preserve"> - På Abrahams vis skal ”også vi enfoldig tro vår Skapers og Gjen-løsers tydelige, sikre, klare og a</w:t>
      </w:r>
      <w:r w:rsidRPr="000B6CB2">
        <w:t>l</w:t>
      </w:r>
      <w:r w:rsidRPr="000B6CB2">
        <w:t xml:space="preserve">vorlige ord og befaling </w:t>
      </w:r>
      <w:proofErr w:type="gramStart"/>
      <w:r w:rsidRPr="000B6CB2">
        <w:t>/…/</w:t>
      </w:r>
      <w:proofErr w:type="gramEnd"/>
      <w:r w:rsidRPr="000B6CB2">
        <w:t xml:space="preserve"> uten noen tvil eller dis-putering om hvorvidt det er mulig eller passer for vår fornuft.  For denne Herre </w:t>
      </w:r>
      <w:proofErr w:type="gramStart"/>
      <w:r w:rsidRPr="000B6CB2">
        <w:t>/…/</w:t>
      </w:r>
      <w:proofErr w:type="gramEnd"/>
      <w:r w:rsidRPr="000B6CB2">
        <w:t xml:space="preserve"> er selv den uendelige visdom og sannhet, og kan helt sikkert sette i verk og fulle</w:t>
      </w:r>
      <w:r w:rsidRPr="000B6CB2">
        <w:t>n</w:t>
      </w:r>
      <w:r w:rsidRPr="000B6CB2">
        <w:t xml:space="preserve">de alt det han lover”. </w:t>
      </w:r>
    </w:p>
    <w:p w:rsidR="000B6CB2" w:rsidRPr="000B6CB2" w:rsidRDefault="000B6CB2" w:rsidP="000B6CB2"/>
    <w:p w:rsidR="000B6CB2" w:rsidRDefault="000B6CB2">
      <w:pPr>
        <w:spacing w:before="0" w:after="0"/>
        <w:jc w:val="left"/>
        <w:rPr>
          <w:rFonts w:ascii="Arial Narrow" w:hAnsi="Arial Narrow"/>
          <w:b/>
          <w:bCs/>
          <w:caps/>
          <w:sz w:val="32"/>
          <w:szCs w:val="32"/>
        </w:rPr>
      </w:pPr>
      <w:r>
        <w:br w:type="page"/>
      </w:r>
    </w:p>
    <w:p w:rsidR="000B6CB2" w:rsidRPr="000B6CB2" w:rsidRDefault="000B6CB2" w:rsidP="000B6CB2">
      <w:pPr>
        <w:pStyle w:val="overskrift40"/>
      </w:pPr>
      <w:r w:rsidRPr="000B6CB2">
        <w:lastRenderedPageBreak/>
        <w:t>OM DEN SAKRAMENTALE HANDLING</w:t>
      </w:r>
    </w:p>
    <w:p w:rsidR="000B6CB2" w:rsidRPr="000B6CB2" w:rsidRDefault="000B6CB2" w:rsidP="000B6CB2">
      <w:pPr>
        <w:pStyle w:val="katekismesprsml"/>
      </w:pPr>
      <w:r>
        <w:t>Hva er «d</w:t>
      </w:r>
      <w:r w:rsidRPr="000B6CB2">
        <w:t>en sakramentale handling”?</w:t>
      </w:r>
    </w:p>
    <w:p w:rsidR="000B6CB2" w:rsidRPr="000B6CB2" w:rsidRDefault="000B6CB2" w:rsidP="00CF2125">
      <w:pPr>
        <w:pStyle w:val="Svar"/>
      </w:pPr>
      <w:r w:rsidRPr="000B6CB2">
        <w:t xml:space="preserve">DEN SAKRAMENTALE HANDLING OMFATTER HELE KRISTI BEFALING, NEMLIG KONSEKRASJON, UTDELING, MOTTAGELSE, SAMT SPISING OG DRIKKING.  </w:t>
      </w:r>
    </w:p>
    <w:p w:rsidR="000B6CB2" w:rsidRPr="000B6CB2" w:rsidRDefault="000B6CB2" w:rsidP="00CF2125">
      <w:pPr>
        <w:pStyle w:val="bibelsitat"/>
      </w:pPr>
      <w:r w:rsidRPr="00CF2125">
        <w:rPr>
          <w:b/>
        </w:rPr>
        <w:t>1 Kor 10:16f</w:t>
      </w:r>
      <w:r w:rsidRPr="000B6CB2">
        <w:t xml:space="preserve"> - Velsignelsens kalk som vi </w:t>
      </w:r>
      <w:proofErr w:type="gramStart"/>
      <w:r w:rsidRPr="000B6CB2">
        <w:t>fremsier</w:t>
      </w:r>
      <w:proofErr w:type="gramEnd"/>
      <w:r w:rsidRPr="000B6CB2">
        <w:t xml:space="preserve"> velsignelsesbønnen over, er den i</w:t>
      </w:r>
      <w:r w:rsidRPr="000B6CB2">
        <w:t>k</w:t>
      </w:r>
      <w:r w:rsidRPr="000B6CB2">
        <w:t xml:space="preserve">ke samfunn med Kristi blod?  Brødet som vi bryter, er det ikke samfunn med Kristi le-geme?  Ettersom det er ett eneste brød, er vi - skjønt mange, ett eneste legeme.  Vi får jo alle </w:t>
      </w:r>
      <w:proofErr w:type="gramStart"/>
      <w:r w:rsidRPr="000B6CB2">
        <w:t>del</w:t>
      </w:r>
      <w:proofErr w:type="gramEnd"/>
      <w:r w:rsidRPr="000B6CB2">
        <w:t xml:space="preserve"> i dette ene brød.  11:24-26.</w:t>
      </w:r>
    </w:p>
    <w:p w:rsidR="000B6CB2" w:rsidRPr="000B6CB2" w:rsidRDefault="000B6CB2" w:rsidP="000B6CB2">
      <w:r w:rsidRPr="000B6CB2">
        <w:t xml:space="preserve">Apostelen bruker ordet ”samfunn” om hele handlingen.  Den begynner med brø-dets og vinens konsekrasjon og er slutt når alles kommunion er over og maten fortært.  </w:t>
      </w:r>
    </w:p>
    <w:p w:rsidR="000B6CB2" w:rsidRPr="000B6CB2" w:rsidRDefault="000B6CB2" w:rsidP="00CF2125">
      <w:pPr>
        <w:pStyle w:val="innskuttlinje"/>
      </w:pPr>
    </w:p>
    <w:p w:rsidR="000B6CB2" w:rsidRPr="000B6CB2" w:rsidRDefault="000B6CB2" w:rsidP="00CF2125">
      <w:pPr>
        <w:pStyle w:val="Anm0"/>
      </w:pPr>
      <w:r w:rsidRPr="00CF2125">
        <w:rPr>
          <w:b/>
        </w:rPr>
        <w:t>Anm 1. «Ordene er regelen»</w:t>
      </w:r>
      <w:r w:rsidRPr="000B6CB2">
        <w:t xml:space="preserve"> (Verba est regula)</w:t>
      </w:r>
    </w:p>
    <w:p w:rsidR="000B6CB2" w:rsidRPr="000B6CB2" w:rsidRDefault="000B6CB2" w:rsidP="00CF2125">
      <w:pPr>
        <w:pStyle w:val="Anm0"/>
      </w:pPr>
      <w:r w:rsidRPr="000B6CB2">
        <w:t>Luther lar Kristi testamentord innholdsbestemme uttrykket ”den sakramentale han</w:t>
      </w:r>
      <w:r w:rsidRPr="000B6CB2">
        <w:t>d</w:t>
      </w:r>
      <w:r w:rsidRPr="000B6CB2">
        <w:t>ling” (actio sacrame</w:t>
      </w:r>
      <w:r w:rsidRPr="000B6CB2">
        <w:t>n</w:t>
      </w:r>
      <w:r w:rsidRPr="000B6CB2">
        <w:t xml:space="preserve">talis).  Denne begrepsbruk medbestemmer ordbruken i bekjen-nelsesskriftene, når det er tale om ”nattverden” som helhet.   </w:t>
      </w:r>
    </w:p>
    <w:p w:rsidR="000B6CB2" w:rsidRPr="000B6CB2" w:rsidRDefault="000B6CB2" w:rsidP="00CF2125">
      <w:pPr>
        <w:pStyle w:val="innskuttlinje"/>
      </w:pPr>
    </w:p>
    <w:p w:rsidR="000B6CB2" w:rsidRPr="00CF2125" w:rsidRDefault="000B6CB2" w:rsidP="00CF2125">
      <w:pPr>
        <w:pStyle w:val="Anm0"/>
        <w:rPr>
          <w:b/>
        </w:rPr>
      </w:pPr>
      <w:r w:rsidRPr="00CF2125">
        <w:rPr>
          <w:b/>
        </w:rPr>
        <w:t>Anm 2.  Kirkens «mystiske forening»</w:t>
      </w:r>
      <w:r w:rsidR="00CF2125">
        <w:rPr>
          <w:b/>
        </w:rPr>
        <w:t>.</w:t>
      </w:r>
    </w:p>
    <w:p w:rsidR="000B6CB2" w:rsidRPr="000B6CB2" w:rsidRDefault="000B6CB2" w:rsidP="00CF2125">
      <w:pPr>
        <w:pStyle w:val="Anm0"/>
      </w:pPr>
      <w:r w:rsidRPr="000B6CB2">
        <w:t>Årsaken til Kirkens samfunn ”i Kristus” er ikke mottagelsen av sakramentet, men Guds nådepakt i Jesu Kristi blod.  Guds rene, uskyldige Lam er kirkens fellesg</w:t>
      </w:r>
      <w:r w:rsidRPr="000B6CB2">
        <w:t>o</w:t>
      </w:r>
      <w:r w:rsidRPr="000B6CB2">
        <w:t xml:space="preserve">de, som på jorden blir utdelt i sakramentets skikkelser.  I 1 Kor 10:16f må vekten ligge på v 16.  Billedbruken i v 17 beskriver en underfull virkelighet.  </w:t>
      </w:r>
    </w:p>
    <w:p w:rsidR="000B6CB2" w:rsidRPr="000B6CB2" w:rsidRDefault="000B6CB2" w:rsidP="00CF2125">
      <w:pPr>
        <w:pStyle w:val="Anm0"/>
      </w:pPr>
      <w:r w:rsidRPr="000B6CB2">
        <w:t>I sentrum for det wittenbergske læreoppgjør stod ikke nattverdens samfunnsk</w:t>
      </w:r>
      <w:r w:rsidRPr="000B6CB2">
        <w:t>a</w:t>
      </w:r>
      <w:r w:rsidRPr="000B6CB2">
        <w:t>rakter, men enhetens Herre over enhetens sakrament.  Han forbyr kirkefelle</w:t>
      </w:r>
      <w:r w:rsidRPr="000B6CB2">
        <w:t>s</w:t>
      </w:r>
      <w:r w:rsidRPr="000B6CB2">
        <w:t xml:space="preserve">skap med rom for reservasjoner mot sine ord.  Der står saken inntil Dommens dag.  </w:t>
      </w:r>
    </w:p>
    <w:p w:rsidR="000B6CB2" w:rsidRPr="000B6CB2" w:rsidRDefault="000B6CB2" w:rsidP="00CF2125">
      <w:pPr>
        <w:pStyle w:val="Anm0"/>
      </w:pPr>
      <w:r w:rsidRPr="000B6CB2">
        <w:t>For Zwingli var nattverden et middel til kristen forbrødring (jf partenes nattver</w:t>
      </w:r>
      <w:r w:rsidRPr="000B6CB2">
        <w:t>d</w:t>
      </w:r>
      <w:r w:rsidRPr="000B6CB2">
        <w:t xml:space="preserve">feiring under Borgå-samtalene).  I sitt oppgjør med Zwingli fremstod Luther som represen-tant for lærefedrene i den gamle </w:t>
      </w:r>
      <w:r w:rsidR="00CF2125">
        <w:t>kyrkje og avviste den falske forbrødring</w:t>
      </w:r>
      <w:r w:rsidRPr="000B6CB2">
        <w:t xml:space="preserve">.  </w:t>
      </w:r>
      <w:r w:rsidR="00CF2125">
        <w:t>Kirkefe</w:t>
      </w:r>
      <w:r w:rsidR="00CF2125">
        <w:t>l</w:t>
      </w:r>
      <w:r w:rsidR="00CF2125">
        <w:t xml:space="preserve">lesskapets begrunnelse er den uforbeholdning bekjennelse til Kristi ord.  </w:t>
      </w:r>
    </w:p>
    <w:p w:rsidR="000B6CB2" w:rsidRPr="00CF2125" w:rsidRDefault="000B6CB2" w:rsidP="00CF2125">
      <w:pPr>
        <w:pStyle w:val="Anm0"/>
        <w:rPr>
          <w:i/>
        </w:rPr>
      </w:pPr>
      <w:r w:rsidRPr="00CF2125">
        <w:rPr>
          <w:b/>
          <w:i/>
        </w:rPr>
        <w:t>1 Kor 13:6</w:t>
      </w:r>
      <w:r w:rsidRPr="00CF2125">
        <w:rPr>
          <w:i/>
        </w:rPr>
        <w:t xml:space="preserve"> – (Kjærligheten) gleder seg ikke over urett, men har sin glede isan</w:t>
      </w:r>
      <w:r w:rsidRPr="00CF2125">
        <w:rPr>
          <w:i/>
        </w:rPr>
        <w:t>n</w:t>
      </w:r>
      <w:r w:rsidRPr="00CF2125">
        <w:rPr>
          <w:i/>
        </w:rPr>
        <w:t xml:space="preserve">heten. </w:t>
      </w:r>
    </w:p>
    <w:p w:rsidR="000B6CB2" w:rsidRPr="00CF2125" w:rsidRDefault="000B6CB2" w:rsidP="00CF2125">
      <w:pPr>
        <w:pStyle w:val="Anm0"/>
        <w:rPr>
          <w:i/>
        </w:rPr>
      </w:pPr>
      <w:r w:rsidRPr="00CF2125">
        <w:rPr>
          <w:b/>
          <w:i/>
        </w:rPr>
        <w:t>Ef 4:15f</w:t>
      </w:r>
      <w:r w:rsidRPr="00CF2125">
        <w:rPr>
          <w:i/>
        </w:rPr>
        <w:t xml:space="preserve"> – la oss holde oss til sannheten og i alle henseender vokse opp i kjæ</w:t>
      </w:r>
      <w:r w:rsidRPr="00CF2125">
        <w:rPr>
          <w:i/>
        </w:rPr>
        <w:t>r</w:t>
      </w:r>
      <w:r w:rsidRPr="00CF2125">
        <w:rPr>
          <w:i/>
        </w:rPr>
        <w:t>lighet til ham som er hodet, Kristus.  Fra ham blir hele legemet sammenføyd og holdt sam-men…</w:t>
      </w:r>
    </w:p>
    <w:p w:rsidR="000B6CB2" w:rsidRPr="000B6CB2" w:rsidRDefault="000B6CB2" w:rsidP="00CF2125">
      <w:pPr>
        <w:pStyle w:val="innskuttlinje"/>
      </w:pPr>
    </w:p>
    <w:p w:rsidR="000B6CB2" w:rsidRPr="000B6CB2" w:rsidRDefault="000B6CB2" w:rsidP="000B6CB2">
      <w:pPr>
        <w:pStyle w:val="katekismesprsml"/>
      </w:pPr>
      <w:r w:rsidRPr="000B6CB2">
        <w:t xml:space="preserve">Hvem har rett til å avgrense Kristi legemes og blods nærvær?   </w:t>
      </w:r>
    </w:p>
    <w:p w:rsidR="000B6CB2" w:rsidRPr="000B6CB2" w:rsidRDefault="000B6CB2" w:rsidP="00CF2125">
      <w:pPr>
        <w:pStyle w:val="Svar"/>
      </w:pPr>
      <w:r w:rsidRPr="000B6CB2">
        <w:t>INGEN ANDRE ENN NATTVERDENS HERRE HAR RETT TIL Å AVGRENSE SITT L</w:t>
      </w:r>
      <w:r w:rsidRPr="000B6CB2">
        <w:t>E</w:t>
      </w:r>
      <w:r w:rsidRPr="000B6CB2">
        <w:t xml:space="preserve">GEMES OG BLODS NÆRVÆR. </w:t>
      </w:r>
    </w:p>
    <w:p w:rsidR="000B6CB2" w:rsidRPr="000B6CB2" w:rsidRDefault="000B6CB2" w:rsidP="00CF2125">
      <w:pPr>
        <w:pStyle w:val="bibelsitat"/>
      </w:pPr>
      <w:r w:rsidRPr="00CF2125">
        <w:rPr>
          <w:b/>
        </w:rPr>
        <w:t>1 Kor 11:24f</w:t>
      </w:r>
      <w:r w:rsidRPr="000B6CB2">
        <w:t xml:space="preserve"> – Gjør dette </w:t>
      </w:r>
      <w:proofErr w:type="gramStart"/>
      <w:r w:rsidRPr="000B6CB2">
        <w:t>/…/</w:t>
      </w:r>
      <w:proofErr w:type="gramEnd"/>
      <w:r w:rsidRPr="000B6CB2">
        <w:t xml:space="preserve">  Gjør dette… </w:t>
      </w:r>
    </w:p>
    <w:p w:rsidR="000B6CB2" w:rsidRPr="000B6CB2" w:rsidRDefault="000B6CB2" w:rsidP="000B6CB2">
      <w:r w:rsidRPr="000B6CB2">
        <w:t xml:space="preserve">Utelukket er forestillingen om et nærvær begrenset til et bestemt tidspunkt eller en del av handlingen.  </w:t>
      </w:r>
    </w:p>
    <w:p w:rsidR="000B6CB2" w:rsidRPr="000B6CB2" w:rsidRDefault="000B6CB2" w:rsidP="00CF2125">
      <w:pPr>
        <w:pStyle w:val="innskuttlinje"/>
      </w:pPr>
    </w:p>
    <w:p w:rsidR="000B6CB2" w:rsidRPr="000B6CB2" w:rsidRDefault="000B6CB2" w:rsidP="00CF2125">
      <w:pPr>
        <w:pStyle w:val="Anm0"/>
      </w:pPr>
      <w:r w:rsidRPr="00CF2125">
        <w:rPr>
          <w:b/>
        </w:rPr>
        <w:lastRenderedPageBreak/>
        <w:t>Anm</w:t>
      </w:r>
      <w:r w:rsidRPr="000B6CB2">
        <w:t>.  Herrens Bønn er egnet til bordbønn før takksigelsesbønnen eller umi</w:t>
      </w:r>
      <w:r w:rsidRPr="000B6CB2">
        <w:t>d</w:t>
      </w:r>
      <w:r w:rsidRPr="000B6CB2">
        <w:t xml:space="preserve">delbart før Kristi ord (Verba).  Bønnen går i oppfyllelse hvor Herrens Nattverd blir holdt i samsvar med Kristi ord.  I kraft av Guds ord og løfte helliger Gud sitt NAVN, lar sitt rike komme og sin vilje skje.  </w:t>
      </w:r>
    </w:p>
    <w:p w:rsidR="000B6CB2" w:rsidRPr="000B6CB2" w:rsidRDefault="000B6CB2" w:rsidP="00CF2125">
      <w:pPr>
        <w:pStyle w:val="innskuttlinje"/>
      </w:pPr>
    </w:p>
    <w:p w:rsidR="000B6CB2" w:rsidRPr="000B6CB2" w:rsidRDefault="000B6CB2" w:rsidP="000B6CB2">
      <w:pPr>
        <w:pStyle w:val="katekismesprsml"/>
      </w:pPr>
      <w:r w:rsidRPr="000B6CB2">
        <w:t>Er brødet Kristi legeme og vinen Kristi blod også utenfor måltidet?</w:t>
      </w:r>
    </w:p>
    <w:p w:rsidR="000B6CB2" w:rsidRPr="000B6CB2" w:rsidRDefault="000B6CB2" w:rsidP="00CF2125">
      <w:pPr>
        <w:pStyle w:val="Svar"/>
      </w:pPr>
      <w:r w:rsidRPr="000B6CB2">
        <w:t>LYDIGHET MOT KRISTI ORD UTELUKKER SPEKUL</w:t>
      </w:r>
      <w:r w:rsidRPr="000B6CB2">
        <w:t>A</w:t>
      </w:r>
      <w:r w:rsidRPr="000B6CB2">
        <w:t xml:space="preserve">SJON.   </w:t>
      </w:r>
    </w:p>
    <w:p w:rsidR="000B6CB2" w:rsidRPr="000B6CB2" w:rsidRDefault="000B6CB2" w:rsidP="00CF2125">
      <w:pPr>
        <w:pStyle w:val="bibelsitat"/>
      </w:pPr>
      <w:r w:rsidRPr="00CF2125">
        <w:rPr>
          <w:b/>
        </w:rPr>
        <w:t>1 Joh 2:3f</w:t>
      </w:r>
      <w:r w:rsidRPr="000B6CB2">
        <w:t xml:space="preserve"> – Og derav vet vi at vi kjenner ham: Om vi holder hans bud.  Den som sier: Jeg kjenner ham, og ikke holder hans bud, han er en løgner, og i ham er i</w:t>
      </w:r>
      <w:r w:rsidRPr="000B6CB2">
        <w:t>k</w:t>
      </w:r>
      <w:r w:rsidRPr="000B6CB2">
        <w:t xml:space="preserve">ke sannhe-ten.  </w:t>
      </w:r>
      <w:r w:rsidRPr="00CF2125">
        <w:rPr>
          <w:b/>
        </w:rPr>
        <w:t>1 Kor 11:26</w:t>
      </w:r>
      <w:r w:rsidRPr="000B6CB2">
        <w:t xml:space="preserve"> – Så ofte som dere eter dette brød og drikker av kalken, forkynner dere Herrens død inntil han kommer.  </w:t>
      </w:r>
      <w:r w:rsidRPr="00CF2125">
        <w:rPr>
          <w:b/>
        </w:rPr>
        <w:t>1 Joh 5:9, 11f</w:t>
      </w:r>
      <w:r w:rsidRPr="000B6CB2">
        <w:t xml:space="preserve"> – Om vi godtar menneskenes vitnesbyrd, er Guds vitnesbyrd større. </w:t>
      </w:r>
      <w:proofErr w:type="gramStart"/>
      <w:r w:rsidRPr="000B6CB2">
        <w:t>/…/</w:t>
      </w:r>
      <w:proofErr w:type="gramEnd"/>
      <w:r w:rsidRPr="000B6CB2">
        <w:t xml:space="preserve"> Gud har gitt oss evig liv, og dette liv er i hans Sønn.  Den som har Sønnen, har livet.  Den som ikke har Guds Sønn, har ikke livet.</w:t>
      </w:r>
    </w:p>
    <w:p w:rsidR="000B6CB2" w:rsidRPr="000B6CB2" w:rsidRDefault="000B6CB2" w:rsidP="000B6CB2">
      <w:r w:rsidRPr="000B6CB2">
        <w:t>Ordene er regelen.  I tillit til Kristus, gjør vi som han sier - spiser og drikker g</w:t>
      </w:r>
      <w:r w:rsidRPr="000B6CB2">
        <w:t>a</w:t>
      </w:r>
      <w:r w:rsidRPr="000B6CB2">
        <w:t xml:space="preserve">vene fra hans bord.    </w:t>
      </w:r>
    </w:p>
    <w:p w:rsidR="000B6CB2" w:rsidRPr="000B6CB2" w:rsidRDefault="000B6CB2" w:rsidP="000B6CB2">
      <w:pPr>
        <w:pStyle w:val="katekismesprsml"/>
      </w:pPr>
      <w:r w:rsidRPr="000B6CB2">
        <w:t>Hvorfor må vi følge den likefremme og bokstav</w:t>
      </w:r>
      <w:r w:rsidRPr="000B6CB2">
        <w:t>e</w:t>
      </w:r>
      <w:r w:rsidRPr="000B6CB2">
        <w:t xml:space="preserve">lige mening i Kristi ord?  </w:t>
      </w:r>
    </w:p>
    <w:p w:rsidR="000B6CB2" w:rsidRPr="000B6CB2" w:rsidRDefault="000B6CB2" w:rsidP="00CF2125">
      <w:pPr>
        <w:pStyle w:val="Svar"/>
      </w:pPr>
      <w:r w:rsidRPr="000B6CB2">
        <w:t>VI FØLGER KRISTI ORD FORDI DE ER GUDS ÅPENB</w:t>
      </w:r>
      <w:r w:rsidRPr="000B6CB2">
        <w:t>A</w:t>
      </w:r>
      <w:r w:rsidRPr="000B6CB2">
        <w:t xml:space="preserve">RINGSORD. </w:t>
      </w:r>
    </w:p>
    <w:p w:rsidR="000B6CB2" w:rsidRPr="000B6CB2" w:rsidRDefault="000B6CB2" w:rsidP="00CF2125">
      <w:pPr>
        <w:pStyle w:val="bibelsitat"/>
      </w:pPr>
      <w:r w:rsidRPr="00CF2125">
        <w:rPr>
          <w:b/>
        </w:rPr>
        <w:t>Joh 14:23</w:t>
      </w:r>
      <w:r w:rsidRPr="000B6CB2">
        <w:t xml:space="preserve"> – Om noen elsker meg, tar han vare på mitt ord.  Min Fader skal elske ham, og vi skal komme til ham og ta vår bolig hos ham.  </w:t>
      </w:r>
      <w:r w:rsidRPr="00CF2125">
        <w:rPr>
          <w:b/>
        </w:rPr>
        <w:t>15:10a</w:t>
      </w:r>
      <w:r w:rsidRPr="000B6CB2">
        <w:t xml:space="preserve"> – Om dere tar vare på mine bud, blir dere i min kjærlighet.  </w:t>
      </w:r>
      <w:r w:rsidRPr="00CF2125">
        <w:rPr>
          <w:b/>
        </w:rPr>
        <w:t>Ef 3:14, 16f</w:t>
      </w:r>
      <w:r w:rsidRPr="000B6CB2">
        <w:t xml:space="preserve"> – vår Herres Jesu Kristi Fader </w:t>
      </w:r>
      <w:proofErr w:type="gramStart"/>
      <w:r w:rsidRPr="000B6CB2">
        <w:t>/…/</w:t>
      </w:r>
      <w:proofErr w:type="gramEnd"/>
      <w:r w:rsidRPr="000B6CB2">
        <w:t xml:space="preserve"> skal la dere bli kraftig styrket i det indre menneske ved sin Ånd, så Kristus må bo ved troen i deres hjerter, mens dere er rotfestet og grun</w:t>
      </w:r>
      <w:r w:rsidRPr="000B6CB2">
        <w:t>n</w:t>
      </w:r>
      <w:r w:rsidRPr="000B6CB2">
        <w:t xml:space="preserve">festet i kjærlighet. </w:t>
      </w:r>
    </w:p>
    <w:p w:rsidR="000B6CB2" w:rsidRPr="000B6CB2" w:rsidRDefault="000B6CB2" w:rsidP="000B6CB2">
      <w:r w:rsidRPr="000B6CB2">
        <w:t>Kristi gave er det legeme som ble unnfanget av Den Hellige Ånd og født av jomfru Maria.  Gaven er ikke en kraft, et tegn eller en virkning av hans legemli-ge fr</w:t>
      </w:r>
      <w:r w:rsidRPr="000B6CB2">
        <w:t>a</w:t>
      </w:r>
      <w:r w:rsidRPr="000B6CB2">
        <w:t xml:space="preserve">vær.  </w:t>
      </w:r>
    </w:p>
    <w:p w:rsidR="000B6CB2" w:rsidRPr="000B6CB2" w:rsidRDefault="000B6CB2" w:rsidP="00CF2125">
      <w:pPr>
        <w:pStyle w:val="innskuttlinje"/>
      </w:pPr>
    </w:p>
    <w:p w:rsidR="00CF2125" w:rsidRDefault="000B6CB2" w:rsidP="00CF2125">
      <w:pPr>
        <w:pStyle w:val="Anm0"/>
      </w:pPr>
      <w:r w:rsidRPr="00CF2125">
        <w:rPr>
          <w:b/>
        </w:rPr>
        <w:t>Anm.  Om ”den opprinnelige nattverdtolkning”.</w:t>
      </w:r>
      <w:r w:rsidRPr="000B6CB2">
        <w:t xml:space="preserve">  </w:t>
      </w:r>
    </w:p>
    <w:p w:rsidR="00CF2125" w:rsidRDefault="000B6CB2" w:rsidP="00CF2125">
      <w:pPr>
        <w:pStyle w:val="Anm0"/>
      </w:pPr>
      <w:r w:rsidRPr="000B6CB2">
        <w:t xml:space="preserve">Påstand: Den spiritualiserende nattverdtolkning er den opprinnelige ”jødiske”.  Den lutherske nattverdlære svarer til den senere ”greske”, realistiske tolkning.  </w:t>
      </w:r>
    </w:p>
    <w:p w:rsidR="000B6CB2" w:rsidRPr="000B6CB2" w:rsidRDefault="000B6CB2" w:rsidP="00CF2125">
      <w:pPr>
        <w:pStyle w:val="Anm0"/>
      </w:pPr>
      <w:r w:rsidRPr="000B6CB2">
        <w:t xml:space="preserve">I NT fins </w:t>
      </w:r>
      <w:r w:rsidR="00CF2125">
        <w:t xml:space="preserve">ingen tolkning av </w:t>
      </w:r>
      <w:r w:rsidRPr="000B6CB2">
        <w:t>Jesu tydningsord (det er)</w:t>
      </w:r>
      <w:r w:rsidR="00CF2125">
        <w:t xml:space="preserve">, og heller ikkje </w:t>
      </w:r>
      <w:r w:rsidRPr="000B6CB2">
        <w:t xml:space="preserve">spor av </w:t>
      </w:r>
      <w:r w:rsidR="00CF2125">
        <w:t xml:space="preserve">en </w:t>
      </w:r>
      <w:r w:rsidRPr="000B6CB2">
        <w:t>ove</w:t>
      </w:r>
      <w:r w:rsidRPr="000B6CB2">
        <w:t>r</w:t>
      </w:r>
      <w:r w:rsidRPr="000B6CB2">
        <w:t>gang fra en åndelig til en realistisk nattverdlære.  - Med støtte i en omfattende virk</w:t>
      </w:r>
      <w:r w:rsidRPr="000B6CB2">
        <w:t>e</w:t>
      </w:r>
      <w:r w:rsidRPr="000B6CB2">
        <w:t xml:space="preserve">lighetsforståelse </w:t>
      </w:r>
      <w:r w:rsidR="00CF2125">
        <w:t>kan e</w:t>
      </w:r>
      <w:r w:rsidRPr="000B6CB2">
        <w:t>kseget</w:t>
      </w:r>
      <w:r w:rsidR="00CF2125">
        <w:t>er</w:t>
      </w:r>
      <w:r w:rsidRPr="000B6CB2">
        <w:t xml:space="preserve"> avskr</w:t>
      </w:r>
      <w:r w:rsidR="00CF2125">
        <w:t xml:space="preserve">ive </w:t>
      </w:r>
      <w:r w:rsidRPr="000B6CB2">
        <w:t>underet av hensyn til egen forskerst</w:t>
      </w:r>
      <w:r w:rsidRPr="000B6CB2">
        <w:t>a</w:t>
      </w:r>
      <w:r w:rsidRPr="000B6CB2">
        <w:t xml:space="preserve">tus.  </w:t>
      </w:r>
    </w:p>
    <w:p w:rsidR="000B6CB2" w:rsidRPr="000B6CB2" w:rsidRDefault="000B6CB2" w:rsidP="00CF2125">
      <w:pPr>
        <w:pStyle w:val="innskuttlinje"/>
      </w:pPr>
    </w:p>
    <w:p w:rsidR="000B6CB2" w:rsidRPr="000B6CB2" w:rsidRDefault="000B6CB2" w:rsidP="00CF2125">
      <w:pPr>
        <w:pStyle w:val="avsnitt"/>
      </w:pPr>
      <w:r w:rsidRPr="00CF2125">
        <w:rPr>
          <w:b/>
        </w:rPr>
        <w:t>Til bibelstudium</w:t>
      </w:r>
      <w:r w:rsidRPr="000B6CB2">
        <w:t xml:space="preserve">: </w:t>
      </w:r>
    </w:p>
    <w:p w:rsidR="000B6CB2" w:rsidRPr="000B6CB2" w:rsidRDefault="000B6CB2" w:rsidP="00CF2125">
      <w:pPr>
        <w:pStyle w:val="avsnitt"/>
      </w:pPr>
      <w:r w:rsidRPr="000B6CB2">
        <w:t>Joh 1:14.  Mt 28:</w:t>
      </w:r>
      <w:proofErr w:type="gramStart"/>
      <w:r w:rsidRPr="000B6CB2">
        <w:t>20.  1</w:t>
      </w:r>
      <w:proofErr w:type="gramEnd"/>
      <w:r w:rsidRPr="000B6CB2">
        <w:t xml:space="preserve"> Kor 3:16ff, 4:6.  Kol 2:8, Åp 3:8b.  </w:t>
      </w:r>
    </w:p>
    <w:p w:rsidR="000B6CB2" w:rsidRPr="000B6CB2" w:rsidRDefault="000B6CB2" w:rsidP="00CF2125">
      <w:pPr>
        <w:pStyle w:val="innskuttlinje"/>
      </w:pPr>
    </w:p>
    <w:p w:rsidR="000B6CB2" w:rsidRPr="000B6CB2" w:rsidRDefault="000B6CB2" w:rsidP="00CF2125">
      <w:pPr>
        <w:pStyle w:val="avsnitt"/>
      </w:pPr>
      <w:r w:rsidRPr="00CF2125">
        <w:rPr>
          <w:b/>
        </w:rPr>
        <w:t>Fra bekjennelsesskriftene</w:t>
      </w:r>
      <w:r w:rsidRPr="000B6CB2">
        <w:t xml:space="preserve">:  </w:t>
      </w:r>
    </w:p>
    <w:p w:rsidR="000B6CB2" w:rsidRPr="000B6CB2" w:rsidRDefault="000B6CB2" w:rsidP="00CF2125">
      <w:pPr>
        <w:pStyle w:val="avsnitt"/>
      </w:pPr>
      <w:r w:rsidRPr="000B6CB2">
        <w:t>Herrens Nattverd er ikke et magisk rituale.  LK: ”Å spise og drikke gjør det vi</w:t>
      </w:r>
      <w:r w:rsidRPr="000B6CB2">
        <w:t>s</w:t>
      </w:r>
      <w:r w:rsidRPr="000B6CB2">
        <w:t xml:space="preserve">selig ikke, men de ord som står der” osv.  </w:t>
      </w:r>
    </w:p>
    <w:p w:rsidR="000B6CB2" w:rsidRPr="000B6CB2" w:rsidRDefault="000B6CB2" w:rsidP="00CF2125">
      <w:pPr>
        <w:pStyle w:val="avsnitt"/>
      </w:pPr>
      <w:r w:rsidRPr="000B6CB2">
        <w:lastRenderedPageBreak/>
        <w:t xml:space="preserve">Kristi befaling ”gjør dette” omfatter hele handlingen, som må skje ”samlet, udelt, uendret”, FC SD 7:84. </w:t>
      </w:r>
    </w:p>
    <w:p w:rsidR="000B6CB2" w:rsidRPr="000B6CB2" w:rsidRDefault="000B6CB2" w:rsidP="00CF2125">
      <w:pPr>
        <w:pStyle w:val="avsnitt"/>
      </w:pPr>
      <w:r w:rsidRPr="000B6CB2">
        <w:t xml:space="preserve">Det er ikke noe sakrament hvor nattverd finner sted i strid med den innstiftede nattverdhandling. FC SD 7:20. 78 (obs ”når”), 83.  </w:t>
      </w:r>
    </w:p>
    <w:p w:rsidR="000B6CB2" w:rsidRPr="000B6CB2" w:rsidRDefault="000B6CB2" w:rsidP="000B6CB2">
      <w:pPr>
        <w:pStyle w:val="overskrift40"/>
      </w:pPr>
      <w:r w:rsidRPr="000B6CB2">
        <w:t>OM IHUKOMMELSEN (ANAMNESEN)</w:t>
      </w:r>
    </w:p>
    <w:p w:rsidR="000B6CB2" w:rsidRPr="000B6CB2" w:rsidRDefault="000B6CB2" w:rsidP="000B6CB2">
      <w:pPr>
        <w:pStyle w:val="verdtvite"/>
      </w:pPr>
      <w:r w:rsidRPr="000B6CB2">
        <w:t>Vi merker oss ordene ”ihukomme” og ”frembæring”:</w:t>
      </w:r>
    </w:p>
    <w:p w:rsidR="000B6CB2" w:rsidRPr="000B6CB2" w:rsidRDefault="000B6CB2" w:rsidP="000B6CB2">
      <w:pPr>
        <w:pStyle w:val="verdtvite"/>
      </w:pPr>
      <w:r w:rsidRPr="000B6CB2">
        <w:t xml:space="preserve">1. </w:t>
      </w:r>
      <w:r w:rsidRPr="00CF2125">
        <w:rPr>
          <w:b/>
        </w:rPr>
        <w:t>Å ihukomme</w:t>
      </w:r>
      <w:r w:rsidRPr="000B6CB2">
        <w:t>.  Når det er tale om ”å minnes” avdøde, benyttes i den nytestamentlige språkbruk et passivt verb.  Kristus derimot begrunner nattverdhan</w:t>
      </w:r>
      <w:r w:rsidRPr="000B6CB2">
        <w:t>d</w:t>
      </w:r>
      <w:r w:rsidRPr="000B6CB2">
        <w:t>lingen med et aktivt verb, som best kan oversettes med ”å ihukomme” eller p</w:t>
      </w:r>
      <w:r w:rsidRPr="000B6CB2">
        <w:t>å</w:t>
      </w:r>
      <w:r w:rsidRPr="000B6CB2">
        <w:t>minne (anamnein, subst anamnese = ihukommelse).  Denne forskjell er bevart i det latinske kirkespråk (commemoratio – ihu-kommelse, til forskjell fra mem</w:t>
      </w:r>
      <w:r w:rsidRPr="000B6CB2">
        <w:t>o</w:t>
      </w:r>
      <w:r w:rsidRPr="000B6CB2">
        <w:t xml:space="preserve">ratio el memorie – minne, erindring).  </w:t>
      </w:r>
    </w:p>
    <w:p w:rsidR="000B6CB2" w:rsidRPr="000B6CB2" w:rsidRDefault="000B6CB2" w:rsidP="000B6CB2">
      <w:pPr>
        <w:pStyle w:val="verdtvite"/>
      </w:pPr>
      <w:r w:rsidRPr="000B6CB2">
        <w:t>Oversettelsen ”ihukommelse” gjengir åpenbaringso</w:t>
      </w:r>
      <w:r w:rsidRPr="000B6CB2">
        <w:t>r</w:t>
      </w:r>
      <w:r w:rsidRPr="000B6CB2">
        <w:t>dets språkbruk.  Ihu-kommelse er bekjennelse i ord og handling.  Vi bekjenner Guds forso-ning med verden i Jesu Kristi død, og mottar med munnen Kristi fortje-neste i sakrame</w:t>
      </w:r>
      <w:r w:rsidRPr="000B6CB2">
        <w:t>n</w:t>
      </w:r>
      <w:r w:rsidRPr="000B6CB2">
        <w:t>tets skikkelser, og gir vårt gjensvar med takk og tilbe-delse til Faderen ved Sø</w:t>
      </w:r>
      <w:r w:rsidRPr="000B6CB2">
        <w:t>n</w:t>
      </w:r>
      <w:r w:rsidRPr="000B6CB2">
        <w:t xml:space="preserve">nen og i Den Hellige Ånd.  </w:t>
      </w:r>
    </w:p>
    <w:p w:rsidR="000B6CB2" w:rsidRPr="000B6CB2" w:rsidRDefault="000B6CB2" w:rsidP="000B6CB2">
      <w:pPr>
        <w:pStyle w:val="verdtvite"/>
      </w:pPr>
      <w:r w:rsidRPr="000B6CB2">
        <w:t xml:space="preserve">2. </w:t>
      </w:r>
      <w:r w:rsidRPr="00CF2125">
        <w:rPr>
          <w:b/>
        </w:rPr>
        <w:t>Å frembære</w:t>
      </w:r>
      <w:r w:rsidRPr="000B6CB2">
        <w:t>.  Opprinnelig ble menighetens ”frembæring” av brød og vin kalt offertorium (= frembæring), og takksigelsesbønnen oppfattet som takkoffer (Hippolyt).  Med den gamle pakts påskemåltid som forbilde, ga allerede takksigelsesbønnen under Kristi innstiftelse et perspektiv på Guds verk i skapelsen og frelsens historie.  Vi frembærer takksigelser for Guds trofasthet, som fornyet lø</w:t>
      </w:r>
      <w:r w:rsidRPr="000B6CB2">
        <w:t>f</w:t>
      </w:r>
      <w:r w:rsidRPr="000B6CB2">
        <w:t xml:space="preserve">tene ved profetene og oppfylte dem i Je-sus Kristus.  </w:t>
      </w:r>
    </w:p>
    <w:p w:rsidR="000B6CB2" w:rsidRPr="000B6CB2" w:rsidRDefault="000B6CB2" w:rsidP="000B6CB2">
      <w:pPr>
        <w:pStyle w:val="verdtvite"/>
      </w:pPr>
      <w:r w:rsidRPr="000B6CB2">
        <w:t>Da man senere begynte å kalle frembæringen for ”offergave” (anafora), medfø</w:t>
      </w:r>
      <w:r w:rsidRPr="000B6CB2">
        <w:t>r</w:t>
      </w:r>
      <w:r w:rsidRPr="000B6CB2">
        <w:t>te denne ordbruk en glidning i begrepene.  Etter hvert ble Ordet ”frembæring” brukt i omfattende mening om Nattverdens Liturgi.  Pre</w:t>
      </w:r>
      <w:r w:rsidRPr="000B6CB2">
        <w:t>s</w:t>
      </w:r>
      <w:r w:rsidRPr="000B6CB2">
        <w:t>tens handling kom i sentrum.  Til sist ble hovedsaken prestens fremb</w:t>
      </w:r>
      <w:r w:rsidRPr="000B6CB2">
        <w:t>æ</w:t>
      </w:r>
      <w:r w:rsidRPr="000B6CB2">
        <w:t xml:space="preserve">ring av et ublodig offer til frelse for levende </w:t>
      </w:r>
      <w:proofErr w:type="gramStart"/>
      <w:r w:rsidRPr="000B6CB2">
        <w:t>og</w:t>
      </w:r>
      <w:proofErr w:type="gramEnd"/>
      <w:r w:rsidRPr="000B6CB2">
        <w:t xml:space="preserve"> døde (analogt med det l</w:t>
      </w:r>
      <w:r w:rsidRPr="000B6CB2">
        <w:t>e</w:t>
      </w:r>
      <w:r w:rsidRPr="000B6CB2">
        <w:t xml:space="preserve">vittiske prestedømme).  Noe lignende skjer i den frafalne lutherdom med vekt på den nattverdfeirende menighet og dens virkekraftige frembæring for Faderen (Borgå-avtalen). </w:t>
      </w:r>
    </w:p>
    <w:p w:rsidR="000B6CB2" w:rsidRPr="000B6CB2" w:rsidRDefault="000B6CB2" w:rsidP="000B6CB2">
      <w:pPr>
        <w:pStyle w:val="verdtvite"/>
      </w:pPr>
      <w:r w:rsidRPr="000B6CB2">
        <w:t>I disse spørsmål gjelder det å holde fast ved Kristi te</w:t>
      </w:r>
      <w:r w:rsidRPr="000B6CB2">
        <w:t>s</w:t>
      </w:r>
      <w:r w:rsidRPr="000B6CB2">
        <w:t>tamentord, og mer-ke seg at ikke noe sted i Nytestamentet knytter Den Hellige Ånds gje</w:t>
      </w:r>
      <w:r w:rsidRPr="000B6CB2">
        <w:t>r</w:t>
      </w:r>
      <w:r w:rsidRPr="000B6CB2">
        <w:t xml:space="preserve">ning til Herrens Nattverd.  Faderens røst fra himmelen gjelder også Natt-verdens sakrament, </w:t>
      </w:r>
      <w:r w:rsidRPr="00CF2125">
        <w:rPr>
          <w:b/>
        </w:rPr>
        <w:t>Mt 17:5</w:t>
      </w:r>
      <w:r w:rsidRPr="000B6CB2">
        <w:t xml:space="preserve"> - </w:t>
      </w:r>
      <w:r w:rsidRPr="00CF2125">
        <w:rPr>
          <w:i/>
        </w:rPr>
        <w:t>Dette er min elsk</w:t>
      </w:r>
      <w:r w:rsidRPr="00CF2125">
        <w:rPr>
          <w:i/>
        </w:rPr>
        <w:t>e</w:t>
      </w:r>
      <w:r w:rsidRPr="00CF2125">
        <w:rPr>
          <w:i/>
        </w:rPr>
        <w:t>de Sønn, i ham har jeg velbehag.  Hør ham!</w:t>
      </w:r>
      <w:r w:rsidRPr="000B6CB2">
        <w:t xml:space="preserve">  </w:t>
      </w:r>
      <w:r w:rsidR="00CF2125">
        <w:t xml:space="preserve">- </w:t>
      </w:r>
      <w:r w:rsidRPr="000B6CB2">
        <w:t>Selv ber han for dem som ved apostlenes ord tror på ham (Joh 17:20, 26).</w:t>
      </w:r>
    </w:p>
    <w:p w:rsidR="000B6CB2" w:rsidRPr="000B6CB2" w:rsidRDefault="000B6CB2" w:rsidP="000B6CB2">
      <w:pPr>
        <w:pStyle w:val="verdtvite"/>
      </w:pPr>
      <w:r w:rsidRPr="000B6CB2">
        <w:t>En Kristi etterfølger skjeler ikke til «de andre» eller egen fordel, men hol-der fast ved Kristi ord fra Fad</w:t>
      </w:r>
      <w:r w:rsidRPr="000B6CB2">
        <w:t>e</w:t>
      </w:r>
      <w:r w:rsidRPr="000B6CB2">
        <w:t xml:space="preserve">ren.  En troens bekjenner har den rett ut-lagte Bibel med Kristus til Lærer.  (Joh 7:24, Mt 7:16, 1 Kor 7:23).  </w:t>
      </w:r>
    </w:p>
    <w:p w:rsidR="000B6CB2" w:rsidRPr="000B6CB2" w:rsidRDefault="000B6CB2" w:rsidP="000B6CB2">
      <w:pPr>
        <w:pStyle w:val="verdtvite"/>
      </w:pPr>
      <w:r w:rsidRPr="000B6CB2">
        <w:t>Det er ødeleggende for kirken når man begrunner kirkefellesskap med velmenende hensikter og forbrødring på tilstrekkelig grunnlag.  B</w:t>
      </w:r>
      <w:r w:rsidRPr="000B6CB2">
        <w:t>e</w:t>
      </w:r>
      <w:r w:rsidRPr="000B6CB2">
        <w:lastRenderedPageBreak/>
        <w:t>kjennelse med forbehold er åpenbaringsordets språkbruk fre</w:t>
      </w:r>
      <w:r w:rsidRPr="000B6CB2">
        <w:t>m</w:t>
      </w:r>
      <w:r w:rsidRPr="000B6CB2">
        <w:t xml:space="preserve">med.  (Åp 17:4-6, jf 14:12, Sal 31:18f, 97:7, 2 Tess 2:3, Jes 51:7f.)  </w:t>
      </w:r>
    </w:p>
    <w:p w:rsidR="000B6CB2" w:rsidRPr="000B6CB2" w:rsidRDefault="000B6CB2" w:rsidP="000B6CB2">
      <w:pPr>
        <w:pStyle w:val="verdtvite"/>
      </w:pPr>
      <w:r w:rsidRPr="000B6CB2">
        <w:t xml:space="preserve">Saken gjelder apostelordets lære ”som Guds ord”, 1 Tess 2:13 (jf ”Livets ord”, Fil 2:15f, Joh 14:23 osv).  </w:t>
      </w:r>
      <w:r w:rsidRPr="00CF2125">
        <w:rPr>
          <w:b/>
        </w:rPr>
        <w:t>1 Kor 15:2</w:t>
      </w:r>
      <w:r w:rsidRPr="000B6CB2">
        <w:t xml:space="preserve"> – </w:t>
      </w:r>
      <w:r w:rsidRPr="00CF2125">
        <w:rPr>
          <w:i/>
        </w:rPr>
        <w:t>Gjennom det blir dere frelst, hvis dere ho</w:t>
      </w:r>
      <w:r w:rsidRPr="00CF2125">
        <w:rPr>
          <w:i/>
        </w:rPr>
        <w:t>l</w:t>
      </w:r>
      <w:r w:rsidRPr="00CF2125">
        <w:rPr>
          <w:i/>
        </w:rPr>
        <w:t>der fast på det ordet jeg forkynte – så sant dere ikke forgje-ves er kommet til tro</w:t>
      </w:r>
      <w:r w:rsidRPr="000B6CB2">
        <w:t xml:space="preserve">.  </w:t>
      </w:r>
    </w:p>
    <w:p w:rsidR="000B6CB2" w:rsidRPr="000B6CB2" w:rsidRDefault="000B6CB2" w:rsidP="000B6CB2">
      <w:pPr>
        <w:pStyle w:val="verdtvite"/>
      </w:pPr>
      <w:r w:rsidRPr="000B6CB2">
        <w:t>Jf Mt 18:20, 28:20.  Joh 14:23f, 15:10, 1 Joh 2:3f, 19ff.    Åp 3:11, 20.  Osv.</w:t>
      </w:r>
    </w:p>
    <w:p w:rsidR="000B6CB2" w:rsidRPr="000B6CB2" w:rsidRDefault="000B6CB2" w:rsidP="00CF2125">
      <w:pPr>
        <w:pStyle w:val="innskuttlinje"/>
      </w:pPr>
    </w:p>
    <w:p w:rsidR="000B6CB2" w:rsidRPr="000B6CB2" w:rsidRDefault="000B6CB2" w:rsidP="000B6CB2">
      <w:pPr>
        <w:pStyle w:val="katekismesprsml"/>
      </w:pPr>
      <w:r>
        <w:t>Hv</w:t>
      </w:r>
      <w:r w:rsidRPr="000B6CB2">
        <w:t xml:space="preserve">a vil det si å ihukomme Kristus? </w:t>
      </w:r>
    </w:p>
    <w:p w:rsidR="000B6CB2" w:rsidRDefault="000B6CB2" w:rsidP="00CF2125">
      <w:pPr>
        <w:pStyle w:val="Svar"/>
      </w:pPr>
      <w:r>
        <w:t xml:space="preserve">Svar: Det er å bekjenne Kristus til Faderens ære.  </w:t>
      </w:r>
    </w:p>
    <w:p w:rsidR="000B6CB2" w:rsidRPr="000B6CB2" w:rsidRDefault="000B6CB2" w:rsidP="00CF2125">
      <w:pPr>
        <w:pStyle w:val="Svar"/>
      </w:pPr>
      <w:r>
        <w:t xml:space="preserve">Vi bekjenner vår uverdighet som ham som må </w:t>
      </w:r>
      <w:r w:rsidRPr="000B6CB2">
        <w:rPr>
          <w:sz w:val="22"/>
        </w:rPr>
        <w:t>v</w:t>
      </w:r>
      <w:r w:rsidRPr="000B6CB2">
        <w:rPr>
          <w:sz w:val="22"/>
        </w:rPr>
        <w:t>ÆRE OSS NÅDIG FOR KRISTI LIDELSES OG DØDS SKYLD, OG</w:t>
      </w:r>
      <w:r w:rsidRPr="000B6CB2">
        <w:t xml:space="preserve"> </w:t>
      </w:r>
      <w:r>
        <w:t xml:space="preserve">bekjenner Kristi ord om gaven han gir til </w:t>
      </w:r>
      <w:proofErr w:type="gramStart"/>
      <w:r>
        <w:t>et</w:t>
      </w:r>
      <w:proofErr w:type="gramEnd"/>
      <w:r>
        <w:t xml:space="preserve"> synlig pant </w:t>
      </w:r>
      <w:r w:rsidRPr="000B6CB2">
        <w:rPr>
          <w:sz w:val="24"/>
        </w:rPr>
        <w:t>v</w:t>
      </w:r>
      <w:r w:rsidRPr="000B6CB2">
        <w:rPr>
          <w:sz w:val="22"/>
        </w:rPr>
        <w:t xml:space="preserve">ÅR FRELSE, GITT </w:t>
      </w:r>
      <w:r w:rsidRPr="000B6CB2">
        <w:t xml:space="preserve">oss </w:t>
      </w:r>
      <w:r w:rsidRPr="000B6CB2">
        <w:rPr>
          <w:sz w:val="22"/>
        </w:rPr>
        <w:t>TIL DEL I D</w:t>
      </w:r>
      <w:r w:rsidRPr="000B6CB2">
        <w:rPr>
          <w:sz w:val="22"/>
        </w:rPr>
        <w:t>Å</w:t>
      </w:r>
      <w:r w:rsidRPr="000B6CB2">
        <w:rPr>
          <w:sz w:val="22"/>
        </w:rPr>
        <w:t>PEN</w:t>
      </w:r>
      <w:r w:rsidRPr="000B6CB2">
        <w:t xml:space="preserve">.  </w:t>
      </w:r>
    </w:p>
    <w:p w:rsidR="000B6CB2" w:rsidRPr="000B6CB2" w:rsidRDefault="000B6CB2" w:rsidP="00CF2125">
      <w:pPr>
        <w:pStyle w:val="bibelsitat"/>
      </w:pPr>
      <w:r w:rsidRPr="00CF2125">
        <w:rPr>
          <w:b/>
        </w:rPr>
        <w:t>2 Mos 2:24f</w:t>
      </w:r>
      <w:r w:rsidRPr="000B6CB2">
        <w:t xml:space="preserve"> – Gud hørte deres (israelittenes) sukk, og kom i hu sin pakt med Abra-ham, Isak og Jakob. Gud så til Israels barn, og Gud kjentes ved dem. </w:t>
      </w:r>
      <w:r w:rsidR="00CF2125">
        <w:t xml:space="preserve"> </w:t>
      </w:r>
      <w:r w:rsidRPr="00CF2125">
        <w:rPr>
          <w:b/>
        </w:rPr>
        <w:t>20:24b</w:t>
      </w:r>
      <w:r w:rsidRPr="000B6CB2">
        <w:t xml:space="preserve"> – på et-hvert sted hvor jeg lar mitt Navn ihukomme, vil jeg komme til deg og velsigne deg.  </w:t>
      </w:r>
      <w:r w:rsidRPr="00CF2125">
        <w:rPr>
          <w:b/>
        </w:rPr>
        <w:t>6:5f</w:t>
      </w:r>
      <w:r w:rsidRPr="000B6CB2">
        <w:t xml:space="preserve"> – Nå har jeg hørt hvordan Israels barn sukker over at egypterne gjør dem til tre</w:t>
      </w:r>
      <w:r w:rsidRPr="000B6CB2">
        <w:t>l</w:t>
      </w:r>
      <w:r w:rsidRPr="000B6CB2">
        <w:t xml:space="preserve">ler, og jeg har kommet min pakt i hu.  </w:t>
      </w:r>
      <w:proofErr w:type="gramStart"/>
      <w:r w:rsidRPr="000B6CB2">
        <w:t>/…/</w:t>
      </w:r>
      <w:proofErr w:type="gramEnd"/>
      <w:r w:rsidRPr="000B6CB2">
        <w:t xml:space="preserve"> Jeg er Herren.  Jeg vil føre dere ut fra de tunge byrder </w:t>
      </w:r>
      <w:proofErr w:type="gramStart"/>
      <w:r w:rsidRPr="000B6CB2">
        <w:t>/…/</w:t>
      </w:r>
      <w:proofErr w:type="gramEnd"/>
      <w:r w:rsidRPr="000B6CB2">
        <w:t xml:space="preserve"> og utfri dere. /…/ Jeg vil forløse dere med utstrakt arm og med store straffedommer.  Jeg vil ta dere til mitt folk og jeg vil være deres Gud.  Dere skal kjenne at jeg er Herren deres Gud.  </w:t>
      </w:r>
      <w:r w:rsidRPr="00CF2125">
        <w:rPr>
          <w:b/>
        </w:rPr>
        <w:t>Jer 14:21</w:t>
      </w:r>
      <w:r w:rsidRPr="000B6CB2">
        <w:t xml:space="preserve"> – For ditt Navns skyld, forkast oss ikke! </w:t>
      </w:r>
      <w:r w:rsidR="00CF2125">
        <w:t xml:space="preserve"> </w:t>
      </w:r>
      <w:r w:rsidRPr="000B6CB2">
        <w:t xml:space="preserve">Overgi ikke din herlighets trone til vanære!  Kom i hu og bryt ikke din pakt med oss!  </w:t>
      </w:r>
    </w:p>
    <w:p w:rsidR="000B6CB2" w:rsidRPr="000B6CB2" w:rsidRDefault="000B6CB2" w:rsidP="00CF2125">
      <w:pPr>
        <w:pStyle w:val="bibelsitat"/>
      </w:pPr>
      <w:r w:rsidRPr="00CF2125">
        <w:rPr>
          <w:b/>
        </w:rPr>
        <w:t>Jer 31:34b</w:t>
      </w:r>
      <w:r w:rsidRPr="000B6CB2">
        <w:t xml:space="preserve"> – de skal alle kjenne meg, både små og store </w:t>
      </w:r>
      <w:proofErr w:type="gramStart"/>
      <w:r w:rsidRPr="000B6CB2">
        <w:t>/…/</w:t>
      </w:r>
      <w:proofErr w:type="gramEnd"/>
      <w:r w:rsidRPr="000B6CB2">
        <w:t xml:space="preserve"> Jeg vil forlate deres misgjerning og ikke lenger komme deres synd i hu.  (Jes 43:25.  Heb 8:11f, 10:16f)).  </w:t>
      </w:r>
      <w:r w:rsidRPr="00CF2125">
        <w:rPr>
          <w:b/>
        </w:rPr>
        <w:t>Sal 106:45</w:t>
      </w:r>
      <w:r w:rsidRPr="000B6CB2">
        <w:t xml:space="preserve"> – Han kom i hu sin pakt med dem og skånte dem i sin store miskunn.  </w:t>
      </w:r>
      <w:r w:rsidRPr="00CF2125">
        <w:rPr>
          <w:b/>
        </w:rPr>
        <w:t>111:4f</w:t>
      </w:r>
      <w:r w:rsidRPr="000B6CB2">
        <w:t xml:space="preserve"> – (Herren) har sørget for at hans undergjerninger ih</w:t>
      </w:r>
      <w:r w:rsidRPr="000B6CB2">
        <w:t>u</w:t>
      </w:r>
      <w:r w:rsidRPr="000B6CB2">
        <w:t xml:space="preserve">kommes, Herren er nådig og barmhjertig. Han gir mat til dem som frykter ham, og kommer sin pakt i hu til evig tid.  </w:t>
      </w:r>
      <w:r w:rsidRPr="00CF2125">
        <w:rPr>
          <w:b/>
        </w:rPr>
        <w:t>Lk 1:68, 72</w:t>
      </w:r>
      <w:r w:rsidRPr="000B6CB2">
        <w:t xml:space="preserve"> – Lovet </w:t>
      </w:r>
      <w:proofErr w:type="gramStart"/>
      <w:r w:rsidRPr="000B6CB2">
        <w:t>være</w:t>
      </w:r>
      <w:proofErr w:type="gramEnd"/>
      <w:r w:rsidRPr="000B6CB2">
        <w:t xml:space="preserve"> Herren, Israels Gud, for han så til sitt folk og forløste det /…/ for å gjøre miskunn mot våre fedre og komme sin hellige pakt i hu. </w:t>
      </w:r>
    </w:p>
    <w:p w:rsidR="000B6CB2" w:rsidRPr="000B6CB2" w:rsidRDefault="000B6CB2" w:rsidP="000B6CB2">
      <w:r w:rsidRPr="000B6CB2">
        <w:t xml:space="preserve">Hele den sakramentale handling er en </w:t>
      </w:r>
      <w:r w:rsidR="00CF2125">
        <w:t xml:space="preserve">bekjennelse </w:t>
      </w:r>
      <w:r w:rsidRPr="000B6CB2">
        <w:t>med takksigelser til Fad</w:t>
      </w:r>
      <w:r w:rsidRPr="000B6CB2">
        <w:t>e</w:t>
      </w:r>
      <w:r w:rsidRPr="000B6CB2">
        <w:t>ren</w:t>
      </w:r>
      <w:r w:rsidR="00CF2125">
        <w:t xml:space="preserve">.  Vi takker </w:t>
      </w:r>
      <w:r w:rsidRPr="000B6CB2">
        <w:t>for adgang til ham ved troen på Jesus Kristus, og for det unde</w:t>
      </w:r>
      <w:r w:rsidRPr="000B6CB2">
        <w:t>r</w:t>
      </w:r>
      <w:r w:rsidRPr="000B6CB2">
        <w:t xml:space="preserve">fulle </w:t>
      </w:r>
      <w:r w:rsidR="00CF2125">
        <w:t xml:space="preserve">og synlige </w:t>
      </w:r>
      <w:r w:rsidRPr="000B6CB2">
        <w:t xml:space="preserve">pant på tilgivelse og evig liv.  </w:t>
      </w:r>
    </w:p>
    <w:p w:rsidR="000B6CB2" w:rsidRPr="000B6CB2" w:rsidRDefault="000B6CB2" w:rsidP="000B6CB2">
      <w:r w:rsidRPr="000B6CB2">
        <w:t>I omfattende mening er hele den kristnes liv en ihukommelse</w:t>
      </w:r>
      <w:r w:rsidR="00CF2125">
        <w:t xml:space="preserve">: </w:t>
      </w:r>
      <w:r w:rsidRPr="000B6CB2">
        <w:t>Vi anvender Kri</w:t>
      </w:r>
      <w:r w:rsidRPr="000B6CB2">
        <w:t>s</w:t>
      </w:r>
      <w:r w:rsidRPr="000B6CB2">
        <w:t xml:space="preserve">ti velgjerninger, enhver på seg selv, og ser fram til menighetens samling om Ord og Sakrament.  Men vil man ikke </w:t>
      </w:r>
      <w:r w:rsidR="00CF2125">
        <w:t>bekjenne K</w:t>
      </w:r>
      <w:r w:rsidRPr="000B6CB2">
        <w:t xml:space="preserve">risti død for Faderen, </w:t>
      </w:r>
      <w:r w:rsidR="00CF2125">
        <w:t xml:space="preserve">stoler man på egen </w:t>
      </w:r>
      <w:r w:rsidRPr="000B6CB2">
        <w:t>fornuft og kraft</w:t>
      </w:r>
      <w:r w:rsidR="00CF2125">
        <w:t xml:space="preserve"> i troens saker</w:t>
      </w:r>
      <w:r w:rsidRPr="000B6CB2">
        <w:t xml:space="preserve">, og dyrker fremmede guder. </w:t>
      </w:r>
    </w:p>
    <w:p w:rsidR="00CF2125" w:rsidRDefault="00CF2125">
      <w:pPr>
        <w:spacing w:before="0" w:after="0"/>
        <w:jc w:val="left"/>
        <w:rPr>
          <w:rFonts w:ascii="CG Times" w:hAnsi="CG Times" w:cs="CG Times"/>
          <w:b/>
          <w:bCs/>
          <w:i/>
          <w:iCs/>
          <w:sz w:val="16"/>
          <w:szCs w:val="20"/>
        </w:rPr>
      </w:pPr>
      <w:r>
        <w:br w:type="page"/>
      </w:r>
    </w:p>
    <w:p w:rsidR="000B6CB2" w:rsidRPr="000B6CB2" w:rsidRDefault="000B6CB2" w:rsidP="00CF2125">
      <w:pPr>
        <w:pStyle w:val="innskuttlinje"/>
      </w:pPr>
    </w:p>
    <w:p w:rsidR="000B6CB2" w:rsidRPr="000B6CB2" w:rsidRDefault="000B6CB2" w:rsidP="00CF2125">
      <w:pPr>
        <w:pStyle w:val="Anm0"/>
      </w:pPr>
      <w:r w:rsidRPr="00CF2125">
        <w:rPr>
          <w:b/>
        </w:rPr>
        <w:t>Anm.  «Gjør dette til min ihukommelse</w:t>
      </w:r>
      <w:r w:rsidRPr="000B6CB2">
        <w:t xml:space="preserve">.» </w:t>
      </w:r>
    </w:p>
    <w:p w:rsidR="000B6CB2" w:rsidRPr="000B6CB2" w:rsidRDefault="000B6CB2" w:rsidP="00CF2125">
      <w:pPr>
        <w:pStyle w:val="Anm0"/>
      </w:pPr>
      <w:r w:rsidRPr="000B6CB2">
        <w:t xml:space="preserve">Det vi gjør under nattverdhandlingen, det gjør vi i tillit til Kristi ord og befaling.  </w:t>
      </w:r>
      <w:r w:rsidRPr="00CF2125">
        <w:rPr>
          <w:b/>
        </w:rPr>
        <w:t>Lk 5:5</w:t>
      </w:r>
      <w:r w:rsidRPr="000B6CB2">
        <w:t xml:space="preserve"> - </w:t>
      </w:r>
      <w:r w:rsidRPr="00CF2125">
        <w:rPr>
          <w:i/>
        </w:rPr>
        <w:t>på ditt ord</w:t>
      </w:r>
      <w:r w:rsidRPr="000B6CB2">
        <w:t xml:space="preserve"> (jf 1:38, Mt 8:8).  Vi gjør hva han gjorde ved den første nattverd.  Men gjør vi gaven som rekkes fram, til noe annet enn det Kristi ord sier den er, da bedr</w:t>
      </w:r>
      <w:r w:rsidRPr="000B6CB2">
        <w:t>i</w:t>
      </w:r>
      <w:r w:rsidRPr="000B6CB2">
        <w:t>ver vi mennesk</w:t>
      </w:r>
      <w:r w:rsidRPr="000B6CB2">
        <w:t>e</w:t>
      </w:r>
      <w:r w:rsidRPr="000B6CB2">
        <w:t>påfunn og er på ville veier.</w:t>
      </w:r>
    </w:p>
    <w:p w:rsidR="000B6CB2" w:rsidRPr="000B6CB2" w:rsidRDefault="000B6CB2" w:rsidP="00CF2125">
      <w:pPr>
        <w:pStyle w:val="innskuttlinje"/>
      </w:pPr>
    </w:p>
    <w:p w:rsidR="000B6CB2" w:rsidRPr="00CF2125" w:rsidRDefault="000B6CB2" w:rsidP="00CF2125">
      <w:pPr>
        <w:pStyle w:val="avsnitt"/>
        <w:rPr>
          <w:b/>
        </w:rPr>
      </w:pPr>
      <w:r w:rsidRPr="00CF2125">
        <w:rPr>
          <w:b/>
        </w:rPr>
        <w:t>Til bibelstudium: Guds ihukommelse av sin nådepakt</w:t>
      </w:r>
      <w:r w:rsidR="00CF2125" w:rsidRPr="00CF2125">
        <w:rPr>
          <w:b/>
        </w:rPr>
        <w:t>.</w:t>
      </w:r>
    </w:p>
    <w:p w:rsidR="000B6CB2" w:rsidRPr="000B6CB2" w:rsidRDefault="000B6CB2" w:rsidP="00CF2125">
      <w:pPr>
        <w:pStyle w:val="avsnitt"/>
      </w:pPr>
      <w:r w:rsidRPr="000B6CB2">
        <w:t xml:space="preserve">Guds løftepakt (el nådepakt) med Abraham:1 Mos 12:1-4.  </w:t>
      </w:r>
    </w:p>
    <w:p w:rsidR="000B6CB2" w:rsidRPr="000B6CB2" w:rsidRDefault="000B6CB2" w:rsidP="00CF2125">
      <w:pPr>
        <w:pStyle w:val="avsnitt"/>
      </w:pPr>
      <w:r w:rsidRPr="000B6CB2">
        <w:t>Gud stadfestet pakten: 1 Mos 13:14-17, 15:1-17, 17:1-18.  Jf 2 Mos 32:13, 5 Mos 9:</w:t>
      </w:r>
      <w:proofErr w:type="gramStart"/>
      <w:r w:rsidRPr="000B6CB2">
        <w:t>27.  4</w:t>
      </w:r>
      <w:proofErr w:type="gramEnd"/>
      <w:r w:rsidRPr="000B6CB2">
        <w:t xml:space="preserve"> Mos 10:9.  </w:t>
      </w:r>
    </w:p>
    <w:p w:rsidR="000B6CB2" w:rsidRPr="000B6CB2" w:rsidRDefault="000B6CB2" w:rsidP="00CF2125">
      <w:pPr>
        <w:pStyle w:val="avsnitt"/>
      </w:pPr>
      <w:r w:rsidRPr="000B6CB2">
        <w:t xml:space="preserve">Guds miskunn mot David, 2 Krøn 6:42.  </w:t>
      </w:r>
    </w:p>
    <w:p w:rsidR="000B6CB2" w:rsidRPr="000B6CB2" w:rsidRDefault="000B6CB2" w:rsidP="00CF2125">
      <w:pPr>
        <w:pStyle w:val="avsnitt"/>
      </w:pPr>
      <w:r w:rsidRPr="000B6CB2">
        <w:t xml:space="preserve">Israels frafall opphevet ikke Guds løftepakt, som bestod på omvendelsens vilkår, 3 Mos 26:27ff 42, 45).   </w:t>
      </w:r>
    </w:p>
    <w:p w:rsidR="000B6CB2" w:rsidRPr="000B6CB2" w:rsidRDefault="000B6CB2" w:rsidP="00CF2125">
      <w:pPr>
        <w:pStyle w:val="avsnitt"/>
      </w:pPr>
      <w:r w:rsidRPr="000B6CB2">
        <w:t>Bønn om Guds ihukommelse av sin nådepakt: Sal 25:6f, 74:2, 19, 119:49, osv.</w:t>
      </w:r>
    </w:p>
    <w:p w:rsidR="000B6CB2" w:rsidRPr="000B6CB2" w:rsidRDefault="000B6CB2" w:rsidP="000B6CB2">
      <w:pPr>
        <w:pStyle w:val="katekismesprsml"/>
      </w:pPr>
      <w:r w:rsidRPr="000B6CB2">
        <w:t>Hvem skal ihukomme Kristus med Herrens Nat</w:t>
      </w:r>
      <w:r w:rsidRPr="000B6CB2">
        <w:t>t</w:t>
      </w:r>
      <w:r w:rsidRPr="000B6CB2">
        <w:t xml:space="preserve">verd?  </w:t>
      </w:r>
    </w:p>
    <w:p w:rsidR="000B6CB2" w:rsidRPr="000B6CB2" w:rsidRDefault="000B6CB2" w:rsidP="00CF2125">
      <w:pPr>
        <w:pStyle w:val="Svar"/>
      </w:pPr>
      <w:r w:rsidRPr="000B6CB2">
        <w:t>GUD SKYLDER OSS INGENTING.  DET ER DØPTES SKYLDIGHET FOR GUD Å HO</w:t>
      </w:r>
      <w:r w:rsidRPr="000B6CB2">
        <w:t>L</w:t>
      </w:r>
      <w:r w:rsidRPr="000B6CB2">
        <w:t>DE KRISTI BEFALING.  MED TAKKSIGELSER HOLDER VI DETTE MÅLTID OG FO</w:t>
      </w:r>
      <w:r w:rsidRPr="000B6CB2">
        <w:t>R</w:t>
      </w:r>
      <w:r w:rsidRPr="000B6CB2">
        <w:t>KYNNER HERRENS DØD INNTIL HAN KOMMER</w:t>
      </w:r>
      <w:r w:rsidR="00CF2125">
        <w:t>,</w:t>
      </w:r>
      <w:r w:rsidRPr="000B6CB2">
        <w:t xml:space="preserve"> SY</w:t>
      </w:r>
      <w:r w:rsidRPr="000B6CB2">
        <w:t>N</w:t>
      </w:r>
      <w:r w:rsidRPr="000B6CB2">
        <w:t>LIG I SIN GUDDOMS MAKT OG HERLIGHET.</w:t>
      </w:r>
    </w:p>
    <w:p w:rsidR="000B6CB2" w:rsidRPr="000B6CB2" w:rsidRDefault="000B6CB2" w:rsidP="00CF2125">
      <w:pPr>
        <w:pStyle w:val="bibelsitat"/>
      </w:pPr>
      <w:r w:rsidRPr="00CF2125">
        <w:rPr>
          <w:b/>
        </w:rPr>
        <w:t>Joh 17:26</w:t>
      </w:r>
      <w:r w:rsidRPr="000B6CB2">
        <w:t xml:space="preserve"> – Jeg har gjort ditt NAVN kjent for dem og skal gjøre det kjent, for at den kjærlighet som du har elsket meg med, skal være i dem og jeg i </w:t>
      </w:r>
      <w:proofErr w:type="gramStart"/>
      <w:r w:rsidRPr="000B6CB2">
        <w:t>dem ( v</w:t>
      </w:r>
      <w:proofErr w:type="gramEnd"/>
      <w:r w:rsidRPr="000B6CB2">
        <w:t xml:space="preserve"> 3, 6-8, 11, 14, 17, 25f).</w:t>
      </w:r>
      <w:r w:rsidR="00CF2125">
        <w:t xml:space="preserve">  </w:t>
      </w:r>
      <w:r w:rsidRPr="00CF2125">
        <w:rPr>
          <w:b/>
        </w:rPr>
        <w:t>Lk 22:19</w:t>
      </w:r>
      <w:r w:rsidRPr="000B6CB2">
        <w:t xml:space="preserve"> – Han tok et brød, fremsa takksigelsesbønnen, brøt det og gav dem og sa: Dette er mitt legeme som gis for dere.  Gjør dette til min ihukommelse.  </w:t>
      </w:r>
      <w:r w:rsidRPr="00CF2125">
        <w:rPr>
          <w:b/>
        </w:rPr>
        <w:t>1 Kor 11:26</w:t>
      </w:r>
      <w:r w:rsidRPr="000B6CB2">
        <w:t xml:space="preserve"> – Så ofte dere eter dette brød og drikker av ka</w:t>
      </w:r>
      <w:r w:rsidRPr="000B6CB2">
        <w:t>l</w:t>
      </w:r>
      <w:r w:rsidRPr="000B6CB2">
        <w:t xml:space="preserve">ken, forkynner dere Herrens død inntil han kommer.  </w:t>
      </w:r>
      <w:r w:rsidRPr="00CF2125">
        <w:rPr>
          <w:b/>
        </w:rPr>
        <w:t>Ef 1:5f</w:t>
      </w:r>
      <w:r w:rsidRPr="000B6CB2">
        <w:t xml:space="preserve"> – for at hans herlige nåde skulle prises, som han har benådet oss med i Den Elskede.  </w:t>
      </w:r>
    </w:p>
    <w:p w:rsidR="000B6CB2" w:rsidRPr="000B6CB2" w:rsidRDefault="000B6CB2" w:rsidP="00CF2125">
      <w:pPr>
        <w:pStyle w:val="bibelsitat"/>
      </w:pPr>
      <w:r w:rsidRPr="00CF2125">
        <w:rPr>
          <w:b/>
        </w:rPr>
        <w:t>1 Pet 2:4f, 9</w:t>
      </w:r>
      <w:r w:rsidRPr="000B6CB2">
        <w:t xml:space="preserve"> – Kom til ham, den levende stein, som er forkastet av mennesker, men utvalgt og kostelig for Gud.  La dere som levende steiner bli oppbygget til et åndelig hus, til et hellig presteskap som frembærer åndelige offer, velbehagelige for Gud ved Jesus Kristus. </w:t>
      </w:r>
      <w:proofErr w:type="gramStart"/>
      <w:r w:rsidRPr="000B6CB2">
        <w:t>/…/</w:t>
      </w:r>
      <w:proofErr w:type="gramEnd"/>
      <w:r w:rsidRPr="000B6CB2">
        <w:t xml:space="preserve"> dere er en utvalgt ætt, et kongelig prest</w:t>
      </w:r>
      <w:r w:rsidRPr="000B6CB2">
        <w:t>e</w:t>
      </w:r>
      <w:r w:rsidRPr="000B6CB2">
        <w:t xml:space="preserve">skap, et hellig folk, et ei-endomsfolk, for at dere skal forkynne hans veldige gjerninger som har kalt dere fra mørket til sitt underfulle lys.  (Jf 1:3f, 8)  </w:t>
      </w:r>
    </w:p>
    <w:p w:rsidR="000B6CB2" w:rsidRPr="000B6CB2" w:rsidRDefault="000B6CB2" w:rsidP="000B6CB2">
      <w:r w:rsidRPr="000B6CB2">
        <w:t xml:space="preserve">Gud har gjort sitt NAVN kjent for oss i Jesu person og verk, og gjennom ham kjenner vi Gud i hans trofasthet og selvhengivende kjærlighet.  Vi er uverdige til all hans nåde, men Gud vil ihukomme sin evige nådepakt i Kristi blod og vise miskunn mot oss for sin egen skyld.  Guds nådige sinnelag for Kristi skyld gjør Kristi glede fullkommen i oss (Lk 2:10f, Joh 15:11 m fl).  </w:t>
      </w:r>
    </w:p>
    <w:p w:rsidR="00CF2125" w:rsidRDefault="00CF2125">
      <w:pPr>
        <w:spacing w:before="0" w:after="0"/>
        <w:jc w:val="left"/>
        <w:rPr>
          <w:rFonts w:ascii="CG Times" w:hAnsi="CG Times" w:cs="CG Times"/>
          <w:b/>
          <w:bCs/>
          <w:i/>
          <w:iCs/>
          <w:sz w:val="16"/>
          <w:szCs w:val="20"/>
        </w:rPr>
      </w:pPr>
      <w:r>
        <w:br w:type="page"/>
      </w:r>
    </w:p>
    <w:p w:rsidR="000B6CB2" w:rsidRPr="000B6CB2" w:rsidRDefault="000B6CB2" w:rsidP="00CF2125">
      <w:pPr>
        <w:pStyle w:val="innskuttlinje"/>
      </w:pPr>
    </w:p>
    <w:p w:rsidR="000B6CB2" w:rsidRPr="000B6CB2" w:rsidRDefault="000B6CB2" w:rsidP="00CF2125">
      <w:pPr>
        <w:pStyle w:val="Anm0"/>
      </w:pPr>
      <w:r w:rsidRPr="00CF2125">
        <w:rPr>
          <w:b/>
        </w:rPr>
        <w:t>Anm.  1.  Påskemåltidet i den nye pakt</w:t>
      </w:r>
      <w:r w:rsidRPr="000B6CB2">
        <w:t>.  Kristus fremstiller seg selv som Verten og Lammet (jf 2 Mos 12</w:t>
      </w:r>
      <w:r w:rsidR="00CF2125">
        <w:t>)</w:t>
      </w:r>
      <w:r w:rsidRPr="000B6CB2">
        <w:t xml:space="preserve">.  Kristi ord forklarer, </w:t>
      </w:r>
      <w:r w:rsidRPr="00CF2125">
        <w:rPr>
          <w:b/>
        </w:rPr>
        <w:t>1 Kor 11:25b</w:t>
      </w:r>
      <w:r w:rsidRPr="000B6CB2">
        <w:t xml:space="preserve"> - </w:t>
      </w:r>
      <w:r w:rsidRPr="00CF2125">
        <w:rPr>
          <w:i/>
        </w:rPr>
        <w:t>Denne kalk er den nye pakt (el det nye testamente) i mitt blod</w:t>
      </w:r>
      <w:r w:rsidRPr="000B6CB2">
        <w:t xml:space="preserve">.  </w:t>
      </w:r>
      <w:r w:rsidRPr="00CF2125">
        <w:rPr>
          <w:b/>
        </w:rPr>
        <w:t>Mt 26:28</w:t>
      </w:r>
      <w:r w:rsidRPr="000B6CB2">
        <w:t xml:space="preserve"> - </w:t>
      </w:r>
      <w:r w:rsidRPr="00CF2125">
        <w:rPr>
          <w:i/>
        </w:rPr>
        <w:t>Dette er mitt blod, pa</w:t>
      </w:r>
      <w:r w:rsidRPr="00CF2125">
        <w:rPr>
          <w:i/>
        </w:rPr>
        <w:t>k</w:t>
      </w:r>
      <w:r w:rsidRPr="00CF2125">
        <w:rPr>
          <w:i/>
        </w:rPr>
        <w:t xml:space="preserve">tens blod, som utgytes for de mange (= alle) til syndenes forlatelse </w:t>
      </w:r>
      <w:r w:rsidRPr="000B6CB2">
        <w:t>(jf paktsmå</w:t>
      </w:r>
      <w:r w:rsidRPr="000B6CB2">
        <w:t>l</w:t>
      </w:r>
      <w:r w:rsidRPr="000B6CB2">
        <w:t xml:space="preserve">tidet ved Sinai, 4 Mos 24:5).  I sentrum står den Oppstandne med sine testamentord, </w:t>
      </w:r>
      <w:r w:rsidRPr="00CF2125">
        <w:rPr>
          <w:b/>
        </w:rPr>
        <w:t>Mt 18:20</w:t>
      </w:r>
      <w:r w:rsidRPr="000B6CB2">
        <w:t>.  Vi h</w:t>
      </w:r>
      <w:r w:rsidRPr="000B6CB2">
        <w:t>ø</w:t>
      </w:r>
      <w:r w:rsidRPr="000B6CB2">
        <w:t>rer ordene, ser brødet og vinen</w:t>
      </w:r>
      <w:r w:rsidR="00CF2125">
        <w:t xml:space="preserve"> - </w:t>
      </w:r>
      <w:r w:rsidRPr="000B6CB2">
        <w:t xml:space="preserve">og </w:t>
      </w:r>
      <w:r w:rsidR="00CF2125">
        <w:t>s</w:t>
      </w:r>
      <w:r w:rsidRPr="000B6CB2">
        <w:t xml:space="preserve">er </w:t>
      </w:r>
      <w:r w:rsidR="00CF2125">
        <w:t xml:space="preserve">gaven med </w:t>
      </w:r>
      <w:r w:rsidRPr="000B6CB2">
        <w:t xml:space="preserve">Kristi ord.  </w:t>
      </w:r>
    </w:p>
    <w:p w:rsidR="000B6CB2" w:rsidRPr="000B6CB2" w:rsidRDefault="000B6CB2" w:rsidP="00CF2125">
      <w:pPr>
        <w:pStyle w:val="Anm0"/>
      </w:pPr>
      <w:r w:rsidRPr="000B6CB2">
        <w:t>Kristi ord fremstiller Nattverden i det frelseshistoriske perspektiv på verdens skapel-se, syndefall og gjenløsning.  I sentrum står den andre Adam og Guds r</w:t>
      </w:r>
      <w:r w:rsidRPr="000B6CB2">
        <w:t>e</w:t>
      </w:r>
      <w:r w:rsidRPr="000B6CB2">
        <w:t>ne Lam i sin lidende lydighet (Rom 5:12ff).  Den Oppstandnes nattverd foregr</w:t>
      </w:r>
      <w:r w:rsidRPr="000B6CB2">
        <w:t>i</w:t>
      </w:r>
      <w:r w:rsidRPr="000B6CB2">
        <w:t>per den kommende verden.  Han innbyr sine venner i en menneskehet okkupert av Guds fiendemakter, og han styrker dem med Guds u</w:t>
      </w:r>
      <w:r w:rsidRPr="000B6CB2">
        <w:t>n</w:t>
      </w:r>
      <w:r w:rsidRPr="000B6CB2">
        <w:t>derfulle frelsesråd, her sammenfattet i sakramen-tets skikkelser.  Gaven er samfunn med hans legeme og blod som er Midleren for skapelse og gjenløsning.  Kol 1:15-20.  1 Joh 1:1-3.</w:t>
      </w:r>
    </w:p>
    <w:p w:rsidR="000B6CB2" w:rsidRPr="000B6CB2" w:rsidRDefault="000B6CB2" w:rsidP="00CF2125">
      <w:pPr>
        <w:pStyle w:val="innskuttlinje"/>
      </w:pPr>
    </w:p>
    <w:p w:rsidR="00CF2125" w:rsidRDefault="000B6CB2" w:rsidP="00CF2125">
      <w:pPr>
        <w:pStyle w:val="Anm0"/>
      </w:pPr>
      <w:r w:rsidRPr="00CF2125">
        <w:rPr>
          <w:b/>
        </w:rPr>
        <w:t>Anm 2.  Takksigelsesbønnen</w:t>
      </w:r>
      <w:r w:rsidRPr="000B6CB2">
        <w:t xml:space="preserve">.  </w:t>
      </w:r>
      <w:r w:rsidR="00CF2125">
        <w:t>Takkebønnen u</w:t>
      </w:r>
      <w:r w:rsidRPr="000B6CB2">
        <w:t>nder den gamle pakt</w:t>
      </w:r>
      <w:r w:rsidR="00CF2125">
        <w:t xml:space="preserve">s påskemåltid har </w:t>
      </w:r>
      <w:r w:rsidRPr="000B6CB2">
        <w:t xml:space="preserve">en fast struktur:  </w:t>
      </w:r>
      <w:r w:rsidRPr="00CF2125">
        <w:rPr>
          <w:i/>
        </w:rPr>
        <w:t>Guds veldige gjerninger som Skaper og Gjenløser</w:t>
      </w:r>
      <w:r w:rsidRPr="000B6CB2">
        <w:t xml:space="preserve">.  </w:t>
      </w:r>
    </w:p>
    <w:p w:rsidR="00CF2125" w:rsidRDefault="000B6CB2" w:rsidP="00CF2125">
      <w:pPr>
        <w:pStyle w:val="Anm0"/>
      </w:pPr>
      <w:r w:rsidRPr="000B6CB2">
        <w:t xml:space="preserve">Dette handlingsperspektiv medbestemmer innholdet i Kristi konsekrasjonsord (jf 1 Kor 14:16f).  Takksigelsens tema er fremfor alt Guds trofasthet og handlende allmakt, som tross </w:t>
      </w:r>
      <w:r w:rsidR="00CF2125">
        <w:t xml:space="preserve">menneskenes </w:t>
      </w:r>
      <w:r w:rsidRPr="000B6CB2">
        <w:t xml:space="preserve">frafall, oppfylte sitt løfte til kirkens fedre, Heb 11.  </w:t>
      </w:r>
    </w:p>
    <w:p w:rsidR="000B6CB2" w:rsidRPr="000B6CB2" w:rsidRDefault="000B6CB2" w:rsidP="00CF2125">
      <w:pPr>
        <w:pStyle w:val="Anm0"/>
      </w:pPr>
      <w:r w:rsidRPr="000B6CB2">
        <w:t xml:space="preserve">Guds gjerninger i en bevitnet </w:t>
      </w:r>
      <w:r w:rsidR="00CF2125">
        <w:t>Jesus-</w:t>
      </w:r>
      <w:r w:rsidRPr="000B6CB2">
        <w:t>historie begrunner troens tillitsfulle gang til Fad</w:t>
      </w:r>
      <w:r w:rsidRPr="000B6CB2">
        <w:t>e</w:t>
      </w:r>
      <w:r w:rsidRPr="000B6CB2">
        <w:t xml:space="preserve">ren ved Sønnen og i Den Hellige Ånd, Ef 2:18, 3:12.  </w:t>
      </w:r>
    </w:p>
    <w:p w:rsidR="000B6CB2" w:rsidRPr="000B6CB2" w:rsidRDefault="000B6CB2" w:rsidP="00CF2125">
      <w:pPr>
        <w:pStyle w:val="innskuttlinje"/>
      </w:pPr>
    </w:p>
    <w:p w:rsidR="000B6CB2" w:rsidRPr="000B6CB2" w:rsidRDefault="00CF2125" w:rsidP="000B6CB2">
      <w:pPr>
        <w:pStyle w:val="katekismesprsml"/>
      </w:pPr>
      <w:r>
        <w:t xml:space="preserve">Er en kristen fri til selv å bestemme hvor ofte jeg er kommunikant?  </w:t>
      </w:r>
    </w:p>
    <w:p w:rsidR="000B6CB2" w:rsidRPr="000B6CB2" w:rsidRDefault="000B6CB2" w:rsidP="00CF2125">
      <w:pPr>
        <w:pStyle w:val="Svar"/>
      </w:pPr>
      <w:r w:rsidRPr="000B6CB2">
        <w:t>KRISTUS BEFALER OG SIER: ”GJØR DETTE, SÅ OFTE SOM” OSV.</w:t>
      </w:r>
    </w:p>
    <w:p w:rsidR="000B6CB2" w:rsidRPr="000B6CB2" w:rsidRDefault="000B6CB2" w:rsidP="00CF2125">
      <w:pPr>
        <w:pStyle w:val="bibelsitat"/>
      </w:pPr>
      <w:r w:rsidRPr="00CF2125">
        <w:rPr>
          <w:b/>
        </w:rPr>
        <w:t>1 Kor 11:25f</w:t>
      </w:r>
      <w:r w:rsidRPr="000B6CB2">
        <w:t xml:space="preserve"> – Likeså tok han også kalken etter at de hadde spist, og sa: Denne kalk er den nye pakt i mitt blod.  Gjør dette, så ofte som dere drikker av den, til min ihu-kommelse.  Så ofte dere eter dette brød og drikker av kalken, forkynner dere Herrens død inntil han kommer.</w:t>
      </w:r>
    </w:p>
    <w:p w:rsidR="000B6CB2" w:rsidRPr="000B6CB2" w:rsidRDefault="000B6CB2" w:rsidP="00CF2125">
      <w:pPr>
        <w:pStyle w:val="innskuttlinje"/>
      </w:pPr>
    </w:p>
    <w:p w:rsidR="000B6CB2" w:rsidRPr="000B6CB2" w:rsidRDefault="000B6CB2" w:rsidP="00CF2125">
      <w:pPr>
        <w:pStyle w:val="Anm0"/>
      </w:pPr>
      <w:r w:rsidRPr="00CF2125">
        <w:rPr>
          <w:b/>
        </w:rPr>
        <w:t>Anm</w:t>
      </w:r>
      <w:r w:rsidRPr="000B6CB2">
        <w:t xml:space="preserve">.  I aposteltiden synes hyppig deltagelse å ha vært regelen, jf Apg 2:46.  Udøpte hadde ikke adgang til å overvære nattverdens liturgi (Did 10:1). </w:t>
      </w:r>
    </w:p>
    <w:p w:rsidR="000B6CB2" w:rsidRPr="000B6CB2" w:rsidRDefault="000B6CB2" w:rsidP="00CF2125">
      <w:pPr>
        <w:pStyle w:val="innskuttlinje"/>
      </w:pPr>
    </w:p>
    <w:p w:rsidR="000B6CB2" w:rsidRPr="000B6CB2" w:rsidRDefault="000B6CB2" w:rsidP="00CF2125">
      <w:pPr>
        <w:pStyle w:val="avsnitt"/>
      </w:pPr>
      <w:r w:rsidRPr="00CF2125">
        <w:rPr>
          <w:b/>
        </w:rPr>
        <w:t>Fra bekjennelsesskriftene</w:t>
      </w:r>
      <w:r w:rsidRPr="000B6CB2">
        <w:t xml:space="preserve">: </w:t>
      </w:r>
    </w:p>
    <w:p w:rsidR="000B6CB2" w:rsidRPr="000B6CB2" w:rsidRDefault="000B6CB2" w:rsidP="00CF2125">
      <w:pPr>
        <w:pStyle w:val="avsnitt"/>
      </w:pPr>
      <w:r w:rsidRPr="000B6CB2">
        <w:t>Føler vi ingen lyst til Sakramentet, bør vi i det minste tro Skriftens ord, som kjenner vår nød bedre enn vi selv gjør, SK Nattverden, 76-79 (39-87)</w:t>
      </w:r>
    </w:p>
    <w:p w:rsidR="000B6CB2" w:rsidRPr="000B6CB2" w:rsidRDefault="000B6CB2" w:rsidP="00CF2125">
      <w:pPr>
        <w:pStyle w:val="katekismesprsml"/>
      </w:pPr>
      <w:r w:rsidRPr="000B6CB2">
        <w:t>Hva skulle drive oss til å delta ofte og regelme</w:t>
      </w:r>
      <w:r w:rsidRPr="000B6CB2">
        <w:t>s</w:t>
      </w:r>
      <w:r w:rsidRPr="000B6CB2">
        <w:t>sig i Herrens Nattverd?</w:t>
      </w:r>
    </w:p>
    <w:p w:rsidR="000B6CB2" w:rsidRPr="000B6CB2" w:rsidRDefault="000B6CB2" w:rsidP="00CF2125">
      <w:pPr>
        <w:pStyle w:val="Svar"/>
      </w:pPr>
      <w:r w:rsidRPr="000B6CB2">
        <w:t>TRE TING DRIVER TIL HERRENS NATTVERD, SÅ SANT DET ER M</w:t>
      </w:r>
      <w:r w:rsidRPr="000B6CB2">
        <w:t>U</w:t>
      </w:r>
      <w:r w:rsidRPr="000B6CB2">
        <w:t xml:space="preserve">LIG: (1) KRISTI LØFTE OG GAVE, (2) VÅR EGEN NØD OG SVAKHET I MANGE FRISTELSER, OG (3) KRISTI BEFALING.   </w:t>
      </w:r>
    </w:p>
    <w:p w:rsidR="000B6CB2" w:rsidRPr="000B6CB2" w:rsidRDefault="000B6CB2" w:rsidP="00CF2125">
      <w:pPr>
        <w:pStyle w:val="bibelsitat"/>
      </w:pPr>
      <w:r w:rsidRPr="000B6CB2">
        <w:t xml:space="preserve">(1) </w:t>
      </w:r>
      <w:r w:rsidRPr="00CF2125">
        <w:rPr>
          <w:b/>
        </w:rPr>
        <w:t>Rom 4:7</w:t>
      </w:r>
      <w:r w:rsidRPr="000B6CB2">
        <w:t xml:space="preserve"> – Salige er de hvis overtredelser er forlatt og hvis synder er skjult.  Gal 2:20 - Det er ikke lenger jeg som lever, men Kristus lever i meg.  Det liv som jeg nå l</w:t>
      </w:r>
      <w:r w:rsidRPr="000B6CB2">
        <w:t>e</w:t>
      </w:r>
      <w:r w:rsidRPr="000B6CB2">
        <w:lastRenderedPageBreak/>
        <w:t>ver i kjødet lever jeg i tro på Guds Sønn, som har elsket meg og gitt seg selv for meg.  Sal 118:23 – De</w:t>
      </w:r>
      <w:r w:rsidRPr="000B6CB2">
        <w:t>t</w:t>
      </w:r>
      <w:r w:rsidRPr="000B6CB2">
        <w:t>te er Herrens eget verk, underfullt er det i våre øyne.</w:t>
      </w:r>
    </w:p>
    <w:p w:rsidR="000B6CB2" w:rsidRPr="000B6CB2" w:rsidRDefault="000B6CB2" w:rsidP="00CF2125">
      <w:pPr>
        <w:pStyle w:val="bibelsitat"/>
      </w:pPr>
      <w:r w:rsidRPr="000B6CB2">
        <w:t xml:space="preserve">(2) </w:t>
      </w:r>
      <w:r w:rsidRPr="00CF2125">
        <w:rPr>
          <w:b/>
        </w:rPr>
        <w:t>Heb 4:15f</w:t>
      </w:r>
      <w:r w:rsidRPr="000B6CB2">
        <w:t xml:space="preserve"> – Vi har ikke en øversteprest som ikke kan ha medynk med våre svak-heter. </w:t>
      </w:r>
      <w:proofErr w:type="gramStart"/>
      <w:r w:rsidRPr="000B6CB2">
        <w:t>/…/</w:t>
      </w:r>
      <w:proofErr w:type="gramEnd"/>
      <w:r w:rsidRPr="000B6CB2">
        <w:t xml:space="preserve">  La oss derfor med frimodighet tre fram  for nådens trone for å få barmhjer-tighet og finne nåde til hjelp i rette tid.   Rom 7:19, Mk 9:24.</w:t>
      </w:r>
    </w:p>
    <w:p w:rsidR="000B6CB2" w:rsidRPr="000B6CB2" w:rsidRDefault="000B6CB2" w:rsidP="00CF2125">
      <w:pPr>
        <w:pStyle w:val="bibelsitat"/>
      </w:pPr>
      <w:r w:rsidRPr="000B6CB2">
        <w:t xml:space="preserve">(3) </w:t>
      </w:r>
      <w:r w:rsidRPr="00CF2125">
        <w:rPr>
          <w:b/>
        </w:rPr>
        <w:t>1 Kor 10:17</w:t>
      </w:r>
      <w:r w:rsidRPr="000B6CB2">
        <w:t xml:space="preserve"> – Ettersom det er ett brød, er vi – skjønt mange, ett legeme.  Vi får jo alle </w:t>
      </w:r>
      <w:proofErr w:type="gramStart"/>
      <w:r w:rsidRPr="000B6CB2">
        <w:t>del</w:t>
      </w:r>
      <w:proofErr w:type="gramEnd"/>
      <w:r w:rsidRPr="000B6CB2">
        <w:t xml:space="preserve"> i dette ene brød.  </w:t>
      </w:r>
      <w:r w:rsidRPr="00CF2125">
        <w:rPr>
          <w:b/>
        </w:rPr>
        <w:t>2 Kor 5:15</w:t>
      </w:r>
      <w:r w:rsidRPr="000B6CB2">
        <w:t xml:space="preserve"> – Han er død for alle, for at de som lever, ikke lenger skal leve for seg selv, men for ham som er død og oppstanden for dem.  Heb 10:23-25, Kol 2:6f.</w:t>
      </w:r>
    </w:p>
    <w:p w:rsidR="000B6CB2" w:rsidRPr="000B6CB2" w:rsidRDefault="000B6CB2" w:rsidP="000B6CB2">
      <w:r w:rsidRPr="000B6CB2">
        <w:t>Kristi ord over fremsatt brød og vin omfatter bruken.  Ordet, elementene og bru-ken hører sammen.   En kri</w:t>
      </w:r>
      <w:r w:rsidRPr="000B6CB2">
        <w:t>s</w:t>
      </w:r>
      <w:r w:rsidRPr="000B6CB2">
        <w:t>ten lever som lem på Kristi kirke i himmelen og på jorden - hører Kristi ord, går til Herrens Nattverd, og spiser og drikker Kristi evige gaver, og venter ham som frelser på Dommens dag.</w:t>
      </w:r>
    </w:p>
    <w:p w:rsidR="000B6CB2" w:rsidRPr="000B6CB2" w:rsidRDefault="000B6CB2" w:rsidP="00CF2125">
      <w:pPr>
        <w:pStyle w:val="innskuttlinje"/>
      </w:pPr>
    </w:p>
    <w:p w:rsidR="000B6CB2" w:rsidRPr="000B6CB2" w:rsidRDefault="000B6CB2" w:rsidP="00CF2125">
      <w:pPr>
        <w:pStyle w:val="Anm0"/>
      </w:pPr>
      <w:r w:rsidRPr="00CF2125">
        <w:rPr>
          <w:b/>
        </w:rPr>
        <w:t>Anm. Kristnes nattverdfrekvens</w:t>
      </w:r>
      <w:r w:rsidR="00CF2125">
        <w:t>.</w:t>
      </w:r>
      <w:r w:rsidRPr="000B6CB2">
        <w:t xml:space="preserve"> </w:t>
      </w:r>
    </w:p>
    <w:p w:rsidR="000B6CB2" w:rsidRPr="000B6CB2" w:rsidRDefault="000B6CB2" w:rsidP="00CF2125">
      <w:pPr>
        <w:pStyle w:val="Anm0"/>
      </w:pPr>
      <w:r w:rsidRPr="000B6CB2">
        <w:t>En gang i året ble påskemåltidet feiret i den gamle pakts gudsfolk.  Herrens Nattverd skal holdes ”ofte” til ihukommelse av Guds evige gjenløsning og un</w:t>
      </w:r>
      <w:r w:rsidRPr="000B6CB2">
        <w:t>i</w:t>
      </w:r>
      <w:r w:rsidRPr="000B6CB2">
        <w:t xml:space="preserve">verselle nådepakt for alle folk, 1 Kor 11:26.  </w:t>
      </w:r>
    </w:p>
    <w:p w:rsidR="000B6CB2" w:rsidRPr="000B6CB2" w:rsidRDefault="000B6CB2" w:rsidP="00CF2125">
      <w:pPr>
        <w:pStyle w:val="Anm0"/>
      </w:pPr>
      <w:r w:rsidRPr="000B6CB2">
        <w:t>En likhet består.  Også Herrens Nattverd skjer med bønn til Gud, at han må ih</w:t>
      </w:r>
      <w:r w:rsidRPr="000B6CB2">
        <w:t>u</w:t>
      </w:r>
      <w:r w:rsidRPr="000B6CB2">
        <w:t>kom-me sine undergje</w:t>
      </w:r>
      <w:r w:rsidRPr="000B6CB2">
        <w:t>r</w:t>
      </w:r>
      <w:r w:rsidRPr="000B6CB2">
        <w:t>ninger og forbarme seg over oss for sin godhets skyld.  Men likhe-ten oppheves med forbehold om tilleggsyte</w:t>
      </w:r>
      <w:r w:rsidRPr="000B6CB2">
        <w:t>l</w:t>
      </w:r>
      <w:r w:rsidRPr="000B6CB2">
        <w:t xml:space="preserve">ser (Lk 18:11f).  </w:t>
      </w:r>
    </w:p>
    <w:p w:rsidR="000B6CB2" w:rsidRPr="000B6CB2" w:rsidRDefault="000B6CB2" w:rsidP="00CF2125">
      <w:pPr>
        <w:pStyle w:val="Anm0"/>
      </w:pPr>
      <w:r w:rsidRPr="00CF2125">
        <w:rPr>
          <w:b/>
        </w:rPr>
        <w:t>1 Kor 11:18-26</w:t>
      </w:r>
      <w:r w:rsidRPr="000B6CB2">
        <w:t>.  Paulus overga fra Jesus-tradisjonen den versjon som har ordene ”så ofte dere drikker derav”, v 25, og forklaringen, v 26: ”Så ofte dere eter de</w:t>
      </w:r>
      <w:r w:rsidRPr="000B6CB2">
        <w:t>t</w:t>
      </w:r>
      <w:r w:rsidRPr="000B6CB2">
        <w:t xml:space="preserve">te brød og drikker av kalken, forkynner dere HERRENs død inntil han kommer” (jf Mt 26:29).  En illustrasjon er urmenighetens nattverdpraksis, Apg 2:42, 46 (hver dag).  </w:t>
      </w:r>
    </w:p>
    <w:p w:rsidR="000B6CB2" w:rsidRPr="000B6CB2" w:rsidRDefault="000B6CB2" w:rsidP="00CF2125">
      <w:pPr>
        <w:pStyle w:val="Anm0"/>
      </w:pPr>
      <w:r w:rsidRPr="000B6CB2">
        <w:t xml:space="preserve">I aposteltiden ble regelen messen før arbeidstid hver søndag.  Ved overgangen til ”folkekirkelige” tilstander mot slutten av 300-tallet sank nattverdfrekvensen.  Typisk for middelalderfromheten var den store avstand mellom messen og en folkelig from-het oppblandet med overtro og menneskepåfunn.  Situasjonen var ikke stort bedre i klostrene.  </w:t>
      </w:r>
    </w:p>
    <w:p w:rsidR="000B6CB2" w:rsidRPr="000B6CB2" w:rsidRDefault="000B6CB2" w:rsidP="00CF2125">
      <w:pPr>
        <w:pStyle w:val="Anm0"/>
      </w:pPr>
      <w:r w:rsidRPr="000B6CB2">
        <w:t xml:space="preserve">Den store forandring skjedde med den wittenbergske reformasjon, men ikke umid-delbart.  Det var først ved inngangen til 1530-årene at massealtergangene ble et kjennetegn ved ”mertinistenes” kirkehus og ofte altergang vanlig.  Noe slikt hadde ik-ke skjedd på mange århundrer.  Hva hadde skjedd?  Kilden til ”troens fest” var gjen-oppdaget.    </w:t>
      </w:r>
    </w:p>
    <w:p w:rsidR="000B6CB2" w:rsidRPr="000B6CB2" w:rsidRDefault="000B6CB2" w:rsidP="00CF2125">
      <w:pPr>
        <w:pStyle w:val="Anm0"/>
      </w:pPr>
      <w:r w:rsidRPr="000B6CB2">
        <w:t>Med Herrens Nattverd forkynner vi i handling hva den andre trosartikkel sier om gudmenneskets død (se Luthers forklaring): han er min Herre, som  har kjøpt meg og fridd meg fra alle synder, fra dødens og djevelens makt, ”ikke med gull eller sølv, men med sitt hellige, dyre blod og sin skyldfrie lidelse og død” LK forkl 2 trosart).</w:t>
      </w:r>
    </w:p>
    <w:p w:rsidR="000B6CB2" w:rsidRPr="000B6CB2" w:rsidRDefault="000B6CB2" w:rsidP="00CF2125">
      <w:pPr>
        <w:pStyle w:val="Anm0"/>
      </w:pPr>
      <w:r w:rsidRPr="000B6CB2">
        <w:t>Den som uten ytre hindringer holder seg borte, fre</w:t>
      </w:r>
      <w:r w:rsidRPr="000B6CB2">
        <w:t>m</w:t>
      </w:r>
      <w:r w:rsidRPr="000B6CB2">
        <w:t>står som kristen i navnet - ikke i gavnet.  Når ytre hindringer er til stede, er sognebudet alternativet.  Ve</w:t>
      </w:r>
      <w:r w:rsidRPr="000B6CB2">
        <w:t>d</w:t>
      </w:r>
      <w:r w:rsidRPr="000B6CB2">
        <w:t>kommende sender bud etter menighetens prest, som da skylder ham/henne å fo</w:t>
      </w:r>
      <w:r w:rsidRPr="000B6CB2">
        <w:t>r</w:t>
      </w:r>
      <w:r w:rsidRPr="000B6CB2">
        <w:t>rette den sak-ramentale handling.  Skjer dette i umiddelbar forlengelse av me</w:t>
      </w:r>
      <w:r w:rsidRPr="000B6CB2">
        <w:t>s</w:t>
      </w:r>
      <w:r w:rsidRPr="000B6CB2">
        <w:t>sen, er rekonsekra-sjon overflødig.</w:t>
      </w:r>
    </w:p>
    <w:p w:rsidR="00CF2125" w:rsidRDefault="00CF2125">
      <w:pPr>
        <w:spacing w:before="0" w:after="0"/>
        <w:jc w:val="left"/>
        <w:rPr>
          <w:rFonts w:ascii="CG Times" w:hAnsi="CG Times" w:cs="CG Times"/>
          <w:b/>
          <w:bCs/>
          <w:i/>
          <w:iCs/>
          <w:sz w:val="16"/>
          <w:szCs w:val="20"/>
        </w:rPr>
      </w:pPr>
      <w:r>
        <w:br w:type="page"/>
      </w:r>
    </w:p>
    <w:p w:rsidR="000B6CB2" w:rsidRPr="000B6CB2" w:rsidRDefault="000B6CB2" w:rsidP="00CF2125">
      <w:pPr>
        <w:pStyle w:val="innskuttlinje"/>
      </w:pPr>
    </w:p>
    <w:p w:rsidR="000B6CB2" w:rsidRPr="000B6CB2" w:rsidRDefault="000B6CB2" w:rsidP="00CF2125">
      <w:pPr>
        <w:pStyle w:val="avsnitt"/>
      </w:pPr>
      <w:r w:rsidRPr="00CF2125">
        <w:rPr>
          <w:b/>
        </w:rPr>
        <w:t>Fra bekjennelsesskriftene</w:t>
      </w:r>
      <w:r w:rsidRPr="000B6CB2">
        <w:t xml:space="preserve">:  </w:t>
      </w:r>
    </w:p>
    <w:p w:rsidR="000B6CB2" w:rsidRPr="000B6CB2" w:rsidRDefault="00CF2125" w:rsidP="00CF2125">
      <w:pPr>
        <w:pStyle w:val="avsnitt"/>
      </w:pPr>
      <w:r w:rsidRPr="00CF2125">
        <w:rPr>
          <w:i/>
        </w:rPr>
        <w:t>SK Nattverden, 64-66</w:t>
      </w:r>
      <w:r w:rsidRPr="00CF2125">
        <w:t xml:space="preserve"> (39-87).</w:t>
      </w:r>
      <w:r>
        <w:t xml:space="preserve">  </w:t>
      </w:r>
      <w:r w:rsidR="000B6CB2" w:rsidRPr="000B6CB2">
        <w:t>Ordene ”for dere” oppmuntrer og driver kristne til å komme sammen ofte til Ordets og Sakramentets gudstjeneste.  I disse ord ligger all vår verdighet og frim</w:t>
      </w:r>
      <w:r w:rsidR="000B6CB2" w:rsidRPr="000B6CB2">
        <w:t>o</w:t>
      </w:r>
      <w:r w:rsidR="000B6CB2" w:rsidRPr="000B6CB2">
        <w:t xml:space="preserve">dighet for Gud.  </w:t>
      </w:r>
    </w:p>
    <w:p w:rsidR="000B6CB2" w:rsidRPr="000B6CB2" w:rsidRDefault="000B6CB2" w:rsidP="00CF2125">
      <w:pPr>
        <w:pStyle w:val="avsnitt"/>
      </w:pPr>
      <w:r w:rsidRPr="00CF2125">
        <w:rPr>
          <w:i/>
        </w:rPr>
        <w:t>CA 24:30-32</w:t>
      </w:r>
      <w:proofErr w:type="gramStart"/>
      <w:r w:rsidRPr="000B6CB2">
        <w:t xml:space="preserve"> (etter sv overs frå latinsk tekst.</w:t>
      </w:r>
      <w:proofErr w:type="gramEnd"/>
      <w:r w:rsidRPr="000B6CB2">
        <w:t xml:space="preserve">  Kursiv her): Å ihukomme Kristus er ”å komme hans velgjerninger i hu og vite for visst at de virkelig blir gitt til oss.  Og det er ikke nok å ha de ytre hendelser i minnet, for dem kan også jøder og ugude-lige huske”.  </w:t>
      </w:r>
    </w:p>
    <w:p w:rsidR="000B6CB2" w:rsidRPr="000B6CB2" w:rsidRDefault="000B6CB2" w:rsidP="00CF2125">
      <w:pPr>
        <w:pStyle w:val="avsnitt"/>
      </w:pPr>
      <w:r w:rsidRPr="000B6CB2">
        <w:t xml:space="preserve">Anamnesens forutsetning er Guds ords kunnskap om nattverdens innhold og bruk, Apol 24:1 (lat. tekst).  </w:t>
      </w:r>
    </w:p>
    <w:p w:rsidR="000B6CB2" w:rsidRPr="000B6CB2" w:rsidRDefault="000B6CB2" w:rsidP="00CF2125">
      <w:pPr>
        <w:pStyle w:val="avsnitt"/>
      </w:pPr>
      <w:r w:rsidRPr="00CF2125">
        <w:rPr>
          <w:i/>
        </w:rPr>
        <w:t>Apol 24:70-72</w:t>
      </w:r>
      <w:r w:rsidRPr="000B6CB2">
        <w:t xml:space="preserve"> (etter sv </w:t>
      </w:r>
      <w:proofErr w:type="gramStart"/>
      <w:r w:rsidRPr="000B6CB2">
        <w:t>overs.  Kursiv</w:t>
      </w:r>
      <w:proofErr w:type="gramEnd"/>
      <w:r w:rsidRPr="000B6CB2">
        <w:t xml:space="preserve"> her): Liksom Guds Ord er gitt for å vekke til tro ved det som vi hører, så er sakramentet innstiftet for å drive hjertet til tro ved det som øynene ser.  Med Ord og Sakrament som midler, virker Den Hellige Ånd ”ihukommelsen av Kristus </w:t>
      </w:r>
      <w:proofErr w:type="gramStart"/>
      <w:r w:rsidRPr="000B6CB2">
        <w:t>/…/</w:t>
      </w:r>
      <w:proofErr w:type="gramEnd"/>
      <w:r w:rsidRPr="000B6CB2">
        <w:t xml:space="preserve"> av Kristi velgjerninger, som mottas med tro for å bli levendegjort ved dem”. </w:t>
      </w:r>
    </w:p>
    <w:p w:rsidR="000B6CB2" w:rsidRPr="000B6CB2" w:rsidRDefault="000B6CB2" w:rsidP="00CF2125">
      <w:pPr>
        <w:pStyle w:val="avsnitt"/>
      </w:pPr>
      <w:r w:rsidRPr="00CF2125">
        <w:rPr>
          <w:i/>
        </w:rPr>
        <w:t>FC SD 7:44</w:t>
      </w:r>
      <w:r w:rsidRPr="000B6CB2">
        <w:t xml:space="preserve"> - Kristi legemes og blods sakrament ”skal brukes med stor ydmy</w:t>
      </w:r>
      <w:r w:rsidRPr="000B6CB2">
        <w:t>k</w:t>
      </w:r>
      <w:r w:rsidRPr="000B6CB2">
        <w:t xml:space="preserve">het og lydighet inntil verdens ende, og være en stadig ihukommelse av hans bitre li-delse og død og alle hans velgjerninger, en forsegling av den nye pakt, en trøst for alle bedrøvede hjerter, og et vedvarende bånd og en forening mellom de kristne selv og mellom dem og deres hode, Kristus.  (Samme Ep 7:29)  </w:t>
      </w:r>
    </w:p>
    <w:p w:rsidR="000B6CB2" w:rsidRPr="000B6CB2" w:rsidRDefault="000B6CB2" w:rsidP="00CF2125">
      <w:pPr>
        <w:pStyle w:val="avsnitt"/>
      </w:pPr>
      <w:r w:rsidRPr="000B6CB2">
        <w:t xml:space="preserve">Under nattverden er også Den Hellige Ånd – Kristi Ånd – nærværende i kirkens samfunn, FC SD 7:11.  </w:t>
      </w:r>
    </w:p>
    <w:p w:rsidR="000B6CB2" w:rsidRPr="000B6CB2" w:rsidRDefault="000B6CB2" w:rsidP="000B6CB2">
      <w:pPr>
        <w:pStyle w:val="overskrift40"/>
      </w:pPr>
      <w:r w:rsidRPr="000B6CB2">
        <w:t>OM NATTVERDENS NYTTE</w:t>
      </w:r>
    </w:p>
    <w:p w:rsidR="000B6CB2" w:rsidRPr="000B6CB2" w:rsidRDefault="000B6CB2" w:rsidP="000B6CB2">
      <w:pPr>
        <w:pStyle w:val="katekismesprsml"/>
      </w:pPr>
      <w:r w:rsidRPr="000B6CB2">
        <w:t>Hva gagn er det å ete og drikke på denne måten?</w:t>
      </w:r>
    </w:p>
    <w:p w:rsidR="000B6CB2" w:rsidRPr="000B6CB2" w:rsidRDefault="000B6CB2" w:rsidP="000B6CB2">
      <w:r w:rsidRPr="000B6CB2">
        <w:t>Det viser disse ord oss: «det gis for dere» og «det u</w:t>
      </w:r>
      <w:r w:rsidRPr="000B6CB2">
        <w:t>t</w:t>
      </w:r>
      <w:r w:rsidRPr="000B6CB2">
        <w:t>gytes for dere til synde-nes forlatelse».  Ved disse ord blir det nemlig i sakramentet gitt oss syndenes forl</w:t>
      </w:r>
      <w:r w:rsidRPr="000B6CB2">
        <w:t>a</w:t>
      </w:r>
      <w:r w:rsidRPr="000B6CB2">
        <w:t>telse, liv og salighet.  For der hvor syndenes forlatelse er, der er også liv og s</w:t>
      </w:r>
      <w:r w:rsidRPr="000B6CB2">
        <w:t>a</w:t>
      </w:r>
      <w:r w:rsidRPr="000B6CB2">
        <w:t>lighet.</w:t>
      </w:r>
    </w:p>
    <w:p w:rsidR="000B6CB2" w:rsidRPr="000B6CB2" w:rsidRDefault="000B6CB2" w:rsidP="000B6CB2">
      <w:pPr>
        <w:pStyle w:val="katekismesprsml"/>
      </w:pPr>
      <w:r w:rsidRPr="000B6CB2">
        <w:t>Hvilken nytte har vi av Herrens Nattverd?</w:t>
      </w:r>
    </w:p>
    <w:p w:rsidR="000B6CB2" w:rsidRPr="000B6CB2" w:rsidRDefault="000B6CB2" w:rsidP="00CF2125">
      <w:pPr>
        <w:pStyle w:val="Svar"/>
      </w:pPr>
      <w:r w:rsidRPr="000B6CB2">
        <w:t>ALTERETS SAKRAMENT ER DET SYNLIGE EVANGELIUM, SOM RE</w:t>
      </w:r>
      <w:r w:rsidRPr="000B6CB2">
        <w:t>K</w:t>
      </w:r>
      <w:r w:rsidRPr="000B6CB2">
        <w:t>KES FRAM TIL ET PANT PÅ SYNDENES FORL</w:t>
      </w:r>
      <w:r w:rsidRPr="000B6CB2">
        <w:t>A</w:t>
      </w:r>
      <w:r w:rsidRPr="000B6CB2">
        <w:t xml:space="preserve">TELSE OG EVIG LIV.    </w:t>
      </w:r>
    </w:p>
    <w:p w:rsidR="000B6CB2" w:rsidRPr="000B6CB2" w:rsidRDefault="000B6CB2" w:rsidP="00CF2125">
      <w:pPr>
        <w:pStyle w:val="bibelsitat"/>
      </w:pPr>
      <w:r w:rsidRPr="00CF2125">
        <w:rPr>
          <w:b/>
        </w:rPr>
        <w:t>Sal 73:24</w:t>
      </w:r>
      <w:r w:rsidRPr="000B6CB2">
        <w:t xml:space="preserve"> – Om legeme og sjel forgår, er Gud min klippe og min del evinnelig.  </w:t>
      </w:r>
      <w:r w:rsidRPr="00CF2125">
        <w:rPr>
          <w:b/>
        </w:rPr>
        <w:t>Mt 26:28</w:t>
      </w:r>
      <w:r w:rsidRPr="000B6CB2">
        <w:t xml:space="preserve"> – Dette er mitt blod, paktens blod, som utgytes for de mange til synd</w:t>
      </w:r>
      <w:r w:rsidRPr="000B6CB2">
        <w:t>e</w:t>
      </w:r>
      <w:r w:rsidRPr="000B6CB2">
        <w:t xml:space="preserve">nes forla-telse.  </w:t>
      </w:r>
      <w:r w:rsidRPr="00CF2125">
        <w:rPr>
          <w:b/>
        </w:rPr>
        <w:t>Rom 3:24f</w:t>
      </w:r>
      <w:r w:rsidRPr="000B6CB2">
        <w:t xml:space="preserve"> – (Alle) blir rettferdiggjort gratis av hans nåde ved gjenløsningen i Kristus Jesus.  Ham har Gud satt fram som nådestol ved troen i hans blod for å vise sin rettferdighet… </w:t>
      </w:r>
      <w:r w:rsidRPr="00CF2125">
        <w:rPr>
          <w:b/>
        </w:rPr>
        <w:t>1 Kor 10:16</w:t>
      </w:r>
      <w:r w:rsidRPr="000B6CB2">
        <w:t xml:space="preserve"> – Velsignelsens kalk som vi fremsier velsignel</w:t>
      </w:r>
      <w:r w:rsidR="00CF2125">
        <w:t>se</w:t>
      </w:r>
      <w:r w:rsidRPr="000B6CB2">
        <w:t>bø</w:t>
      </w:r>
      <w:r w:rsidRPr="000B6CB2">
        <w:t>n</w:t>
      </w:r>
      <w:r w:rsidRPr="000B6CB2">
        <w:t>nen over, er den ikke samfunn med Kristi blod?  Brødet som vi bryter, er det ikke sa</w:t>
      </w:r>
      <w:r w:rsidRPr="000B6CB2">
        <w:t>m</w:t>
      </w:r>
      <w:r w:rsidRPr="000B6CB2">
        <w:t xml:space="preserve">funn med Kristi legeme?  Jf Lk 1:68.  </w:t>
      </w:r>
      <w:r w:rsidRPr="00CF2125">
        <w:rPr>
          <w:b/>
        </w:rPr>
        <w:t>Ef 1:3</w:t>
      </w:r>
      <w:r w:rsidRPr="000B6CB2">
        <w:t xml:space="preserve"> – (Gud) har velsignet oss med all åndelig ve</w:t>
      </w:r>
      <w:r w:rsidRPr="000B6CB2">
        <w:t>l</w:t>
      </w:r>
      <w:r w:rsidRPr="000B6CB2">
        <w:t xml:space="preserve">signelse i de himmelske verdener ved Kristus.  Rom 9:5b, Gal 2:20. </w:t>
      </w:r>
    </w:p>
    <w:p w:rsidR="000B6CB2" w:rsidRPr="000B6CB2" w:rsidRDefault="000B6CB2" w:rsidP="000B6CB2">
      <w:r w:rsidRPr="000B6CB2">
        <w:lastRenderedPageBreak/>
        <w:t xml:space="preserve">Nattverdens Herre er ”Kristus, kommet i kjød” (1 Joh 4:2).  Når nattverdgjestene spiser og drikker gaven, blir de delaktige i gudmenneskets ofrede legeme, som på Påskedagen oppstod etter sin menneskenatur.  De har samfunn med den hele Kristus, og mottar all Guds velsignelse fra de himmelske verdener.    </w:t>
      </w:r>
    </w:p>
    <w:p w:rsidR="000B6CB2" w:rsidRPr="000B6CB2" w:rsidRDefault="000B6CB2" w:rsidP="00CF2125">
      <w:pPr>
        <w:pStyle w:val="innskuttlinje"/>
      </w:pPr>
    </w:p>
    <w:p w:rsidR="000B6CB2" w:rsidRPr="000B6CB2" w:rsidRDefault="000B6CB2" w:rsidP="000B6CB2">
      <w:pPr>
        <w:pStyle w:val="katekismesprsml"/>
      </w:pPr>
      <w:r w:rsidRPr="000B6CB2">
        <w:t xml:space="preserve">Har man nytte av sakramentet uten tro på Kristi ord?  </w:t>
      </w:r>
    </w:p>
    <w:p w:rsidR="000B6CB2" w:rsidRPr="000B6CB2" w:rsidRDefault="000B6CB2" w:rsidP="00CF2125">
      <w:pPr>
        <w:pStyle w:val="Svar"/>
      </w:pPr>
      <w:r w:rsidRPr="000B6CB2">
        <w:t>DEN SOM RESERVERER SEG MOT KRISTI ORD, DELTAR IKKE I DEN ÅNDELIGE SPISING OG DRIKKING, MEN ”DRIKKER EN DOM OVER SEG” (1 KOR 11:29B).</w:t>
      </w:r>
    </w:p>
    <w:p w:rsidR="000B6CB2" w:rsidRPr="000B6CB2" w:rsidRDefault="000B6CB2" w:rsidP="00CF2125">
      <w:pPr>
        <w:pStyle w:val="bibelsitat"/>
      </w:pPr>
      <w:r w:rsidRPr="00CF2125">
        <w:rPr>
          <w:b/>
        </w:rPr>
        <w:t>1 Kor 11:30</w:t>
      </w:r>
      <w:r w:rsidRPr="000B6CB2">
        <w:t xml:space="preserve"> – Derfor er også mange blant dere svake og syke, og mange er he</w:t>
      </w:r>
      <w:r w:rsidRPr="000B6CB2">
        <w:t>n</w:t>
      </w:r>
      <w:r w:rsidRPr="000B6CB2">
        <w:t xml:space="preserve">sov-net.  </w:t>
      </w:r>
      <w:r w:rsidRPr="00CF2125">
        <w:rPr>
          <w:b/>
        </w:rPr>
        <w:t>2 Kor 2:15-17</w:t>
      </w:r>
      <w:r w:rsidRPr="000B6CB2">
        <w:t xml:space="preserve"> – Vi er Kristi røkelse for Gud blant dem som blir frelst og blant dem som går fortapt.  For de siste til en duft av død til død, for de første en duft av liv til liv.  </w:t>
      </w:r>
      <w:proofErr w:type="gramStart"/>
      <w:r w:rsidRPr="000B6CB2">
        <w:t>/…/</w:t>
      </w:r>
      <w:proofErr w:type="gramEnd"/>
      <w:r w:rsidRPr="000B6CB2">
        <w:t xml:space="preserve"> Vi er ikke som så mange andre, som forfalsker Guds ord for å dra fordel av det, men i oppriktighet, på Guds oppdrag, taler vi i Kristus for Guds åsyn.  (Jf Joh 5:21f.  Mt 16:13-17)</w:t>
      </w:r>
    </w:p>
    <w:p w:rsidR="000B6CB2" w:rsidRPr="000B6CB2" w:rsidRDefault="000B6CB2" w:rsidP="000B6CB2">
      <w:r w:rsidRPr="000B6CB2">
        <w:t>Om noen mottar alterets sakrament for syns skyld, reagerer Gud med nidkjæ</w:t>
      </w:r>
      <w:r w:rsidRPr="000B6CB2">
        <w:t>r</w:t>
      </w:r>
      <w:r w:rsidRPr="000B6CB2">
        <w:t>het.  (1 Kor 11:</w:t>
      </w:r>
      <w:proofErr w:type="gramStart"/>
      <w:r w:rsidRPr="000B6CB2">
        <w:t>30)  De</w:t>
      </w:r>
      <w:proofErr w:type="gramEnd"/>
      <w:r w:rsidRPr="000B6CB2">
        <w:t xml:space="preserve"> mo</w:t>
      </w:r>
      <w:r w:rsidRPr="000B6CB2">
        <w:t>t</w:t>
      </w:r>
      <w:r w:rsidRPr="000B6CB2">
        <w:t>tar ham ”lik Judas som forrådte ham, lik Pilatus som felte dommen over ham, lik soldatene som plaget og korsfestet dette livets l</w:t>
      </w:r>
      <w:r w:rsidRPr="000B6CB2">
        <w:t>e</w:t>
      </w:r>
      <w:r w:rsidRPr="000B6CB2">
        <w:t xml:space="preserve">geme, og lik jødene som gravla ham bak steinen” (Martin Chemnitz). </w:t>
      </w:r>
    </w:p>
    <w:p w:rsidR="000B6CB2" w:rsidRPr="000B6CB2" w:rsidRDefault="000B6CB2" w:rsidP="00CF2125">
      <w:pPr>
        <w:pStyle w:val="innskuttlinje"/>
      </w:pPr>
    </w:p>
    <w:p w:rsidR="000B6CB2" w:rsidRPr="000B6CB2" w:rsidRDefault="000B6CB2" w:rsidP="00CF2125">
      <w:pPr>
        <w:pStyle w:val="avsnitt"/>
      </w:pPr>
      <w:r w:rsidRPr="00CF2125">
        <w:rPr>
          <w:b/>
        </w:rPr>
        <w:t>Fra bekjennelsesskriftene</w:t>
      </w:r>
      <w:r w:rsidRPr="000B6CB2">
        <w:t xml:space="preserve">:  </w:t>
      </w:r>
    </w:p>
    <w:p w:rsidR="000B6CB2" w:rsidRPr="000B6CB2" w:rsidRDefault="000B6CB2" w:rsidP="00CF2125">
      <w:pPr>
        <w:pStyle w:val="avsnitt"/>
      </w:pPr>
      <w:r w:rsidRPr="000B6CB2">
        <w:t>Sakramentet ”er en helsebringende, trøstefull medisin, som hjelper deg og gir deg livet til både sjel og legeme.  Er sjelen frelst, er også legemet hjulpet.” SK Nattver-den, 68.</w:t>
      </w:r>
    </w:p>
    <w:p w:rsidR="000B6CB2" w:rsidRPr="000B6CB2" w:rsidRDefault="000B6CB2" w:rsidP="00CF2125">
      <w:pPr>
        <w:pStyle w:val="avsnitt"/>
      </w:pPr>
      <w:r w:rsidRPr="000B6CB2">
        <w:t xml:space="preserve">Realpresensen støtter rettferdiggjørelsen ved tro alene, SK Nattverden, 19-27.  </w:t>
      </w:r>
    </w:p>
    <w:p w:rsidR="000B6CB2" w:rsidRPr="000B6CB2" w:rsidRDefault="000B6CB2" w:rsidP="00CF2125">
      <w:pPr>
        <w:pStyle w:val="avsnitt"/>
      </w:pPr>
      <w:r w:rsidRPr="000B6CB2">
        <w:t xml:space="preserve">Om å forsynde seg mot Kristi legeme og blod, FC SD 7:60.  </w:t>
      </w:r>
    </w:p>
    <w:p w:rsidR="000B6CB2" w:rsidRPr="000B6CB2" w:rsidRDefault="000B6CB2" w:rsidP="00CF2125">
      <w:pPr>
        <w:pStyle w:val="avsnitt"/>
      </w:pPr>
      <w:r w:rsidRPr="000B6CB2">
        <w:t>Messens sakrament ”er innstiftet for å være et segl og vitnesbyrd om syndenes forlatelse av nåde, og at det derfor vil oppfordre engstelige samvittigheter til å være fast overbevist om og tro, at syndene blir dem forlatt av nåde” (Apol 24:49, e sv overs).</w:t>
      </w:r>
    </w:p>
    <w:p w:rsidR="000B6CB2" w:rsidRPr="000B6CB2" w:rsidRDefault="000B6CB2" w:rsidP="00CF2125">
      <w:pPr>
        <w:pStyle w:val="avsnitt"/>
      </w:pPr>
      <w:r w:rsidRPr="000B6CB2">
        <w:t>- ”evangeliet, som gir oss råd og hjelp mot synden på mer enn en måte, for Gud er overveldende rik i sin n</w:t>
      </w:r>
      <w:r w:rsidRPr="000B6CB2">
        <w:t>å</w:t>
      </w:r>
      <w:r w:rsidRPr="000B6CB2">
        <w:t>de” (SA C 4:1).</w:t>
      </w:r>
    </w:p>
    <w:p w:rsidR="000B6CB2" w:rsidRPr="000B6CB2" w:rsidRDefault="000B6CB2" w:rsidP="00CF2125">
      <w:pPr>
        <w:pStyle w:val="avsnitt"/>
      </w:pPr>
      <w:r w:rsidRPr="000B6CB2">
        <w:t>Hele den tredje trosartikkel ”er innfattet i dette sakrament og tilbudt oss gjennom Ordet”, og derfor spør L</w:t>
      </w:r>
      <w:r w:rsidRPr="000B6CB2">
        <w:t>u</w:t>
      </w:r>
      <w:r w:rsidRPr="000B6CB2">
        <w:t xml:space="preserve">ther: ”Hvorfor skulle vi gå med på at en slik skatt ble revet ut av sakramentet?”  SK Nattverden, 31-32.  </w:t>
      </w:r>
    </w:p>
    <w:p w:rsidR="000B6CB2" w:rsidRPr="000B6CB2" w:rsidRDefault="000B6CB2" w:rsidP="00CF2125">
      <w:pPr>
        <w:pStyle w:val="avsnitt"/>
      </w:pPr>
      <w:r w:rsidRPr="000B6CB2">
        <w:t xml:space="preserve">- ”her i sakramentet får du fra Kristi munn tilgivelse for syndene dine, og dermed får du Guds nåde og Guds Ånd med alle hans gaver, vern og beskyttelse mot dø-den og djevelen og alt som ondt er”, samme 70.  </w:t>
      </w:r>
    </w:p>
    <w:p w:rsidR="00CF2125" w:rsidRDefault="00CF2125">
      <w:pPr>
        <w:spacing w:before="0" w:after="0"/>
        <w:jc w:val="left"/>
        <w:rPr>
          <w:rFonts w:ascii="Arial Narrow" w:hAnsi="Arial Narrow"/>
          <w:b/>
          <w:bCs/>
          <w:caps/>
          <w:sz w:val="32"/>
          <w:szCs w:val="32"/>
        </w:rPr>
      </w:pPr>
      <w:r>
        <w:br w:type="page"/>
      </w:r>
    </w:p>
    <w:p w:rsidR="000B6CB2" w:rsidRPr="000B6CB2" w:rsidRDefault="000B6CB2" w:rsidP="000B6CB2">
      <w:pPr>
        <w:pStyle w:val="overskrift40"/>
      </w:pPr>
      <w:r w:rsidRPr="000B6CB2">
        <w:lastRenderedPageBreak/>
        <w:t>OM DET SAKRAMENTALE MÅLTID</w:t>
      </w:r>
    </w:p>
    <w:p w:rsidR="000B6CB2" w:rsidRPr="00CF2125" w:rsidRDefault="000B6CB2" w:rsidP="00CF2125">
      <w:pPr>
        <w:pStyle w:val="vitnesbyrd"/>
        <w:rPr>
          <w:i/>
        </w:rPr>
      </w:pPr>
      <w:r w:rsidRPr="00CF2125">
        <w:rPr>
          <w:i/>
        </w:rPr>
        <w:t xml:space="preserve">Hvoran kan det at vi eter og drikker </w:t>
      </w:r>
      <w:proofErr w:type="gramStart"/>
      <w:r w:rsidRPr="00CF2125">
        <w:rPr>
          <w:i/>
        </w:rPr>
        <w:t>gjøre</w:t>
      </w:r>
      <w:proofErr w:type="gramEnd"/>
      <w:r w:rsidRPr="00CF2125">
        <w:rPr>
          <w:i/>
        </w:rPr>
        <w:t xml:space="preserve"> så store ting?</w:t>
      </w:r>
    </w:p>
    <w:p w:rsidR="000B6CB2" w:rsidRPr="000B6CB2" w:rsidRDefault="000B6CB2" w:rsidP="00CF2125">
      <w:pPr>
        <w:pStyle w:val="vitnesbyrd"/>
      </w:pPr>
      <w:r w:rsidRPr="000B6CB2">
        <w:t>Selve den ting at vi eter og drikker gjør det visselig ikke, men de ord som her står: «det gis for dere» og «det utgytes for dere til syndenes forlatelse».  Disse ord er, ved siden av det å ete og drikke, hovedsaken i sakramentet.  Og den som tror disse ord, han har det de sier og som de lyder, nemlig syn-denes forlatelse.</w:t>
      </w:r>
    </w:p>
    <w:p w:rsidR="000B6CB2" w:rsidRPr="000B6CB2" w:rsidRDefault="000B6CB2" w:rsidP="000B6CB2"/>
    <w:p w:rsidR="000B6CB2" w:rsidRPr="000B6CB2" w:rsidRDefault="000B6CB2" w:rsidP="000B6CB2">
      <w:pPr>
        <w:pStyle w:val="katekismesprsml"/>
      </w:pPr>
      <w:r w:rsidRPr="000B6CB2">
        <w:t xml:space="preserve">Hva slags spising og drikking finner sted i </w:t>
      </w:r>
      <w:r w:rsidR="00CF2125">
        <w:t>Herrens N</w:t>
      </w:r>
      <w:r w:rsidRPr="000B6CB2">
        <w:t>at</w:t>
      </w:r>
      <w:r w:rsidRPr="000B6CB2">
        <w:t>t</w:t>
      </w:r>
      <w:r w:rsidRPr="000B6CB2">
        <w:t>verd?</w:t>
      </w:r>
    </w:p>
    <w:p w:rsidR="000B6CB2" w:rsidRPr="000B6CB2" w:rsidRDefault="000B6CB2" w:rsidP="00CF2125">
      <w:pPr>
        <w:pStyle w:val="Svar"/>
      </w:pPr>
      <w:r w:rsidRPr="000B6CB2">
        <w:t>BÅDE ÅNDELIG OG SAKRAMENTAL SPISING FINNER STED I HE</w:t>
      </w:r>
      <w:r w:rsidRPr="000B6CB2">
        <w:t>R</w:t>
      </w:r>
      <w:r w:rsidRPr="000B6CB2">
        <w:t>RENS NATTVERD.</w:t>
      </w:r>
      <w:r w:rsidR="00CF2125" w:rsidRPr="00CF2125">
        <w:t xml:space="preserve"> </w:t>
      </w:r>
      <w:r w:rsidR="00CF2125">
        <w:t>D</w:t>
      </w:r>
      <w:r w:rsidR="00CF2125" w:rsidRPr="000B6CB2">
        <w:t>ET SPESIELLE VED NATTVERD</w:t>
      </w:r>
      <w:r w:rsidR="00CF2125">
        <w:t xml:space="preserve">EN ER GAVEN MOTTATT MED </w:t>
      </w:r>
      <w:r w:rsidR="00CF2125" w:rsidRPr="000B6CB2">
        <w:t>MU</w:t>
      </w:r>
      <w:r w:rsidR="00CF2125" w:rsidRPr="000B6CB2">
        <w:t>N</w:t>
      </w:r>
      <w:r w:rsidR="00CF2125" w:rsidRPr="000B6CB2">
        <w:t>NEN.</w:t>
      </w:r>
    </w:p>
    <w:p w:rsidR="00CF2125" w:rsidRPr="000B6CB2" w:rsidRDefault="000B6CB2" w:rsidP="00CF2125">
      <w:pPr>
        <w:pStyle w:val="bibelsitat"/>
      </w:pPr>
      <w:r w:rsidRPr="00CF2125">
        <w:rPr>
          <w:b/>
        </w:rPr>
        <w:t>Joh 6:47-51</w:t>
      </w:r>
      <w:r w:rsidRPr="000B6CB2">
        <w:t xml:space="preserve"> – JEG ER livets brød.  Deres fedre åt mannaen i ørkenen og døde.  De</w:t>
      </w:r>
      <w:r w:rsidRPr="000B6CB2">
        <w:t>t</w:t>
      </w:r>
      <w:r w:rsidRPr="000B6CB2">
        <w:t xml:space="preserve">te er det brød som kommer ned fra himmelen, for at man skal ete av det og ikke dø.  JEG ER det levende brød som er kommet ned fra himmelen.  Om noen eter av dette brød, skal han leve i evighet, og det brød som jeg skal gi, er mitt kjød som jeg skal gi til liv for verden.  </w:t>
      </w:r>
      <w:r w:rsidR="00CF2125" w:rsidRPr="00CF2125">
        <w:rPr>
          <w:b/>
        </w:rPr>
        <w:t>1 Kor 10:16</w:t>
      </w:r>
      <w:r w:rsidR="00CF2125" w:rsidRPr="000B6CB2">
        <w:t xml:space="preserve"> (sakramental spising) - Velsignelsens kalk som vi </w:t>
      </w:r>
      <w:proofErr w:type="gramStart"/>
      <w:r w:rsidR="00CF2125" w:rsidRPr="000B6CB2">
        <w:t>fre</w:t>
      </w:r>
      <w:r w:rsidR="00CF2125" w:rsidRPr="000B6CB2">
        <w:t>m</w:t>
      </w:r>
      <w:r w:rsidR="00CF2125" w:rsidRPr="000B6CB2">
        <w:t>sier</w:t>
      </w:r>
      <w:proofErr w:type="gramEnd"/>
      <w:r w:rsidR="00CF2125" w:rsidRPr="000B6CB2">
        <w:t xml:space="preserve"> velsignelses-bønnen over, er den ikke samfunn med Kristi blod?  Brødet som vi bryter, er det ikke samfunn med Kristi legeme? </w:t>
      </w:r>
    </w:p>
    <w:p w:rsidR="00CF2125" w:rsidRPr="000B6CB2" w:rsidRDefault="00CF2125" w:rsidP="00CF2125">
      <w:r w:rsidRPr="000B6CB2">
        <w:t xml:space="preserve">Den åndelige spising og drikking skjer ved troen på Guds nåde og Kristi fortje-neste </w:t>
      </w:r>
    </w:p>
    <w:p w:rsidR="000B6CB2" w:rsidRPr="000B6CB2" w:rsidRDefault="000B6CB2" w:rsidP="000B6CB2">
      <w:r w:rsidRPr="000B6CB2">
        <w:t xml:space="preserve">Den sakramentale spising skjer når nattverdgjestene mottar Kristi virkelige le-geme og blod med munnen, både troende og ikke troende.  </w:t>
      </w:r>
    </w:p>
    <w:p w:rsidR="000B6CB2" w:rsidRPr="000B6CB2" w:rsidRDefault="000B6CB2" w:rsidP="00CF2125">
      <w:pPr>
        <w:pStyle w:val="innskuttlinje"/>
      </w:pPr>
    </w:p>
    <w:p w:rsidR="000B6CB2" w:rsidRPr="00CF2125" w:rsidRDefault="000B6CB2" w:rsidP="00CF2125">
      <w:pPr>
        <w:pStyle w:val="Anm0"/>
      </w:pPr>
      <w:r w:rsidRPr="00CF2125">
        <w:rPr>
          <w:b/>
        </w:rPr>
        <w:t>Anm. Den sakramentale forening gjør forskjellen</w:t>
      </w:r>
      <w:r w:rsidRPr="00CF2125">
        <w:t xml:space="preserve">.  </w:t>
      </w:r>
    </w:p>
    <w:p w:rsidR="000B6CB2" w:rsidRPr="00CF2125" w:rsidRDefault="000B6CB2" w:rsidP="00CF2125">
      <w:pPr>
        <w:pStyle w:val="Anm0"/>
      </w:pPr>
      <w:r w:rsidRPr="00CF2125">
        <w:t xml:space="preserve">I likhet med den gamle kirke siden aposteltiden, vedkjenner vi oss mottagelsen med munnen.  Den skjer på overnaturlig vis, til forskjell fra spising på naturlig og begripe-lig vis.  Med munnen mottar vi Kristi legeme og blod i sakramentets skikkelser.  Det skjer uten noen naturlig eller lokal forbindelse mellom en himmelsk og en jordisk ma-terie.  </w:t>
      </w:r>
    </w:p>
    <w:p w:rsidR="000B6CB2" w:rsidRPr="000B6CB2" w:rsidRDefault="000B6CB2" w:rsidP="00CF2125">
      <w:pPr>
        <w:pStyle w:val="innskuttlinje"/>
      </w:pPr>
    </w:p>
    <w:p w:rsidR="000B6CB2" w:rsidRPr="000B6CB2" w:rsidRDefault="000B6CB2" w:rsidP="000B6CB2">
      <w:pPr>
        <w:pStyle w:val="katekismesprsml"/>
      </w:pPr>
      <w:r w:rsidRPr="000B6CB2">
        <w:t>Hva er forskjellen mellom kirkens spising og drikking i den gamle og den nye pakt?</w:t>
      </w:r>
    </w:p>
    <w:p w:rsidR="000B6CB2" w:rsidRPr="000B6CB2" w:rsidRDefault="000B6CB2" w:rsidP="00CF2125">
      <w:pPr>
        <w:pStyle w:val="Svar"/>
      </w:pPr>
      <w:r w:rsidRPr="000B6CB2">
        <w:t xml:space="preserve">DEN ÅNDELIGE SPISING SKJER </w:t>
      </w:r>
      <w:r w:rsidR="00CF2125">
        <w:t>V</w:t>
      </w:r>
      <w:r w:rsidRPr="000B6CB2">
        <w:t xml:space="preserve">ED TROEN, OG ER FELLES FOR DEN GAMLE OG DEN NYE PAKT.  </w:t>
      </w:r>
    </w:p>
    <w:p w:rsidR="000B6CB2" w:rsidRPr="000B6CB2" w:rsidRDefault="00CF2125" w:rsidP="00CF2125">
      <w:pPr>
        <w:pStyle w:val="Svar"/>
      </w:pPr>
      <w:r w:rsidRPr="000B6CB2">
        <w:t>I DEN NYE PAKT FINNER DEN SAKRAMENTALE SPISING STED.  HER MOTTAR B</w:t>
      </w:r>
      <w:r w:rsidRPr="000B6CB2">
        <w:t>Å</w:t>
      </w:r>
      <w:r w:rsidRPr="000B6CB2">
        <w:t xml:space="preserve">DE TROENDE OG HYKLERE NATTVERDENS SAKRAMENT MED MUNNEN, </w:t>
      </w:r>
      <w:r>
        <w:t xml:space="preserve">MENS </w:t>
      </w:r>
      <w:r w:rsidRPr="000B6CB2">
        <w:t xml:space="preserve">KUN </w:t>
      </w:r>
      <w:r>
        <w:t xml:space="preserve">DE </w:t>
      </w:r>
      <w:r w:rsidRPr="000B6CB2">
        <w:t xml:space="preserve">TROENDE </w:t>
      </w:r>
      <w:r>
        <w:t xml:space="preserve">DELTAR </w:t>
      </w:r>
      <w:r w:rsidRPr="000B6CB2">
        <w:t xml:space="preserve">I DEN ÅNDELIGE SPISING BÅDE </w:t>
      </w:r>
      <w:r>
        <w:t>UNDER OG U</w:t>
      </w:r>
      <w:r w:rsidRPr="000B6CB2">
        <w:t>TENFOR OG NATTVERDMÅLTIDET</w:t>
      </w:r>
      <w:r w:rsidR="000B6CB2" w:rsidRPr="000B6CB2">
        <w:t>.</w:t>
      </w:r>
    </w:p>
    <w:p w:rsidR="00CF2125" w:rsidRDefault="00CF2125">
      <w:pPr>
        <w:spacing w:before="0" w:after="0"/>
        <w:jc w:val="left"/>
        <w:rPr>
          <w:rFonts w:ascii="Arial Narrow" w:hAnsi="Arial Narrow" w:cs="Arial Narrow"/>
          <w:b/>
          <w:bCs/>
        </w:rPr>
      </w:pPr>
      <w:r>
        <w:br w:type="page"/>
      </w:r>
    </w:p>
    <w:p w:rsidR="000B6CB2" w:rsidRPr="000B6CB2" w:rsidRDefault="00CF2125" w:rsidP="000B6CB2">
      <w:pPr>
        <w:pStyle w:val="katekismesprsml"/>
      </w:pPr>
      <w:r>
        <w:lastRenderedPageBreak/>
        <w:t>Hvor omfattende er Herrens Nattverd</w:t>
      </w:r>
      <w:r w:rsidR="000B6CB2" w:rsidRPr="000B6CB2">
        <w:t>?</w:t>
      </w:r>
    </w:p>
    <w:p w:rsidR="000B6CB2" w:rsidRPr="000B6CB2" w:rsidRDefault="00CF2125" w:rsidP="00CF2125">
      <w:pPr>
        <w:pStyle w:val="Svar"/>
      </w:pPr>
      <w:r w:rsidRPr="000B6CB2">
        <w:t>KRIST</w:t>
      </w:r>
      <w:r>
        <w:t xml:space="preserve">I BEFALING OMFATTER TRE TRE DELER I </w:t>
      </w:r>
      <w:r w:rsidR="000B6CB2" w:rsidRPr="000B6CB2">
        <w:t>EN UBRUTT HAN</w:t>
      </w:r>
      <w:r w:rsidR="000B6CB2" w:rsidRPr="000B6CB2">
        <w:t>D</w:t>
      </w:r>
      <w:r w:rsidR="000B6CB2" w:rsidRPr="000B6CB2">
        <w:t>LING:</w:t>
      </w:r>
    </w:p>
    <w:p w:rsidR="000B6CB2" w:rsidRPr="000B6CB2" w:rsidRDefault="000B6CB2" w:rsidP="00794CBA">
      <w:pPr>
        <w:pStyle w:val="Listeavsnitt"/>
        <w:numPr>
          <w:ilvl w:val="1"/>
          <w:numId w:val="24"/>
        </w:numPr>
        <w:ind w:left="284" w:hanging="284"/>
      </w:pPr>
      <w:r w:rsidRPr="000B6CB2">
        <w:t xml:space="preserve">Presten skal </w:t>
      </w:r>
      <w:r w:rsidRPr="00CF2125">
        <w:rPr>
          <w:i/>
        </w:rPr>
        <w:t>fremsi</w:t>
      </w:r>
      <w:r w:rsidRPr="000B6CB2">
        <w:t xml:space="preserve"> Kristi virkekraftige testamentord over brød og vin (ko</w:t>
      </w:r>
      <w:r w:rsidRPr="000B6CB2">
        <w:t>n</w:t>
      </w:r>
      <w:r w:rsidRPr="000B6CB2">
        <w:t xml:space="preserve">se-krasjon) </w:t>
      </w:r>
    </w:p>
    <w:p w:rsidR="000B6CB2" w:rsidRPr="000B6CB2" w:rsidRDefault="000B6CB2" w:rsidP="00794CBA">
      <w:pPr>
        <w:pStyle w:val="Listeavsnitt"/>
        <w:numPr>
          <w:ilvl w:val="1"/>
          <w:numId w:val="24"/>
        </w:numPr>
        <w:ind w:left="284" w:hanging="284"/>
      </w:pPr>
      <w:r w:rsidRPr="00CF2125">
        <w:rPr>
          <w:i/>
        </w:rPr>
        <w:t>utdele</w:t>
      </w:r>
      <w:r w:rsidRPr="000B6CB2">
        <w:t xml:space="preserve"> Kristi legeme og blod under begge skikkelser (distrib</w:t>
      </w:r>
      <w:r w:rsidRPr="000B6CB2">
        <w:t>u</w:t>
      </w:r>
      <w:r w:rsidRPr="000B6CB2">
        <w:t>sjon)</w:t>
      </w:r>
      <w:r w:rsidR="00CF2125">
        <w:t xml:space="preserve"> og </w:t>
      </w:r>
    </w:p>
    <w:p w:rsidR="000B6CB2" w:rsidRPr="000B6CB2" w:rsidRDefault="00CF2125" w:rsidP="00794CBA">
      <w:pPr>
        <w:pStyle w:val="Listeavsnitt"/>
        <w:numPr>
          <w:ilvl w:val="1"/>
          <w:numId w:val="24"/>
        </w:numPr>
        <w:ind w:left="284" w:hanging="284"/>
        <w:jc w:val="left"/>
      </w:pPr>
      <w:r>
        <w:t>n</w:t>
      </w:r>
      <w:r w:rsidR="000B6CB2" w:rsidRPr="000B6CB2">
        <w:t xml:space="preserve">attverdgjestene </w:t>
      </w:r>
      <w:proofErr w:type="gramStart"/>
      <w:r w:rsidR="000B6CB2" w:rsidRPr="00CF2125">
        <w:rPr>
          <w:i/>
        </w:rPr>
        <w:t>motta</w:t>
      </w:r>
      <w:proofErr w:type="gramEnd"/>
      <w:r>
        <w:t xml:space="preserve"> alterets sakrament med munnen, spise og </w:t>
      </w:r>
      <w:r w:rsidR="000B6CB2" w:rsidRPr="000B6CB2">
        <w:t>drikke</w:t>
      </w:r>
      <w:r>
        <w:t xml:space="preserve"> </w:t>
      </w:r>
      <w:r w:rsidR="000B6CB2" w:rsidRPr="000B6CB2">
        <w:t>(kommunion).</w:t>
      </w:r>
    </w:p>
    <w:p w:rsidR="000B6CB2" w:rsidRPr="000B6CB2" w:rsidRDefault="000B6CB2" w:rsidP="000B6CB2">
      <w:r w:rsidRPr="000B6CB2">
        <w:t>Kristi befaling omfatter det brød og den vin som er satt fram til konsekrasjon, distribusjon og kommunion.  Med hele handlingen ihukommer vi Kristi fortje-neste for Faderen og forkynner Kristi død inntil hans komme i sy</w:t>
      </w:r>
      <w:r w:rsidRPr="000B6CB2">
        <w:t>n</w:t>
      </w:r>
      <w:r w:rsidRPr="000B6CB2">
        <w:t xml:space="preserve">lig herlighet (Lk 22:19, 1 Kor 11:25f).  </w:t>
      </w:r>
    </w:p>
    <w:p w:rsidR="000B6CB2" w:rsidRPr="000B6CB2" w:rsidRDefault="000B6CB2" w:rsidP="00CF2125">
      <w:pPr>
        <w:pStyle w:val="innskuttlinje"/>
      </w:pPr>
    </w:p>
    <w:p w:rsidR="000B6CB2" w:rsidRPr="000B6CB2" w:rsidRDefault="000B6CB2" w:rsidP="00CF2125">
      <w:pPr>
        <w:pStyle w:val="Anm0"/>
      </w:pPr>
      <w:r w:rsidRPr="00CF2125">
        <w:rPr>
          <w:b/>
        </w:rPr>
        <w:t>Anm.  Ikke «samtidig med»</w:t>
      </w:r>
      <w:r w:rsidRPr="000B6CB2">
        <w:t>.  Noen påstår at brødet og vinen er Kristi legeme og blod samtidig med vår mottagelse med munnen.  Påstanden stammer fra den frafal-ne F</w:t>
      </w:r>
      <w:r w:rsidRPr="000B6CB2">
        <w:t>i</w:t>
      </w:r>
      <w:r w:rsidRPr="000B6CB2">
        <w:t xml:space="preserve">lip Melanchton (filipisme).  </w:t>
      </w:r>
    </w:p>
    <w:p w:rsidR="000B6CB2" w:rsidRPr="000B6CB2" w:rsidRDefault="000B6CB2" w:rsidP="00CF2125">
      <w:pPr>
        <w:pStyle w:val="innskuttlinje"/>
      </w:pPr>
    </w:p>
    <w:p w:rsidR="000B6CB2" w:rsidRPr="000B6CB2" w:rsidRDefault="000B6CB2" w:rsidP="00CF2125">
      <w:pPr>
        <w:pStyle w:val="avsnitt"/>
      </w:pPr>
      <w:r w:rsidRPr="00CF2125">
        <w:rPr>
          <w:b/>
        </w:rPr>
        <w:t>Fra bekjennelsesskriftene</w:t>
      </w:r>
      <w:r w:rsidRPr="000B6CB2">
        <w:t xml:space="preserve">:  </w:t>
      </w:r>
    </w:p>
    <w:p w:rsidR="000B6CB2" w:rsidRPr="000B6CB2" w:rsidRDefault="000B6CB2" w:rsidP="00CF2125">
      <w:pPr>
        <w:pStyle w:val="avsnitt"/>
      </w:pPr>
      <w:r w:rsidRPr="000B6CB2">
        <w:t xml:space="preserve">FC Ep 7:41-42, 64; SD 7:61-63, 66, 84.    </w:t>
      </w:r>
    </w:p>
    <w:p w:rsidR="000B6CB2" w:rsidRPr="000B6CB2" w:rsidRDefault="000B6CB2" w:rsidP="00CF2125">
      <w:pPr>
        <w:pStyle w:val="innskuttlinje"/>
      </w:pPr>
      <w:r w:rsidRPr="000B6CB2">
        <w:t> </w:t>
      </w:r>
    </w:p>
    <w:p w:rsidR="000B6CB2" w:rsidRPr="000B6CB2" w:rsidRDefault="000B6CB2" w:rsidP="000B6CB2">
      <w:pPr>
        <w:pStyle w:val="overskrift40"/>
      </w:pPr>
      <w:r w:rsidRPr="000B6CB2">
        <w:t>OM SAKRAMENTETS MOTTAGERE</w:t>
      </w:r>
    </w:p>
    <w:p w:rsidR="000B6CB2" w:rsidRPr="000B6CB2" w:rsidRDefault="000B6CB2" w:rsidP="00CF2125">
      <w:pPr>
        <w:pStyle w:val="vitnesbyrd"/>
      </w:pPr>
      <w:r w:rsidRPr="00CF2125">
        <w:rPr>
          <w:i/>
        </w:rPr>
        <w:t>Hvem tar da verdig imot dette sakrament?</w:t>
      </w:r>
    </w:p>
    <w:p w:rsidR="000B6CB2" w:rsidRPr="000B6CB2" w:rsidRDefault="000B6CB2" w:rsidP="00CF2125">
      <w:pPr>
        <w:pStyle w:val="vitnesbyrd"/>
      </w:pPr>
      <w:r w:rsidRPr="000B6CB2">
        <w:t>Å lese og berede seg legemlig er vel en vakker, ytre skikk.  Men verdig og vel beredt er den som har troen på disse ord: «det gis for dere» og «det u</w:t>
      </w:r>
      <w:r w:rsidRPr="000B6CB2">
        <w:t>t</w:t>
      </w:r>
      <w:r w:rsidRPr="000B6CB2">
        <w:t>gytes for dere til syndenes forlatelse».  Den som ikke tror disse ord, men tviler, han er ikke verdig og beredt, for det ordet «for dere» krever hjerter som tror helt og fullt.</w:t>
      </w:r>
    </w:p>
    <w:p w:rsidR="000B6CB2" w:rsidRPr="000B6CB2" w:rsidRDefault="000B6CB2" w:rsidP="000B6CB2">
      <w:pPr>
        <w:pStyle w:val="katekismesprsml"/>
      </w:pPr>
      <w:r w:rsidRPr="000B6CB2">
        <w:t>Hva er den rette forberedelse til nattverden?</w:t>
      </w:r>
    </w:p>
    <w:p w:rsidR="000B6CB2" w:rsidRPr="000B6CB2" w:rsidRDefault="000B6CB2" w:rsidP="00CF2125">
      <w:pPr>
        <w:pStyle w:val="Svar"/>
      </w:pPr>
      <w:r w:rsidRPr="000B6CB2">
        <w:t>SVAR: TROEN PÅ KRISTI ORD OM GAVEN, SOM ”GIS FOR DERE” OG ”UTGYTES FOR DERE”.</w:t>
      </w:r>
    </w:p>
    <w:p w:rsidR="000B6CB2" w:rsidRPr="000B6CB2" w:rsidRDefault="000B6CB2" w:rsidP="00CF2125">
      <w:pPr>
        <w:pStyle w:val="bibelsitat"/>
      </w:pPr>
      <w:r w:rsidRPr="00CF2125">
        <w:rPr>
          <w:b/>
        </w:rPr>
        <w:t>Lk 22:19f</w:t>
      </w:r>
      <w:r w:rsidRPr="000B6CB2">
        <w:t xml:space="preserve"> – Dette er mitt legeme, som gis for dere. </w:t>
      </w:r>
      <w:proofErr w:type="gramStart"/>
      <w:r w:rsidRPr="000B6CB2">
        <w:t>/…/</w:t>
      </w:r>
      <w:proofErr w:type="gramEnd"/>
      <w:r w:rsidRPr="000B6CB2">
        <w:t xml:space="preserve"> Denne kalk er den nye pakt i mitt blod som utgytes for dere.  (Jf 1 Kor 11:27-29)</w:t>
      </w:r>
    </w:p>
    <w:p w:rsidR="000B6CB2" w:rsidRPr="000B6CB2" w:rsidRDefault="000B6CB2" w:rsidP="000B6CB2">
      <w:r w:rsidRPr="000B6CB2">
        <w:t xml:space="preserve">Kristi ord om gaven gjelder </w:t>
      </w:r>
      <w:proofErr w:type="gramStart"/>
      <w:r w:rsidRPr="000B6CB2">
        <w:t>det</w:t>
      </w:r>
      <w:proofErr w:type="gramEnd"/>
      <w:r w:rsidRPr="000B6CB2">
        <w:t xml:space="preserve"> synlige pant på frelsen gitt i dåpen, og gitt med Guds løfte om salighet for hver den som tror.  Troens gjenstand er alltid gud-menneskets legeme og blod gitt for verdens synder.  </w:t>
      </w:r>
    </w:p>
    <w:p w:rsidR="000B6CB2" w:rsidRPr="000B6CB2" w:rsidRDefault="000B6CB2" w:rsidP="000B6CB2">
      <w:pPr>
        <w:pStyle w:val="katekismesprsml"/>
      </w:pPr>
      <w:r w:rsidRPr="000B6CB2">
        <w:t xml:space="preserve">Hvorfor bør vi betrakte Kristi testamentord før vi gjester Herrens bord?    </w:t>
      </w:r>
    </w:p>
    <w:p w:rsidR="000B6CB2" w:rsidRPr="000B6CB2" w:rsidRDefault="000B6CB2" w:rsidP="00CF2125">
      <w:pPr>
        <w:pStyle w:val="Svar"/>
      </w:pPr>
      <w:r w:rsidRPr="000B6CB2">
        <w:t>BETRAKTER VI FRELSENS OMKOSTNINGER, MÅ VI FORFERDES OVER SYNDENE VÅRE OG TA OSS SELV PÅ ALVOR, OG DESTO MER SØKE PANTET PÅ VÅR FRE</w:t>
      </w:r>
      <w:r w:rsidRPr="000B6CB2">
        <w:t>L</w:t>
      </w:r>
      <w:r w:rsidRPr="000B6CB2">
        <w:t xml:space="preserve">SE OG TA GUD PÅ ALVOR.    </w:t>
      </w:r>
    </w:p>
    <w:p w:rsidR="000B6CB2" w:rsidRPr="000B6CB2" w:rsidRDefault="000B6CB2" w:rsidP="00CF2125">
      <w:pPr>
        <w:pStyle w:val="bibelsitat"/>
      </w:pPr>
      <w:r w:rsidRPr="00CF2125">
        <w:rPr>
          <w:b/>
        </w:rPr>
        <w:lastRenderedPageBreak/>
        <w:t xml:space="preserve">1 </w:t>
      </w:r>
      <w:proofErr w:type="gramStart"/>
      <w:r w:rsidRPr="00CF2125">
        <w:rPr>
          <w:b/>
        </w:rPr>
        <w:t>Kor  11</w:t>
      </w:r>
      <w:proofErr w:type="gramEnd"/>
      <w:r w:rsidRPr="00CF2125">
        <w:rPr>
          <w:b/>
        </w:rPr>
        <w:t>:26f</w:t>
      </w:r>
      <w:r w:rsidRPr="000B6CB2">
        <w:t xml:space="preserve"> – Så ofte som dere eter dette brød og drikker av kalken, forkynner dere Herrens død inntil han kommer.  </w:t>
      </w:r>
      <w:r w:rsidRPr="00CF2125">
        <w:rPr>
          <w:b/>
        </w:rPr>
        <w:t>Joh 1:14</w:t>
      </w:r>
      <w:r w:rsidRPr="000B6CB2">
        <w:t xml:space="preserve"> – Ordet ble kjød.  </w:t>
      </w:r>
      <w:r w:rsidRPr="00CF2125">
        <w:rPr>
          <w:b/>
        </w:rPr>
        <w:t>Åp 5:12</w:t>
      </w:r>
      <w:r w:rsidRPr="000B6CB2">
        <w:t xml:space="preserve"> – Lammet som er slaktet, er verdig til å motta kraft og rikdom og visdom og styrke og ære og herlighet og ve</w:t>
      </w:r>
      <w:r w:rsidRPr="000B6CB2">
        <w:t>l</w:t>
      </w:r>
      <w:r w:rsidRPr="000B6CB2">
        <w:t>signelse.</w:t>
      </w:r>
    </w:p>
    <w:p w:rsidR="000B6CB2" w:rsidRPr="000B6CB2" w:rsidRDefault="000B6CB2" w:rsidP="000B6CB2">
      <w:r w:rsidRPr="000B6CB2">
        <w:t xml:space="preserve">Frelsens omkostninger forteller to ting om hvert eneste menneske: (1) at ”i mitt kjød bor intet godt” (Rom 7:18), og (2) at seieren vinnes med Kristus som gave, mottatt av nåde.  Derfor skal Herrens Nattverd holdes, om så bare én ber om å få sakramentet og de andre hører på. </w:t>
      </w:r>
    </w:p>
    <w:p w:rsidR="000B6CB2" w:rsidRPr="000B6CB2" w:rsidRDefault="000B6CB2" w:rsidP="000B6CB2">
      <w:pPr>
        <w:pStyle w:val="katekismesprsml"/>
      </w:pPr>
      <w:r w:rsidRPr="000B6CB2">
        <w:t>Hvordan kan kristen sedvane være til hjelp i fo</w:t>
      </w:r>
      <w:r w:rsidRPr="000B6CB2">
        <w:t>r</w:t>
      </w:r>
      <w:r w:rsidRPr="000B6CB2">
        <w:t>beredelsen til nattverden?</w:t>
      </w:r>
    </w:p>
    <w:p w:rsidR="000B6CB2" w:rsidRPr="000B6CB2" w:rsidRDefault="000B6CB2" w:rsidP="00CF2125">
      <w:pPr>
        <w:pStyle w:val="Svar"/>
      </w:pPr>
      <w:r w:rsidRPr="000B6CB2">
        <w:t>KRISTEN SEDVANE KAN VÆRE TIL HJELP VED Å SKJERPE KONSE</w:t>
      </w:r>
      <w:r w:rsidRPr="000B6CB2">
        <w:t>N</w:t>
      </w:r>
      <w:r w:rsidRPr="000B6CB2">
        <w:t xml:space="preserve">TRASJONEN OM KRISTI ORD, OG GI UTTRYKK FOR ÆRBØDIGHET FOR KIRKENS SAMFUNN I DE HELLIGE TING.  </w:t>
      </w:r>
    </w:p>
    <w:p w:rsidR="000B6CB2" w:rsidRPr="000B6CB2" w:rsidRDefault="000B6CB2" w:rsidP="00CF2125">
      <w:pPr>
        <w:pStyle w:val="bibelsitat"/>
      </w:pPr>
      <w:r w:rsidRPr="00CF2125">
        <w:rPr>
          <w:b/>
        </w:rPr>
        <w:t>2 Kor 5:7</w:t>
      </w:r>
      <w:r w:rsidRPr="000B6CB2">
        <w:t xml:space="preserve"> - Vi vandrer i tro, ikke i beskuelse.  </w:t>
      </w:r>
      <w:r w:rsidRPr="00CF2125">
        <w:rPr>
          <w:b/>
        </w:rPr>
        <w:t>1 Tim 3:16</w:t>
      </w:r>
      <w:r w:rsidRPr="000B6CB2">
        <w:t xml:space="preserve"> – stor er gudsfryktens hem-melighet: Gud åpenbaret i kjødet, erklært rettferdig ved Ånden, sett av englene, fo</w:t>
      </w:r>
      <w:r w:rsidRPr="000B6CB2">
        <w:t>r</w:t>
      </w:r>
      <w:r w:rsidRPr="000B6CB2">
        <w:t>kynt blant hedningene, trodd i verden og opptatt i herlighet.</w:t>
      </w:r>
    </w:p>
    <w:p w:rsidR="000B6CB2" w:rsidRPr="000B6CB2" w:rsidRDefault="000B6CB2" w:rsidP="000B6CB2">
      <w:r w:rsidRPr="000B6CB2">
        <w:t xml:space="preserve">Med sedvaner, klær og geberder kan vi uttrykke troens innhold på en billedlig og sakssvarende måte, men vi må ikke forveksle slike uttrykk med troen.  </w:t>
      </w:r>
    </w:p>
    <w:p w:rsidR="000B6CB2" w:rsidRPr="000B6CB2" w:rsidRDefault="000B6CB2" w:rsidP="00CF2125">
      <w:pPr>
        <w:pStyle w:val="avsnitt"/>
      </w:pPr>
      <w:r w:rsidRPr="00CF2125">
        <w:rPr>
          <w:b/>
        </w:rPr>
        <w:t>Eksempler fra Bibelen</w:t>
      </w:r>
      <w:r w:rsidRPr="000B6CB2">
        <w:t xml:space="preserve">: </w:t>
      </w:r>
    </w:p>
    <w:p w:rsidR="000B6CB2" w:rsidRPr="000B6CB2" w:rsidRDefault="000B6CB2" w:rsidP="00CF2125">
      <w:pPr>
        <w:pStyle w:val="avsnitt"/>
      </w:pPr>
      <w:r w:rsidRPr="000B6CB2">
        <w:t xml:space="preserve">Moses ville ha folket til å vaske klærne i ærbødighet for Herrens komme på Sinai berg, 2 Mos 19:10.  - Guds folk i den gamle pakt fastet og avstod fra arbeid for å konsentrere seg om den store Forsoningsdagen, 3 Mos 23:26-32.  </w:t>
      </w:r>
    </w:p>
    <w:p w:rsidR="000B6CB2" w:rsidRPr="000B6CB2" w:rsidRDefault="000B6CB2" w:rsidP="00CF2125">
      <w:pPr>
        <w:pStyle w:val="avsnitt"/>
      </w:pPr>
      <w:r w:rsidRPr="000B6CB2">
        <w:t xml:space="preserve">Apostelen Paulus viste til Guds skaperorden og Kirkens ”hode-struktur”, da han innskjerpet kristen sømmelighet, 1 Kor 11:10, 13 (poenget er det saksvarende ut-trykk).  </w:t>
      </w:r>
    </w:p>
    <w:p w:rsidR="000B6CB2" w:rsidRPr="000B6CB2" w:rsidRDefault="000B6CB2" w:rsidP="00CF2125">
      <w:pPr>
        <w:pStyle w:val="avsnitt"/>
      </w:pPr>
      <w:r w:rsidRPr="00CF2125">
        <w:rPr>
          <w:b/>
        </w:rPr>
        <w:t>Eksempler fra kirkelig folketradisjon</w:t>
      </w:r>
      <w:r w:rsidRPr="000B6CB2">
        <w:t xml:space="preserve">: </w:t>
      </w:r>
    </w:p>
    <w:p w:rsidR="000B6CB2" w:rsidRPr="000B6CB2" w:rsidRDefault="000B6CB2" w:rsidP="00CF2125">
      <w:pPr>
        <w:pStyle w:val="avsnitt"/>
      </w:pPr>
      <w:r w:rsidRPr="000B6CB2">
        <w:t>Å motta sakramentet på fastende mave, bruke ”kirk</w:t>
      </w:r>
      <w:r w:rsidRPr="000B6CB2">
        <w:t>e</w:t>
      </w:r>
      <w:r w:rsidRPr="000B6CB2">
        <w:t>klær”, og under messen ut-trykke seg med høvisk adferd – bukke, neie, knele, tegne seg med korsets tegn, osv.  Med hensyn til skikker og geberder, skal den kristne frihet råde med forbe-hold om saksvarende u</w:t>
      </w:r>
      <w:r w:rsidRPr="000B6CB2">
        <w:t>t</w:t>
      </w:r>
      <w:r w:rsidRPr="000B6CB2">
        <w:t xml:space="preserve">trykk.  </w:t>
      </w:r>
    </w:p>
    <w:p w:rsidR="000B6CB2" w:rsidRPr="000B6CB2" w:rsidRDefault="000B6CB2" w:rsidP="00CF2125">
      <w:pPr>
        <w:pStyle w:val="innskuttlinje"/>
      </w:pPr>
    </w:p>
    <w:p w:rsidR="000B6CB2" w:rsidRPr="000B6CB2" w:rsidRDefault="000B6CB2" w:rsidP="00CF2125">
      <w:pPr>
        <w:pStyle w:val="Anm0"/>
      </w:pPr>
      <w:r w:rsidRPr="00CF2125">
        <w:rPr>
          <w:b/>
        </w:rPr>
        <w:t>Anm 1. 1 Kor 11:10</w:t>
      </w:r>
      <w:r w:rsidRPr="000B6CB2">
        <w:t xml:space="preserve">.  </w:t>
      </w:r>
    </w:p>
    <w:p w:rsidR="000B6CB2" w:rsidRPr="000B6CB2" w:rsidRDefault="000B6CB2" w:rsidP="00CF2125">
      <w:pPr>
        <w:pStyle w:val="Anm0"/>
      </w:pPr>
      <w:r w:rsidRPr="000B6CB2">
        <w:t>Det greske ordet for undergivenhetstegn (exousia) har sin bakgrunn i et aram</w:t>
      </w:r>
      <w:r w:rsidRPr="000B6CB2">
        <w:t>e</w:t>
      </w:r>
      <w:r w:rsidRPr="000B6CB2">
        <w:t xml:space="preserve">isk ord som betyr hodeplagg og myndighet (sjaltan).  Det er Guds engler som står for Gud med utildekket hode.  Om kvinner deltar i gudstjenesten med tildekket hode, skal skikken </w:t>
      </w:r>
      <w:r w:rsidR="00CF2125">
        <w:t xml:space="preserve">markere </w:t>
      </w:r>
      <w:r w:rsidRPr="000B6CB2">
        <w:t xml:space="preserve">(1) Underordning under Kristus, og (2) kvinnens myndighet i Guds ordninger for skapelse og kirke.  </w:t>
      </w:r>
    </w:p>
    <w:p w:rsidR="000B6CB2" w:rsidRPr="000B6CB2" w:rsidRDefault="000B6CB2" w:rsidP="00CF2125">
      <w:pPr>
        <w:pStyle w:val="Anm0"/>
      </w:pPr>
      <w:r w:rsidRPr="000B6CB2">
        <w:t>Unisex-moter har utspring i menneskenes opprør mot den gode Skaperen.</w:t>
      </w:r>
    </w:p>
    <w:p w:rsidR="000B6CB2" w:rsidRPr="000B6CB2" w:rsidRDefault="000B6CB2" w:rsidP="00CF2125">
      <w:pPr>
        <w:pStyle w:val="innskuttlinje"/>
      </w:pPr>
    </w:p>
    <w:p w:rsidR="000B6CB2" w:rsidRPr="000B6CB2" w:rsidRDefault="000B6CB2" w:rsidP="00CF2125">
      <w:pPr>
        <w:pStyle w:val="Anm0"/>
      </w:pPr>
      <w:r w:rsidRPr="00CF2125">
        <w:rPr>
          <w:b/>
        </w:rPr>
        <w:t>Anm 2.  Noen skikker uten Guds ord og befaling (ad</w:t>
      </w:r>
      <w:r w:rsidRPr="00CF2125">
        <w:rPr>
          <w:b/>
        </w:rPr>
        <w:t>i</w:t>
      </w:r>
      <w:r w:rsidRPr="00CF2125">
        <w:rPr>
          <w:b/>
        </w:rPr>
        <w:t>àforon)</w:t>
      </w:r>
      <w:r w:rsidRPr="000B6CB2">
        <w:t xml:space="preserve">: </w:t>
      </w:r>
    </w:p>
    <w:p w:rsidR="000B6CB2" w:rsidRPr="000B6CB2" w:rsidRDefault="000B6CB2" w:rsidP="00CF2125">
      <w:pPr>
        <w:pStyle w:val="Anm0"/>
      </w:pPr>
      <w:r w:rsidRPr="000B6CB2">
        <w:t>(1) Brødsbrytelse.  Kristi legeme ble ikke sønderbrutt, Joh 19:36, men Kristus brøt brødet for å dele ut: Mt 4:19, 15:36, Mk 8:6, 19:20, Lk 24:30.  Å bryte br</w:t>
      </w:r>
      <w:r w:rsidRPr="000B6CB2">
        <w:t>ø</w:t>
      </w:r>
      <w:r w:rsidRPr="000B6CB2">
        <w:t>det betyr å dele ut eller overrekke brød: Jes 59:7, Klag 4:4.</w:t>
      </w:r>
    </w:p>
    <w:p w:rsidR="000B6CB2" w:rsidRPr="000B6CB2" w:rsidRDefault="000B6CB2" w:rsidP="00CF2125">
      <w:pPr>
        <w:pStyle w:val="Anm0"/>
      </w:pPr>
      <w:r w:rsidRPr="000B6CB2">
        <w:lastRenderedPageBreak/>
        <w:t>(3) Kontinuerlig utdeling ved store alterganger, med nattverdhilsen etter siste a</w:t>
      </w:r>
      <w:r w:rsidRPr="000B6CB2">
        <w:t>l</w:t>
      </w:r>
      <w:r w:rsidRPr="000B6CB2">
        <w:t>ter-gjest.</w:t>
      </w:r>
    </w:p>
    <w:p w:rsidR="000B6CB2" w:rsidRPr="000B6CB2" w:rsidRDefault="000B6CB2" w:rsidP="00CF2125">
      <w:pPr>
        <w:pStyle w:val="Anm0"/>
      </w:pPr>
      <w:r w:rsidRPr="000B6CB2">
        <w:t xml:space="preserve">(4) Å motta med hånden eller med munnen, og bukke eller neie (gjøre reverens) for Kristi nærvær i det man reiser seg og går fra Herrens bord.  </w:t>
      </w:r>
    </w:p>
    <w:p w:rsidR="000B6CB2" w:rsidRPr="000B6CB2" w:rsidRDefault="000B6CB2" w:rsidP="00CF2125">
      <w:pPr>
        <w:pStyle w:val="innskuttlinje"/>
      </w:pPr>
    </w:p>
    <w:p w:rsidR="000B6CB2" w:rsidRPr="00CF2125" w:rsidRDefault="000B6CB2" w:rsidP="00CF2125">
      <w:pPr>
        <w:pStyle w:val="Anm0"/>
      </w:pPr>
      <w:r w:rsidRPr="00CF2125">
        <w:rPr>
          <w:b/>
        </w:rPr>
        <w:t xml:space="preserve">Anm 3.  Tre karakteristiska ved </w:t>
      </w:r>
      <w:r w:rsidR="00CF2125" w:rsidRPr="00CF2125">
        <w:rPr>
          <w:b/>
        </w:rPr>
        <w:t>konfesjonelle lutheranere</w:t>
      </w:r>
      <w:r w:rsidR="00CF2125" w:rsidRPr="00CF2125">
        <w:t xml:space="preserve">: </w:t>
      </w:r>
      <w:r w:rsidRPr="00CF2125">
        <w:t xml:space="preserve"> </w:t>
      </w:r>
    </w:p>
    <w:p w:rsidR="000B6CB2" w:rsidRPr="00CF2125" w:rsidRDefault="000B6CB2" w:rsidP="00CF2125">
      <w:pPr>
        <w:pStyle w:val="Anm0"/>
        <w:ind w:left="426" w:hanging="426"/>
      </w:pPr>
      <w:r w:rsidRPr="00CF2125">
        <w:t xml:space="preserve">(1) </w:t>
      </w:r>
      <w:r w:rsidR="00CF2125" w:rsidRPr="00CF2125">
        <w:t xml:space="preserve">Den uforbeholdne bekjennelse til Kristi tydningsord (el bekjennelse </w:t>
      </w:r>
      <w:r w:rsidRPr="00CF2125">
        <w:t>i nytestamen</w:t>
      </w:r>
      <w:r w:rsidRPr="00CF2125">
        <w:t>t</w:t>
      </w:r>
      <w:r w:rsidRPr="00CF2125">
        <w:t>lig mening</w:t>
      </w:r>
      <w:r w:rsidR="00CF2125" w:rsidRPr="00CF2125">
        <w:t>)</w:t>
      </w:r>
      <w:r w:rsidRPr="00CF2125">
        <w:t xml:space="preserve">.  </w:t>
      </w:r>
    </w:p>
    <w:p w:rsidR="000B6CB2" w:rsidRPr="00CF2125" w:rsidRDefault="000B6CB2" w:rsidP="00CF2125">
      <w:pPr>
        <w:pStyle w:val="Anm0"/>
      </w:pPr>
      <w:r w:rsidRPr="00CF2125">
        <w:t xml:space="preserve">(2) Ofte altergang, så sant praktisk mulig. </w:t>
      </w:r>
    </w:p>
    <w:p w:rsidR="000B6CB2" w:rsidRPr="00CF2125" w:rsidRDefault="000B6CB2" w:rsidP="00CF2125">
      <w:pPr>
        <w:pStyle w:val="Anm0"/>
      </w:pPr>
      <w:r w:rsidRPr="00CF2125">
        <w:t xml:space="preserve">(3) Den sakramentale handling utført med tilbedelse og ærbødighet.  </w:t>
      </w:r>
    </w:p>
    <w:p w:rsidR="000B6CB2" w:rsidRPr="000B6CB2" w:rsidRDefault="000B6CB2" w:rsidP="00CF2125">
      <w:pPr>
        <w:pStyle w:val="Anm0"/>
      </w:pPr>
      <w:r w:rsidRPr="00CF2125">
        <w:t xml:space="preserve">Den wittenbergske reformasjon tok vare på skikker som anskueliggjør evangeliet og bekjenner det i handling.  Luther verdsatte </w:t>
      </w:r>
      <w:r w:rsidRPr="00CF2125">
        <w:rPr>
          <w:i/>
        </w:rPr>
        <w:t>saks</w:t>
      </w:r>
      <w:r w:rsidR="00CF2125" w:rsidRPr="00CF2125">
        <w:rPr>
          <w:i/>
        </w:rPr>
        <w:t>s</w:t>
      </w:r>
      <w:r w:rsidRPr="00CF2125">
        <w:rPr>
          <w:i/>
        </w:rPr>
        <w:t>varende uttrykk fra den gamle kirke</w:t>
      </w:r>
      <w:r w:rsidRPr="00CF2125">
        <w:t xml:space="preserve"> og</w:t>
      </w:r>
      <w:r w:rsidRPr="000B6CB2">
        <w:t xml:space="preserve"> brukte dem gjerne under den sakramentale handling.  I vår b</w:t>
      </w:r>
      <w:r w:rsidRPr="000B6CB2">
        <w:t>e</w:t>
      </w:r>
      <w:r w:rsidRPr="000B6CB2">
        <w:t>kjennelsessituasjon har de gamle handlingsuttrykk fått ny aktualitet, for de ga</w:t>
      </w:r>
      <w:r w:rsidRPr="000B6CB2">
        <w:t>m</w:t>
      </w:r>
      <w:r w:rsidRPr="000B6CB2">
        <w:t xml:space="preserve">le fronter består:  </w:t>
      </w:r>
    </w:p>
    <w:p w:rsidR="000B6CB2" w:rsidRPr="000B6CB2" w:rsidRDefault="000B6CB2" w:rsidP="00CF2125">
      <w:pPr>
        <w:pStyle w:val="Anm0"/>
      </w:pPr>
      <w:r w:rsidRPr="00CF2125">
        <w:rPr>
          <w:i/>
        </w:rPr>
        <w:t>Elevasjon</w:t>
      </w:r>
      <w:r w:rsidRPr="000B6CB2">
        <w:t xml:space="preserve"> (opphøyelse).  Luther forklarer: ”Så er altså elevasjonen ikke et tegn på o</w:t>
      </w:r>
      <w:r w:rsidRPr="000B6CB2">
        <w:t>f</w:t>
      </w:r>
      <w:r w:rsidRPr="000B6CB2">
        <w:t>fer for Gud, slik papistene falskelig mener, men en formaning til menneskene for å lokke dem til tro, især når presten eleverer umiddelbart etter ordene ”dette er mitt l</w:t>
      </w:r>
      <w:r w:rsidRPr="000B6CB2">
        <w:t>e</w:t>
      </w:r>
      <w:r w:rsidRPr="000B6CB2">
        <w:t xml:space="preserve">geme”, hvor Kristus ikke med en eneste bokstav sier noe om offer” (kursiv her).  Samme fremgangsmåte gjelder kalken, med henvisning til Sal 116:13 – Jeg vil løfte opp frelsens beger og forkynne Herrens navn.  </w:t>
      </w:r>
    </w:p>
    <w:p w:rsidR="000B6CB2" w:rsidRPr="000B6CB2" w:rsidRDefault="000B6CB2" w:rsidP="00CF2125">
      <w:pPr>
        <w:pStyle w:val="Anm0"/>
      </w:pPr>
      <w:r w:rsidRPr="00CF2125">
        <w:rPr>
          <w:i/>
        </w:rPr>
        <w:t>Ringing med bordklokke</w:t>
      </w:r>
      <w:r w:rsidRPr="000B6CB2">
        <w:t xml:space="preserve">.  Den bør skje samtidig med elevasjonen, og markere Kristi under for dem som ser dårlig.  </w:t>
      </w:r>
    </w:p>
    <w:p w:rsidR="000B6CB2" w:rsidRPr="000B6CB2" w:rsidRDefault="000B6CB2" w:rsidP="00CF2125">
      <w:pPr>
        <w:pStyle w:val="Anm0"/>
      </w:pPr>
      <w:r w:rsidRPr="000B6CB2">
        <w:t>Elevasjon og ringing oppmuntrer og tilskynder forsamlingen til å uttrykke seg med ærefrykt og tilbe Kristi legemes og blods tilsynekomst i sakramentets ski</w:t>
      </w:r>
      <w:r w:rsidRPr="000B6CB2">
        <w:t>k</w:t>
      </w:r>
      <w:r w:rsidRPr="000B6CB2">
        <w:t>kelser.  Den norske Kirkeordinansen fra 1537 foreskriver at presten skal løfte elementene ”like e</w:t>
      </w:r>
      <w:r w:rsidRPr="000B6CB2">
        <w:t>t</w:t>
      </w:r>
      <w:r w:rsidRPr="000B6CB2">
        <w:t>ter” ordene (dette er), ”og samtidig la klokken klinge, som skikken er, om tjeneren s</w:t>
      </w:r>
      <w:r w:rsidRPr="000B6CB2">
        <w:t>y</w:t>
      </w:r>
      <w:r w:rsidRPr="000B6CB2">
        <w:t xml:space="preserve">nes så.  For i dette skal den kristelige frihet stå ved makt, dog slik at folket blir påmint om det på forhånd så mye som nødvendig.” </w:t>
      </w:r>
    </w:p>
    <w:p w:rsidR="000B6CB2" w:rsidRPr="000B6CB2" w:rsidRDefault="000B6CB2" w:rsidP="00CF2125">
      <w:pPr>
        <w:pStyle w:val="Anm0"/>
      </w:pPr>
      <w:r w:rsidRPr="00CF2125">
        <w:rPr>
          <w:i/>
        </w:rPr>
        <w:t>Fremvisning</w:t>
      </w:r>
      <w:r w:rsidRPr="000B6CB2">
        <w:t xml:space="preserve"> (ostensio) av sakramentet etter konsekrasjonen: ”Se, Herrens leg</w:t>
      </w:r>
      <w:r w:rsidRPr="000B6CB2">
        <w:t>e</w:t>
      </w:r>
      <w:r w:rsidRPr="000B6CB2">
        <w:t xml:space="preserve">me og blod!” eller lignende.  Lar seg best praktisiere når messen forrettes vendt mot me-nigheten (versus populo), og før menigheten kneler og synger ”O Guds Lam”.  Også denne skikk fra reformasjonstiden </w:t>
      </w:r>
      <w:r w:rsidR="00CF2125">
        <w:t xml:space="preserve">stammer </w:t>
      </w:r>
      <w:r w:rsidRPr="000B6CB2">
        <w:t>fra den gamle kirke.  Det er Kristi leg</w:t>
      </w:r>
      <w:r w:rsidRPr="000B6CB2">
        <w:t>e</w:t>
      </w:r>
      <w:r w:rsidRPr="000B6CB2">
        <w:t xml:space="preserve">mes og blod vi tilber i sakramentets skikkelser.  </w:t>
      </w:r>
    </w:p>
    <w:p w:rsidR="000B6CB2" w:rsidRPr="000B6CB2" w:rsidRDefault="000B6CB2" w:rsidP="00CF2125">
      <w:pPr>
        <w:pStyle w:val="innskuttlinje"/>
      </w:pPr>
    </w:p>
    <w:p w:rsidR="000B6CB2" w:rsidRPr="000B6CB2" w:rsidRDefault="000B6CB2" w:rsidP="00CF2125">
      <w:pPr>
        <w:pStyle w:val="avsnitt"/>
      </w:pPr>
      <w:r w:rsidRPr="00CF2125">
        <w:rPr>
          <w:b/>
        </w:rPr>
        <w:t>Til bibelstudium: 1 Kor 11:20-22</w:t>
      </w:r>
      <w:r w:rsidRPr="000B6CB2">
        <w:t xml:space="preserve">.  </w:t>
      </w:r>
    </w:p>
    <w:p w:rsidR="000B6CB2" w:rsidRPr="000B6CB2" w:rsidRDefault="000B6CB2" w:rsidP="00CF2125">
      <w:pPr>
        <w:pStyle w:val="avsnitt"/>
      </w:pPr>
      <w:r w:rsidRPr="000B6CB2">
        <w:t>Korint-menigheten la vekt på andre ting enn kirkens Kristus-samfunn i alterets s</w:t>
      </w:r>
      <w:r w:rsidRPr="000B6CB2">
        <w:t>a</w:t>
      </w:r>
      <w:r w:rsidRPr="000B6CB2">
        <w:t xml:space="preserve">krament (1 Kor 10:16).  </w:t>
      </w:r>
      <w:r w:rsidR="00CF2125">
        <w:t xml:space="preserve">Herrens Nattverd </w:t>
      </w:r>
      <w:r w:rsidRPr="000B6CB2">
        <w:t>ble forvrengt og kirkens samfunn kre</w:t>
      </w:r>
      <w:r w:rsidRPr="000B6CB2">
        <w:t>n</w:t>
      </w:r>
      <w:r w:rsidRPr="000B6CB2">
        <w:t xml:space="preserve">ket.  </w:t>
      </w:r>
      <w:r w:rsidR="00CF2125">
        <w:t xml:space="preserve">Jf </w:t>
      </w:r>
      <w:r w:rsidRPr="000B6CB2">
        <w:t xml:space="preserve">Rom 8:24f, 1 Kor 13:12a, 2 Kor 4:18, Heb 11:1, 1 Pet 1:8.  </w:t>
      </w:r>
    </w:p>
    <w:p w:rsidR="000B6CB2" w:rsidRPr="000B6CB2" w:rsidRDefault="000B6CB2" w:rsidP="00CF2125">
      <w:pPr>
        <w:pStyle w:val="innskuttlinje"/>
      </w:pPr>
    </w:p>
    <w:p w:rsidR="000B6CB2" w:rsidRPr="000B6CB2" w:rsidRDefault="000B6CB2" w:rsidP="000B6CB2">
      <w:pPr>
        <w:pStyle w:val="katekismesprsml"/>
      </w:pPr>
      <w:r w:rsidRPr="000B6CB2">
        <w:t>Hva vil det si ”å prøve seg selv” før altergang?</w:t>
      </w:r>
    </w:p>
    <w:p w:rsidR="000B6CB2" w:rsidRPr="000B6CB2" w:rsidRDefault="000B6CB2" w:rsidP="00CF2125">
      <w:pPr>
        <w:pStyle w:val="Svar"/>
      </w:pPr>
      <w:proofErr w:type="gramStart"/>
      <w:r w:rsidRPr="000B6CB2">
        <w:t>Å</w:t>
      </w:r>
      <w:proofErr w:type="gramEnd"/>
      <w:r w:rsidRPr="000B6CB2">
        <w:t xml:space="preserve"> GÅ I RETTE MED OSS SELV I LYS AV KRISTI ORD.  DØPTE SM</w:t>
      </w:r>
      <w:r w:rsidRPr="000B6CB2">
        <w:t>Å</w:t>
      </w:r>
      <w:r w:rsidRPr="000B6CB2">
        <w:t>BARN OG ANDRE SOM IKKE EVNER DETTE, LEVER I DÅPENS NÅDE.</w:t>
      </w:r>
    </w:p>
    <w:p w:rsidR="00CF2125" w:rsidRDefault="00CF2125">
      <w:pPr>
        <w:spacing w:before="0" w:after="0"/>
        <w:jc w:val="left"/>
        <w:rPr>
          <w:rFonts w:ascii="Arial Narrow" w:hAnsi="Arial Narrow" w:cs="Arial Narrow"/>
          <w:b/>
        </w:rPr>
      </w:pPr>
      <w:r>
        <w:rPr>
          <w:b/>
        </w:rPr>
        <w:br w:type="page"/>
      </w:r>
    </w:p>
    <w:p w:rsidR="000B6CB2" w:rsidRPr="000B6CB2" w:rsidRDefault="000B6CB2" w:rsidP="00CF2125">
      <w:pPr>
        <w:pStyle w:val="bibelsitat"/>
      </w:pPr>
      <w:r w:rsidRPr="00CF2125">
        <w:rPr>
          <w:b/>
        </w:rPr>
        <w:lastRenderedPageBreak/>
        <w:t>1 Kor 11:27-32</w:t>
      </w:r>
      <w:r w:rsidRPr="000B6CB2">
        <w:t xml:space="preserve"> – Et menneske skal prøve seg selv og deretter ete av brødet og drikke av kalken.  Den som eter og drikker uten å gjøre forskjell på Herrens l</w:t>
      </w:r>
      <w:r w:rsidRPr="000B6CB2">
        <w:t>e</w:t>
      </w:r>
      <w:r w:rsidRPr="000B6CB2">
        <w:t>geme, eter og drikker en dom over seg.  Derfor er også mange blant dere svake og syke, og mange er sovnet hen.  Om vi gikk i rette med oss selv, ville vi ikke bli dømt. (Jf Mt 7:6, 1 Kor 5)</w:t>
      </w:r>
    </w:p>
    <w:p w:rsidR="000B6CB2" w:rsidRPr="000B6CB2" w:rsidRDefault="000B6CB2" w:rsidP="000B6CB2">
      <w:r w:rsidRPr="000B6CB2">
        <w:t>Skriftemålets begrunnelse er avløsningen (absolusj</w:t>
      </w:r>
      <w:r w:rsidRPr="000B6CB2">
        <w:t>o</w:t>
      </w:r>
      <w:r w:rsidRPr="000B6CB2">
        <w:t>nen), da evangeliet om fri-finnelsen i Kristus blir a</w:t>
      </w:r>
      <w:r w:rsidRPr="000B6CB2">
        <w:t>n</w:t>
      </w:r>
      <w:r w:rsidRPr="000B6CB2">
        <w:t>vendt på den enkelte.  Skriftemålet er en anledning til selvprøvelse for Guds ansikt.  Døpte småbarn og andre som ikke evner dette, le-ver i dåpens nåde.</w:t>
      </w:r>
    </w:p>
    <w:p w:rsidR="000B6CB2" w:rsidRPr="000B6CB2" w:rsidRDefault="000B6CB2" w:rsidP="000B6CB2">
      <w:r w:rsidRPr="000B6CB2">
        <w:t xml:space="preserve">Regel: Er jeg beredt til å møte Herren på Dommens dag, er jeg også beredt til å motta sakramentet.  </w:t>
      </w:r>
    </w:p>
    <w:p w:rsidR="000B6CB2" w:rsidRPr="000B6CB2" w:rsidRDefault="000B6CB2" w:rsidP="00CF2125">
      <w:pPr>
        <w:pStyle w:val="innskuttlinje"/>
      </w:pPr>
    </w:p>
    <w:p w:rsidR="000B6CB2" w:rsidRPr="000B6CB2" w:rsidRDefault="000B6CB2" w:rsidP="00CF2125">
      <w:pPr>
        <w:pStyle w:val="Anm0"/>
      </w:pPr>
      <w:r w:rsidRPr="00CF2125">
        <w:rPr>
          <w:b/>
        </w:rPr>
        <w:t xml:space="preserve">Anm.  Sønnens komme i </w:t>
      </w:r>
      <w:r w:rsidR="00CF2125" w:rsidRPr="00CF2125">
        <w:rPr>
          <w:b/>
        </w:rPr>
        <w:t>tjenerskikkelsen</w:t>
      </w:r>
      <w:r w:rsidR="00CF2125">
        <w:t>.</w:t>
      </w:r>
    </w:p>
    <w:p w:rsidR="00CF2125" w:rsidRDefault="000B6CB2" w:rsidP="00CF2125">
      <w:pPr>
        <w:pStyle w:val="Anm0"/>
      </w:pPr>
      <w:r w:rsidRPr="000B6CB2">
        <w:t xml:space="preserve">Joh 13:1-11.  Jf v 9f og 15:3.  Han tar seg av oss.  Det motsatte forvrenger alt hva kristendom heter.  Ingen kan være kristen uten synderens tillit til Guds tjeneste for oss i Kristi lidende lydighet:  Også jeg er frikjent på grunn av Sønnens selvhengiven-de kjærlighet i Jesu tjenerskikkelse.  Guds </w:t>
      </w:r>
      <w:r w:rsidR="00CF2125">
        <w:t xml:space="preserve">Tjener </w:t>
      </w:r>
      <w:r w:rsidRPr="000B6CB2">
        <w:t>har oppfylt loven i alle deler og i a</w:t>
      </w:r>
      <w:r w:rsidRPr="000B6CB2">
        <w:t>l</w:t>
      </w:r>
      <w:r w:rsidRPr="000B6CB2">
        <w:t>les sted (Fil 2:7, Gal 4:4, Mt 20:28).</w:t>
      </w:r>
    </w:p>
    <w:p w:rsidR="000B6CB2" w:rsidRPr="000B6CB2" w:rsidRDefault="000B6CB2" w:rsidP="00CF2125">
      <w:pPr>
        <w:pStyle w:val="Anm0"/>
      </w:pPr>
      <w:r w:rsidRPr="000B6CB2">
        <w:t>Denne tilsynekomst i tjenerskikkelsen gjentas i sakramentets skikkelser.  Derfor sa Johannes Chrysostomos (d. 407), at ”ordene høres fra prestens munn, men brødet og vinen helliges ved Guds kraft og n</w:t>
      </w:r>
      <w:r w:rsidRPr="000B6CB2">
        <w:t>å</w:t>
      </w:r>
      <w:r w:rsidRPr="000B6CB2">
        <w:t xml:space="preserve">de”.  </w:t>
      </w:r>
    </w:p>
    <w:p w:rsidR="000B6CB2" w:rsidRPr="000B6CB2" w:rsidRDefault="000B6CB2" w:rsidP="00CF2125">
      <w:pPr>
        <w:pStyle w:val="innskuttlinje"/>
      </w:pPr>
    </w:p>
    <w:p w:rsidR="000B6CB2" w:rsidRPr="000B6CB2" w:rsidRDefault="000B6CB2" w:rsidP="000B6CB2">
      <w:pPr>
        <w:pStyle w:val="katekismesprsml"/>
      </w:pPr>
      <w:r w:rsidRPr="000B6CB2">
        <w:t xml:space="preserve">Hvordan mottas Sakramentet på uverdig vis? </w:t>
      </w:r>
    </w:p>
    <w:p w:rsidR="000B6CB2" w:rsidRPr="000B6CB2" w:rsidRDefault="000B6CB2" w:rsidP="00CF2125">
      <w:pPr>
        <w:pStyle w:val="Svar"/>
      </w:pPr>
      <w:r w:rsidRPr="000B6CB2">
        <w:t xml:space="preserve">SAKRAMENTET MOTTAS PÅ UVERDIG VIS NÅR MAN MOTTAR DET SOM VANLIG MAT OG LATER SOM OM MAN ER EN KRISTEN I TILLIT TIL GJORT GJERNING.  </w:t>
      </w:r>
    </w:p>
    <w:p w:rsidR="000B6CB2" w:rsidRPr="000B6CB2" w:rsidRDefault="000B6CB2" w:rsidP="00CF2125">
      <w:pPr>
        <w:pStyle w:val="bibelsitat"/>
      </w:pPr>
      <w:r w:rsidRPr="00CF2125">
        <w:rPr>
          <w:b/>
        </w:rPr>
        <w:t>1 Kor 11:27</w:t>
      </w:r>
      <w:r w:rsidRPr="000B6CB2">
        <w:t xml:space="preserve"> – Den som eter brødet eller drikker av Herrens kalk på uverdig vis, blir skyldig i Herrens legeme og blod.  </w:t>
      </w:r>
      <w:r w:rsidRPr="00CF2125">
        <w:rPr>
          <w:b/>
        </w:rPr>
        <w:t>10:21</w:t>
      </w:r>
      <w:r w:rsidRPr="000B6CB2">
        <w:t xml:space="preserve"> - Dere kan ikke drikke både He</w:t>
      </w:r>
      <w:r w:rsidRPr="000B6CB2">
        <w:t>r</w:t>
      </w:r>
      <w:r w:rsidRPr="000B6CB2">
        <w:t>rens kalk og onde ånders kalk.  Dere kan ikke ha del i både Herrens bord og o</w:t>
      </w:r>
      <w:r w:rsidRPr="000B6CB2">
        <w:t>n</w:t>
      </w:r>
      <w:r w:rsidRPr="000B6CB2">
        <w:t xml:space="preserve">de ånders bord. </w:t>
      </w:r>
    </w:p>
    <w:p w:rsidR="000B6CB2" w:rsidRPr="000B6CB2" w:rsidRDefault="000B6CB2" w:rsidP="000B6CB2">
      <w:pPr>
        <w:pStyle w:val="katekismesprsml"/>
      </w:pPr>
      <w:r w:rsidRPr="000B6CB2">
        <w:t>Hva er forskjellen mellom verdige og uverdige nattverdgjester?</w:t>
      </w:r>
    </w:p>
    <w:p w:rsidR="000B6CB2" w:rsidRPr="000B6CB2" w:rsidRDefault="000B6CB2" w:rsidP="00CF2125">
      <w:pPr>
        <w:pStyle w:val="Svar"/>
      </w:pPr>
      <w:r w:rsidRPr="000B6CB2">
        <w:t>FORSKJELLEN MELLOM VERDIGE OG UVERDIGE NATTVERDGJESTER ER DEN MELLOM TOLLEREN OG FARISEEREN I TEMPLET (LK 18:9-14)</w:t>
      </w:r>
    </w:p>
    <w:p w:rsidR="000B6CB2" w:rsidRPr="000B6CB2" w:rsidRDefault="000B6CB2" w:rsidP="00CF2125">
      <w:pPr>
        <w:pStyle w:val="bibelsitat"/>
      </w:pPr>
      <w:r w:rsidRPr="00CF2125">
        <w:rPr>
          <w:b/>
        </w:rPr>
        <w:t>1 Kor 11:28</w:t>
      </w:r>
      <w:r w:rsidRPr="000B6CB2">
        <w:t xml:space="preserve"> – Et menneske skal prøve seg selv og deretter ete av brødet og dri</w:t>
      </w:r>
      <w:r w:rsidRPr="000B6CB2">
        <w:t>k</w:t>
      </w:r>
      <w:r w:rsidRPr="000B6CB2">
        <w:t xml:space="preserve">ke av kalken.  </w:t>
      </w:r>
      <w:r w:rsidRPr="00CF2125">
        <w:rPr>
          <w:b/>
        </w:rPr>
        <w:t>Rom 10:16</w:t>
      </w:r>
      <w:r w:rsidRPr="000B6CB2">
        <w:t xml:space="preserve"> – Men ikke alle er blitt lydige mot evangeliet.  </w:t>
      </w:r>
      <w:r w:rsidRPr="00CF2125">
        <w:rPr>
          <w:b/>
        </w:rPr>
        <w:t>Mt 5:23f</w:t>
      </w:r>
      <w:r w:rsidRPr="000B6CB2">
        <w:t xml:space="preserve"> – Hver den som blir vred på sin bror, er skyldig for domstolen.  </w:t>
      </w:r>
      <w:r w:rsidRPr="00CF2125">
        <w:rPr>
          <w:b/>
        </w:rPr>
        <w:t>1 Kor 3:6</w:t>
      </w:r>
      <w:r w:rsidRPr="000B6CB2">
        <w:t xml:space="preserve"> – Jeg plantet, Apollos vannet, men det var Gud som ga vekst.  </w:t>
      </w:r>
    </w:p>
    <w:p w:rsidR="000B6CB2" w:rsidRPr="000B6CB2" w:rsidRDefault="000B6CB2" w:rsidP="000B6CB2">
      <w:r w:rsidRPr="000B6CB2">
        <w:t xml:space="preserve">Verdige nattverdgjester prøver sitt liv på Guds ord, og vet ingen annen verdighet for Gud enn Kristi legeme og blod, gitt for verdens synder (1Kor 11:28, 31f).  De kommer for å få del i kirkens samfunn med ham som er synderes rettferdig-het for Gud (1 Kor 10:17).  Med ham til gave, viser de et forsonlig sinnelag og vil gjerne forbedre sitt liv (Rom 12:1f).  </w:t>
      </w:r>
    </w:p>
    <w:p w:rsidR="000B6CB2" w:rsidRPr="000B6CB2" w:rsidRDefault="000B6CB2" w:rsidP="000B6CB2">
      <w:r w:rsidRPr="000B6CB2">
        <w:lastRenderedPageBreak/>
        <w:t xml:space="preserve">Uverdige nattverdgjester begrunner sin altergang med egne tanker om Gud og hans vilje.  De tror at deres altergang behager Gud, selv om de reserverer seg mot Kristi testamentord og lever uforlikt med sin neste (1 Kor 11:21f, 33f) </w:t>
      </w:r>
    </w:p>
    <w:p w:rsidR="000B6CB2" w:rsidRPr="000B6CB2" w:rsidRDefault="000B6CB2" w:rsidP="000B6CB2">
      <w:pPr>
        <w:pStyle w:val="katekismesprsml"/>
      </w:pPr>
      <w:r w:rsidRPr="000B6CB2">
        <w:t>Hvordan uttrykke vår Kristus-tilbedelse når vi mottar Sakramentet?</w:t>
      </w:r>
    </w:p>
    <w:p w:rsidR="000B6CB2" w:rsidRPr="000B6CB2" w:rsidRDefault="000B6CB2" w:rsidP="00CF2125">
      <w:pPr>
        <w:pStyle w:val="Svar"/>
      </w:pPr>
      <w:r w:rsidRPr="000B6CB2">
        <w:t xml:space="preserve">ENHVER SOM TROR KRISTI ORD AV HJERTET, TILBER HAM NÅR SAKRAMENTET MOTTAS.  MEN ER HJERTET FJERNT FRA HAM (MT 15:8), ÆRER MAN GUD </w:t>
      </w:r>
      <w:r w:rsidR="00CF2125">
        <w:t xml:space="preserve">BARE </w:t>
      </w:r>
      <w:r w:rsidRPr="000B6CB2">
        <w:t>MED LEPPENE</w:t>
      </w:r>
    </w:p>
    <w:p w:rsidR="000B6CB2" w:rsidRPr="000B6CB2" w:rsidRDefault="000B6CB2" w:rsidP="000B6CB2">
      <w:r w:rsidRPr="000B6CB2">
        <w:t xml:space="preserve">Under nattverden tilbes Guds Sønn, Kristus Jesus, som her troner i det lave på sølvfat og gir syndere del i sitt Golgata-offer.  </w:t>
      </w:r>
    </w:p>
    <w:p w:rsidR="000B6CB2" w:rsidRPr="000B6CB2" w:rsidRDefault="000B6CB2" w:rsidP="00CF2125">
      <w:pPr>
        <w:pStyle w:val="avsnitt"/>
      </w:pPr>
      <w:r w:rsidRPr="000B6CB2">
        <w:t>Etter konsekrasjonen, kan menigheten knele og synge ”O Guds Lam uskyldig”.  Da er kneling uttrykk for er egen uverdighet, og ordene en bekjennelse til Ham som er troens rettferdighet og her trer fram for oss i sakr</w:t>
      </w:r>
      <w:r w:rsidRPr="000B6CB2">
        <w:t>a</w:t>
      </w:r>
      <w:r w:rsidRPr="000B6CB2">
        <w:t xml:space="preserve">mentets skikkelser.  </w:t>
      </w:r>
    </w:p>
    <w:p w:rsidR="000B6CB2" w:rsidRPr="000B6CB2" w:rsidRDefault="000B6CB2" w:rsidP="00CF2125">
      <w:pPr>
        <w:pStyle w:val="avsnitt"/>
      </w:pPr>
      <w:r w:rsidRPr="000B6CB2">
        <w:t>Når jeg mottar Kristi legeme, kan jeg be: ”Herre Jesus!  Må ditt hellige legeme b</w:t>
      </w:r>
      <w:r w:rsidRPr="000B6CB2">
        <w:t>e</w:t>
      </w:r>
      <w:r w:rsidRPr="000B6CB2">
        <w:t xml:space="preserve">vare meg med legeme og sjel til evig liv!”  </w:t>
      </w:r>
    </w:p>
    <w:p w:rsidR="000B6CB2" w:rsidRPr="000B6CB2" w:rsidRDefault="000B6CB2" w:rsidP="00CF2125">
      <w:pPr>
        <w:pStyle w:val="avsnitt"/>
      </w:pPr>
      <w:r w:rsidRPr="000B6CB2">
        <w:t xml:space="preserve">Når jeg mottar Kristi blod, kan jeg </w:t>
      </w:r>
      <w:proofErr w:type="gramStart"/>
      <w:r w:rsidRPr="000B6CB2">
        <w:t>be:  ”Herre</w:t>
      </w:r>
      <w:proofErr w:type="gramEnd"/>
      <w:r w:rsidRPr="000B6CB2">
        <w:t xml:space="preserve"> Jesus!  Må ditt hellige blod beva-re meg med legeme og sjel til evig liv!” </w:t>
      </w:r>
    </w:p>
    <w:p w:rsidR="000B6CB2" w:rsidRPr="000B6CB2" w:rsidRDefault="000B6CB2" w:rsidP="00CF2125">
      <w:pPr>
        <w:pStyle w:val="avsnitt"/>
      </w:pPr>
      <w:r w:rsidRPr="000B6CB2">
        <w:t>Med troens takkoffer stiller vi våre lemmer fram som våpen for Guds rettferdig-het (Rom 6:13b).   Fra Herrens Nattverd blir vi utsendt som liturger for Gud og diak</w:t>
      </w:r>
      <w:r w:rsidRPr="000B6CB2">
        <w:t>o</w:t>
      </w:r>
      <w:r w:rsidRPr="000B6CB2">
        <w:t xml:space="preserve">ner for vår neste, enhver i sitt kall.  Troen har Kristus til gave, frykter og elsker Gud over alle ting, stoler på ham, ber, lover og takker, holder Guds ord hellig, hører og lærer det gjerne, og tjener andre med Kristus som eksempel.  </w:t>
      </w:r>
    </w:p>
    <w:p w:rsidR="000B6CB2" w:rsidRPr="000B6CB2" w:rsidRDefault="000B6CB2" w:rsidP="00CF2125">
      <w:pPr>
        <w:pStyle w:val="innskuttlinje"/>
      </w:pPr>
    </w:p>
    <w:p w:rsidR="000B6CB2" w:rsidRPr="000B6CB2" w:rsidRDefault="000B6CB2" w:rsidP="00CF2125">
      <w:pPr>
        <w:pStyle w:val="Anm0"/>
      </w:pPr>
      <w:r w:rsidRPr="00CF2125">
        <w:rPr>
          <w:b/>
        </w:rPr>
        <w:t>Anm.  Sakramenttilbedelse</w:t>
      </w:r>
      <w:r w:rsidRPr="000B6CB2">
        <w:t xml:space="preserve">.  </w:t>
      </w:r>
    </w:p>
    <w:p w:rsidR="000B6CB2" w:rsidRPr="000B6CB2" w:rsidRDefault="000B6CB2" w:rsidP="00CF2125">
      <w:pPr>
        <w:pStyle w:val="Anm0"/>
      </w:pPr>
      <w:r w:rsidRPr="000B6CB2">
        <w:t>Det er ikke brød og vin vi tilber, men Kristi legemes og blods nærvær i brødets og vi-nens skikkelser.   I vår bekjennelsessituasjon bør vi praktisere skikken fra den gamle kirke - å synge ”O Guds Lam” mens vi kneler etter konsekrasjonso</w:t>
      </w:r>
      <w:r w:rsidRPr="000B6CB2">
        <w:t>r</w:t>
      </w:r>
      <w:r w:rsidRPr="000B6CB2">
        <w:t>dene.  Deretter mottar vi Kristi legemes og blods sakrament.  Å motta er hove</w:t>
      </w:r>
      <w:r w:rsidRPr="000B6CB2">
        <w:t>d</w:t>
      </w:r>
      <w:r w:rsidRPr="000B6CB2">
        <w:t>saken.</w:t>
      </w:r>
    </w:p>
    <w:p w:rsidR="000B6CB2" w:rsidRPr="000B6CB2" w:rsidRDefault="000B6CB2" w:rsidP="00CF2125">
      <w:pPr>
        <w:pStyle w:val="Anm0"/>
      </w:pPr>
      <w:r w:rsidRPr="000B6CB2">
        <w:t xml:space="preserve">Kristi ord utelukker enhver gudsdyrkelse oppfunnet av mennesker.  Alt sammen gjør vi på Kristi ord - ”et og drikk!”   (Jf Lk 1:38, 5:5, Mt 8:8).   Luther: Vi gjør dette som ”rette, hellige medprester, i dåpen helliget ved Kristi blod og salvet og innvidd av Den Hellige Ånd”.  </w:t>
      </w:r>
    </w:p>
    <w:p w:rsidR="000B6CB2" w:rsidRPr="000B6CB2" w:rsidRDefault="000B6CB2" w:rsidP="00CF2125">
      <w:pPr>
        <w:pStyle w:val="innskuttlinje"/>
      </w:pPr>
    </w:p>
    <w:p w:rsidR="000B6CB2" w:rsidRPr="000B6CB2" w:rsidRDefault="000B6CB2" w:rsidP="00CF2125">
      <w:pPr>
        <w:pStyle w:val="avsnitt"/>
      </w:pPr>
      <w:r w:rsidRPr="00CF2125">
        <w:rPr>
          <w:b/>
        </w:rPr>
        <w:t>Til bibelstudium: Tilbedelsens årsak</w:t>
      </w:r>
      <w:r w:rsidR="00CF2125">
        <w:t>.</w:t>
      </w:r>
    </w:p>
    <w:p w:rsidR="000B6CB2" w:rsidRPr="000B6CB2" w:rsidRDefault="000B6CB2" w:rsidP="00CF2125">
      <w:pPr>
        <w:pStyle w:val="avsnitt"/>
      </w:pPr>
      <w:r w:rsidRPr="000B6CB2">
        <w:t xml:space="preserve">Sal 49:7-9.  Jes 52:1-3, 53:10-12.  </w:t>
      </w:r>
    </w:p>
    <w:p w:rsidR="000B6CB2" w:rsidRPr="000B6CB2" w:rsidRDefault="000B6CB2" w:rsidP="00CF2125">
      <w:pPr>
        <w:pStyle w:val="avsnitt"/>
      </w:pPr>
      <w:r w:rsidRPr="000B6CB2">
        <w:t>1 Tim 2:6a, Tit 2:14.  Heb 9:</w:t>
      </w:r>
      <w:proofErr w:type="gramStart"/>
      <w:r w:rsidRPr="000B6CB2">
        <w:t>28.  1</w:t>
      </w:r>
      <w:proofErr w:type="gramEnd"/>
      <w:r w:rsidRPr="000B6CB2">
        <w:t xml:space="preserve"> Pet 1:18- 21.</w:t>
      </w:r>
    </w:p>
    <w:p w:rsidR="000B6CB2" w:rsidRPr="000B6CB2" w:rsidRDefault="000B6CB2" w:rsidP="00CF2125">
      <w:pPr>
        <w:pStyle w:val="innskuttlinje"/>
      </w:pPr>
    </w:p>
    <w:p w:rsidR="000B6CB2" w:rsidRPr="000B6CB2" w:rsidRDefault="000B6CB2" w:rsidP="000B6CB2">
      <w:pPr>
        <w:pStyle w:val="katekismesprsml"/>
      </w:pPr>
      <w:r w:rsidRPr="000B6CB2">
        <w:t>Har sakramentet en skjult kraft i seg utenom den innstiftede bruk?</w:t>
      </w:r>
    </w:p>
    <w:p w:rsidR="000B6CB2" w:rsidRPr="000B6CB2" w:rsidRDefault="000B6CB2" w:rsidP="00CF2125">
      <w:pPr>
        <w:pStyle w:val="Svar"/>
      </w:pPr>
      <w:r w:rsidRPr="000B6CB2">
        <w:t xml:space="preserve">KRISTI BEFALING OMFATTER IKKE NOE ANNET ENN DEN BRUK HAN HAR BEFALT.  </w:t>
      </w:r>
    </w:p>
    <w:p w:rsidR="000B6CB2" w:rsidRPr="000B6CB2" w:rsidRDefault="000B6CB2" w:rsidP="000B6CB2">
      <w:r w:rsidRPr="000B6CB2">
        <w:t>Det er en syndig handling å bruke sakramentet til trol</w:t>
      </w:r>
      <w:r w:rsidRPr="000B6CB2">
        <w:t>l</w:t>
      </w:r>
      <w:r w:rsidRPr="000B6CB2">
        <w:t>dom og magiske ritualer, for eksempel i den hensikt å helbrede sykdommer.</w:t>
      </w:r>
    </w:p>
    <w:p w:rsidR="000B6CB2" w:rsidRPr="000B6CB2" w:rsidRDefault="000B6CB2" w:rsidP="00CF2125">
      <w:pPr>
        <w:pStyle w:val="innskuttlinje"/>
      </w:pPr>
    </w:p>
    <w:p w:rsidR="00CF2125" w:rsidRDefault="00CF2125">
      <w:pPr>
        <w:spacing w:before="0" w:after="0"/>
        <w:jc w:val="left"/>
        <w:rPr>
          <w:rFonts w:ascii="Arial" w:hAnsi="Arial" w:cs="Arial"/>
          <w:b/>
          <w:sz w:val="24"/>
          <w:szCs w:val="28"/>
        </w:rPr>
      </w:pPr>
      <w:r>
        <w:rPr>
          <w:b/>
        </w:rPr>
        <w:br w:type="page"/>
      </w:r>
    </w:p>
    <w:p w:rsidR="000B6CB2" w:rsidRPr="000B6CB2" w:rsidRDefault="000B6CB2" w:rsidP="00CF2125">
      <w:pPr>
        <w:pStyle w:val="avsnitt"/>
      </w:pPr>
      <w:r w:rsidRPr="00CF2125">
        <w:rPr>
          <w:b/>
        </w:rPr>
        <w:lastRenderedPageBreak/>
        <w:t>Fra bekjennelsesskriftene</w:t>
      </w:r>
      <w:r w:rsidRPr="000B6CB2">
        <w:t xml:space="preserve">:  </w:t>
      </w:r>
    </w:p>
    <w:p w:rsidR="000B6CB2" w:rsidRPr="000B6CB2" w:rsidRDefault="000B6CB2" w:rsidP="00CF2125">
      <w:pPr>
        <w:pStyle w:val="avsnitt"/>
      </w:pPr>
      <w:r w:rsidRPr="00CF2125">
        <w:rPr>
          <w:b/>
        </w:rPr>
        <w:t>FC SD 7:126</w:t>
      </w:r>
      <w:r w:rsidRPr="000B6CB2">
        <w:t xml:space="preserve">.  Vi tilber ikke brød og vin, men Jesus Kristus, sann Gud og sant menneske, ”slik han sant og vesenmessig er nærværende i (sakramentets skik-kelser).  I nattverdens sanne bruk skal han tilbes i ånd og sannhet, slik han også tilbes på alle andre steder, særlig der hans menighet er samlet”. </w:t>
      </w:r>
    </w:p>
    <w:p w:rsidR="000B6CB2" w:rsidRPr="000B6CB2" w:rsidRDefault="000B6CB2" w:rsidP="00CF2125">
      <w:pPr>
        <w:pStyle w:val="avsnitt"/>
      </w:pPr>
      <w:r w:rsidRPr="00CF2125">
        <w:rPr>
          <w:b/>
        </w:rPr>
        <w:t>FC SD 7:68-70</w:t>
      </w:r>
      <w:r w:rsidRPr="000B6CB2">
        <w:t xml:space="preserve"> – Det må imidlertid bli nøye forklart hvem som er uverdige gje</w:t>
      </w:r>
      <w:r w:rsidRPr="000B6CB2">
        <w:t>s</w:t>
      </w:r>
      <w:r w:rsidRPr="000B6CB2">
        <w:t>ter ved denne nattverd.  Det er de som er uten sann anger og lidelse på grunn av s</w:t>
      </w:r>
      <w:r w:rsidRPr="000B6CB2">
        <w:t>i</w:t>
      </w:r>
      <w:r w:rsidRPr="000B6CB2">
        <w:t>ne synder og går til sakramentet uten sann tro og gode forsett om å bedre sine liv.  Slik skaffer de seg dommen på nakken idet de med munnen uverdig spiser Kristi legeme og blir skyldig mot Kristi legeme og blod.</w:t>
      </w:r>
    </w:p>
    <w:p w:rsidR="000B6CB2" w:rsidRDefault="000B6CB2" w:rsidP="00CF2125">
      <w:pPr>
        <w:pStyle w:val="avsnitt"/>
      </w:pPr>
      <w:r w:rsidRPr="000B6CB2">
        <w:t>De rette verdige gjester er de svakttroende, fortapte og bedrøvede kristne.  Det er de som på grunn av størrelsen og mengden av sine synder er forskremt i hjertet og mener at de i sin store urenhet ikke er verdige til denne Kristi edle skatt og vel-gjerning, og som i sin tros svakhet føler, klager og av hjertet begjærer å tjene Gud med en sterkere og frimodigere tro og ren lydighet.  Nettopp for disse er dette høyverdige sakrament innstiftet og forordnet, slik Kristus sier (Mt 11 28): «Kom hit til meg alle dere som sliter og er trette, jeg vil gi dere hvile.»  Like ens (Mt 9:12): «Guds kraft er mektig i de svake».  Like ens Rom 14(1, 3): «</w:t>
      </w:r>
      <w:proofErr w:type="gramStart"/>
      <w:r w:rsidRPr="000B6CB2">
        <w:t>Ta</w:t>
      </w:r>
      <w:proofErr w:type="gramEnd"/>
      <w:r w:rsidRPr="000B6CB2">
        <w:t xml:space="preserve"> dere av den som er svak i troen», for «Gud har jo tatt seg av ham.»  For «den som tror på Guds Sønn», det </w:t>
      </w:r>
      <w:proofErr w:type="gramStart"/>
      <w:r w:rsidRPr="000B6CB2">
        <w:t>være</w:t>
      </w:r>
      <w:proofErr w:type="gramEnd"/>
      <w:r w:rsidRPr="000B6CB2">
        <w:t xml:space="preserve"> med en sterk eller svak tro, «han har evig liv» (Joh 3:16). </w:t>
      </w:r>
    </w:p>
    <w:p w:rsidR="00CF2125" w:rsidRPr="000B6CB2" w:rsidRDefault="00CF2125" w:rsidP="00CF2125">
      <w:pPr>
        <w:pStyle w:val="avsnitt"/>
      </w:pPr>
    </w:p>
    <w:p w:rsidR="000B6CB2" w:rsidRPr="000B6CB2" w:rsidRDefault="000B6CB2" w:rsidP="000B6CB2">
      <w:pPr>
        <w:pStyle w:val="overskrift40"/>
      </w:pPr>
      <w:r w:rsidRPr="000B6CB2">
        <w:t>OM ADGANG TIL ALTERETS SAKRAMENT</w:t>
      </w:r>
    </w:p>
    <w:p w:rsidR="000B6CB2" w:rsidRPr="000B6CB2" w:rsidRDefault="000B6CB2" w:rsidP="000B6CB2">
      <w:pPr>
        <w:pStyle w:val="katekismesprsml"/>
      </w:pPr>
      <w:r w:rsidRPr="000B6CB2">
        <w:t>Hva betyr ordene ”drikk alle derav”, siden tolv var til stede?</w:t>
      </w:r>
    </w:p>
    <w:p w:rsidR="000B6CB2" w:rsidRPr="000B6CB2" w:rsidRDefault="000B6CB2" w:rsidP="00CF2125">
      <w:pPr>
        <w:pStyle w:val="Svar"/>
      </w:pPr>
      <w:r w:rsidRPr="000B6CB2">
        <w:t>KRISTI ORD HAR ADRESSE TIL DØPTE MENNESKER, I STAND TIL Å SKJELNE ME</w:t>
      </w:r>
      <w:r w:rsidRPr="000B6CB2">
        <w:t>L</w:t>
      </w:r>
      <w:r w:rsidRPr="000B6CB2">
        <w:t>LOM ALTERETS SAKRAMENT OG ANNEN MAT, OPPFATTE KRISTI RØST OG FØ</w:t>
      </w:r>
      <w:r w:rsidRPr="000B6CB2">
        <w:t>L</w:t>
      </w:r>
      <w:r w:rsidRPr="000B6CB2">
        <w:t xml:space="preserve">GE HAM. </w:t>
      </w:r>
    </w:p>
    <w:p w:rsidR="000B6CB2" w:rsidRPr="000B6CB2" w:rsidRDefault="000B6CB2" w:rsidP="00CF2125">
      <w:pPr>
        <w:pStyle w:val="bibelsitat"/>
      </w:pPr>
      <w:r w:rsidRPr="00CF2125">
        <w:rPr>
          <w:b/>
        </w:rPr>
        <w:t>Mt 26:27</w:t>
      </w:r>
      <w:r w:rsidRPr="000B6CB2">
        <w:t xml:space="preserve"> – han tok kalken og fremsa takksigelsesbønnen og gav dem og sa: “Drikk a</w:t>
      </w:r>
      <w:r w:rsidRPr="000B6CB2">
        <w:t>l</w:t>
      </w:r>
      <w:r w:rsidRPr="000B6CB2">
        <w:t xml:space="preserve">le derav!”  </w:t>
      </w:r>
      <w:r w:rsidRPr="00CF2125">
        <w:rPr>
          <w:b/>
        </w:rPr>
        <w:t>1 Kor 11:23</w:t>
      </w:r>
      <w:r w:rsidR="00CF2125">
        <w:rPr>
          <w:b/>
        </w:rPr>
        <w:t>, 28f</w:t>
      </w:r>
      <w:r w:rsidRPr="000B6CB2">
        <w:t xml:space="preserve"> – Fra Herren har jeg mottatt hva jeg har overgitt også til dere (15:1-3)</w:t>
      </w:r>
      <w:r w:rsidR="00CF2125">
        <w:t xml:space="preserve"> </w:t>
      </w:r>
      <w:proofErr w:type="gramStart"/>
      <w:r w:rsidR="00CF2125">
        <w:t>/…/</w:t>
      </w:r>
      <w:proofErr w:type="gramEnd"/>
      <w:r w:rsidR="00CF2125">
        <w:t xml:space="preserve"> </w:t>
      </w:r>
      <w:r w:rsidRPr="000B6CB2">
        <w:t xml:space="preserve"> Et menneske skal prøve seg selv /…/ den som eter og drikker, han eter og drikker seg selv  til dom dersom han ikke gjør forskjell på Herrens legeme.  </w:t>
      </w:r>
      <w:r w:rsidRPr="00CF2125">
        <w:rPr>
          <w:b/>
        </w:rPr>
        <w:t>Joh 10:27</w:t>
      </w:r>
      <w:r w:rsidRPr="000B6CB2">
        <w:t xml:space="preserve"> – Mine sauer hører min røst, og jeg kjenner dem, og de følger meg.</w:t>
      </w:r>
    </w:p>
    <w:p w:rsidR="000B6CB2" w:rsidRPr="000B6CB2" w:rsidRDefault="000B6CB2" w:rsidP="000B6CB2">
      <w:r w:rsidRPr="000B6CB2">
        <w:t>Apostelen Paulus hadde ikke selv vært blant Jesu disi</w:t>
      </w:r>
      <w:r w:rsidRPr="000B6CB2">
        <w:t>p</w:t>
      </w:r>
      <w:r w:rsidRPr="000B6CB2">
        <w:t xml:space="preserve">ler, men «mottatt fra Her-ren» Kristi ord og befalinger og gitt dem videre til menigheten i Korint.  Ansva-ret for denne læreformidling påhviler prestene uansett tid og sted (1 Kor 1:2). </w:t>
      </w:r>
    </w:p>
    <w:p w:rsidR="000B6CB2" w:rsidRPr="000B6CB2" w:rsidRDefault="000B6CB2" w:rsidP="00CF2125">
      <w:pPr>
        <w:pStyle w:val="innskuttlinje"/>
      </w:pPr>
    </w:p>
    <w:p w:rsidR="000B6CB2" w:rsidRPr="000B6CB2" w:rsidRDefault="000B6CB2" w:rsidP="00CF2125">
      <w:pPr>
        <w:pStyle w:val="Anm0"/>
      </w:pPr>
      <w:r w:rsidRPr="000B6CB2">
        <w:t>Anm: «Drikk alle derav».  Paulus-teksten har ikke disse ordene.  Foranledningen var Korinter-menighetens fo</w:t>
      </w:r>
      <w:r w:rsidRPr="000B6CB2">
        <w:t>r</w:t>
      </w:r>
      <w:r w:rsidRPr="000B6CB2">
        <w:t>vrengte nattverdgudstjeneste.  Apostelen la vinn på å lære dem hva måltidet består av, så de kunne gjøre forskjell på vanlig mat og Her-rens l</w:t>
      </w:r>
      <w:r w:rsidRPr="000B6CB2">
        <w:t>e</w:t>
      </w:r>
      <w:r w:rsidRPr="000B6CB2">
        <w:t>geme og blod, og holde nattverd på rett måte, 1 Kor 11:26-29.  Da var det ikke nø</w:t>
      </w:r>
      <w:r w:rsidRPr="000B6CB2">
        <w:t>d</w:t>
      </w:r>
      <w:r w:rsidRPr="000B6CB2">
        <w:t>vendig å sitere ordene ”drikk alle derav”.</w:t>
      </w:r>
    </w:p>
    <w:p w:rsidR="000B6CB2" w:rsidRPr="000B6CB2" w:rsidRDefault="000B6CB2" w:rsidP="00CF2125">
      <w:pPr>
        <w:pStyle w:val="innskuttlinje"/>
      </w:pPr>
    </w:p>
    <w:p w:rsidR="00CF2125" w:rsidRDefault="00CF2125">
      <w:pPr>
        <w:spacing w:before="0" w:after="0"/>
        <w:jc w:val="left"/>
        <w:rPr>
          <w:rFonts w:ascii="Arial Narrow" w:hAnsi="Arial Narrow" w:cs="Arial Narrow"/>
          <w:b/>
          <w:bCs/>
        </w:rPr>
      </w:pPr>
      <w:r>
        <w:br w:type="page"/>
      </w:r>
    </w:p>
    <w:p w:rsidR="000B6CB2" w:rsidRPr="000B6CB2" w:rsidRDefault="000B6CB2" w:rsidP="000B6CB2">
      <w:pPr>
        <w:pStyle w:val="katekismesprsml"/>
      </w:pPr>
      <w:r w:rsidRPr="000B6CB2">
        <w:lastRenderedPageBreak/>
        <w:t>Innbyr Kristus hvem som helst til å komme på eget ansvar?</w:t>
      </w:r>
    </w:p>
    <w:p w:rsidR="000B6CB2" w:rsidRPr="000B6CB2" w:rsidRDefault="000B6CB2" w:rsidP="00CF2125">
      <w:pPr>
        <w:pStyle w:val="Svar"/>
      </w:pPr>
      <w:r w:rsidRPr="000B6CB2">
        <w:t>KRISTUS INNBYR DØPTE PÅ TROENS VILKÅR.  DET SAMME GJØR EN KRISTI D</w:t>
      </w:r>
      <w:r w:rsidRPr="000B6CB2">
        <w:t>E</w:t>
      </w:r>
      <w:r w:rsidRPr="000B6CB2">
        <w:t xml:space="preserve">LEGAT, KALT TIL Å FORVALTE SAKRAMENTET UNDER UTØVELSE AV LØSE- OG BINDEMAKTEN FRA HAM.  </w:t>
      </w:r>
    </w:p>
    <w:p w:rsidR="000B6CB2" w:rsidRPr="000B6CB2" w:rsidRDefault="000B6CB2" w:rsidP="00CF2125">
      <w:pPr>
        <w:pStyle w:val="bibelsitat"/>
      </w:pPr>
      <w:r w:rsidRPr="00CF2125">
        <w:rPr>
          <w:b/>
        </w:rPr>
        <w:t>1 Kor 11:24-26</w:t>
      </w:r>
      <w:r w:rsidRPr="000B6CB2">
        <w:t xml:space="preserve"> – ”Dette er mitt legeme, som gis for dere.  Gjør dette til min ihukom-melse!  </w:t>
      </w:r>
      <w:proofErr w:type="gramStart"/>
      <w:r w:rsidRPr="000B6CB2">
        <w:t>/…/</w:t>
      </w:r>
      <w:proofErr w:type="gramEnd"/>
      <w:r w:rsidRPr="000B6CB2">
        <w:t xml:space="preserve">  Denne kalk er den nye pakt i mitt blod.  Gjør dette så ofte dere drikker av den, til min ihukommelse.  Så ofte dere eter dette brød og dri</w:t>
      </w:r>
      <w:r w:rsidRPr="000B6CB2">
        <w:t>k</w:t>
      </w:r>
      <w:r w:rsidRPr="000B6CB2">
        <w:t xml:space="preserve">ker av kalken, forkynner dere Herrens død inntil han kommer.”  </w:t>
      </w:r>
      <w:r w:rsidRPr="00CF2125">
        <w:rPr>
          <w:b/>
        </w:rPr>
        <w:t>10:17</w:t>
      </w:r>
      <w:r w:rsidRPr="000B6CB2">
        <w:t xml:space="preserve"> – Fordi det er ett brød, er vi - skjønt mange, ett legeme.  Vi får jo alle </w:t>
      </w:r>
      <w:proofErr w:type="gramStart"/>
      <w:r w:rsidRPr="000B6CB2">
        <w:t>del</w:t>
      </w:r>
      <w:proofErr w:type="gramEnd"/>
      <w:r w:rsidRPr="000B6CB2">
        <w:t xml:space="preserve"> i dette ene brød.  </w:t>
      </w:r>
      <w:r w:rsidRPr="00CF2125">
        <w:rPr>
          <w:b/>
        </w:rPr>
        <w:t>13:6b</w:t>
      </w:r>
      <w:r w:rsidRPr="000B6CB2">
        <w:t xml:space="preserve"> – (Kjærligheten) gleder seg ikke over urettferdigheten, men gleder seg med san</w:t>
      </w:r>
      <w:r w:rsidRPr="000B6CB2">
        <w:t>n</w:t>
      </w:r>
      <w:r w:rsidRPr="000B6CB2">
        <w:t xml:space="preserve">heten.  </w:t>
      </w:r>
    </w:p>
    <w:p w:rsidR="000B6CB2" w:rsidRPr="000B6CB2" w:rsidRDefault="000B6CB2" w:rsidP="000B6CB2">
      <w:r w:rsidRPr="000B6CB2">
        <w:t xml:space="preserve">Deltagelsen i Herrens Nattverd er ingen privatsak.  Jeg viser i handling at denne kirkes bekjennelse er min.  Den ene mottar hva alle mottar. </w:t>
      </w:r>
    </w:p>
    <w:p w:rsidR="000B6CB2" w:rsidRPr="000B6CB2" w:rsidRDefault="000B6CB2" w:rsidP="000B6CB2">
      <w:r w:rsidRPr="000B6CB2">
        <w:t>Bekjennelsen til Kristi ord markerer grensen for nat</w:t>
      </w:r>
      <w:r w:rsidRPr="000B6CB2">
        <w:t>t</w:t>
      </w:r>
      <w:r w:rsidRPr="000B6CB2">
        <w:t xml:space="preserve">verdfellesskap, likeså ink-luderende og ekskluderende som Kristus selv (Mt 7:6, 9:35ff).  </w:t>
      </w:r>
    </w:p>
    <w:p w:rsidR="000B6CB2" w:rsidRPr="000B6CB2" w:rsidRDefault="000B6CB2" w:rsidP="000B6CB2">
      <w:r w:rsidRPr="000B6CB2">
        <w:t>Utelukket er misbruk under dekke av ”ekumenisk åpenhet”, ”gjestfrihet”, ”eget ansvar” osv.  Og utelu</w:t>
      </w:r>
      <w:r w:rsidRPr="000B6CB2">
        <w:t>k</w:t>
      </w:r>
      <w:r w:rsidRPr="000B6CB2">
        <w:t xml:space="preserve">ket er Herrens Nattverd brukt som evangeliseringsmid-del.  Under skinn av kjærlighet, vitner slike </w:t>
      </w:r>
      <w:proofErr w:type="gramStart"/>
      <w:r w:rsidRPr="000B6CB2">
        <w:t>misbruk</w:t>
      </w:r>
      <w:proofErr w:type="gramEnd"/>
      <w:r w:rsidRPr="000B6CB2">
        <w:t xml:space="preserve"> om et satanisk opprør mot Herren over enhetens sakr</w:t>
      </w:r>
      <w:r w:rsidRPr="000B6CB2">
        <w:t>a</w:t>
      </w:r>
      <w:r w:rsidRPr="000B6CB2">
        <w:t>ment.</w:t>
      </w:r>
    </w:p>
    <w:p w:rsidR="000B6CB2" w:rsidRPr="000B6CB2" w:rsidRDefault="000B6CB2" w:rsidP="000B6CB2">
      <w:pPr>
        <w:pStyle w:val="katekismesprsml"/>
      </w:pPr>
      <w:r w:rsidRPr="000B6CB2">
        <w:t>Hvorfor skal en prest verne kirkens enhet ved Herrens bord?</w:t>
      </w:r>
    </w:p>
    <w:p w:rsidR="000B6CB2" w:rsidRPr="000B6CB2" w:rsidRDefault="000B6CB2" w:rsidP="00CF2125">
      <w:pPr>
        <w:pStyle w:val="Svar"/>
      </w:pPr>
      <w:r w:rsidRPr="000B6CB2">
        <w:t>DET ER PRESTENS KALL Å FORVALTE ENHETENS SAKRAMENT PÅ VEGNE AV ENHETENS HERRE.  HAN IN</w:t>
      </w:r>
      <w:r w:rsidRPr="000B6CB2">
        <w:t>N</w:t>
      </w:r>
      <w:r w:rsidRPr="000B6CB2">
        <w:t xml:space="preserve">BYR KRISTI VENNER TIL Å KOMME PÅ HANS ORD OG BEKJENNE DEM I ORD OG HANDLING.  </w:t>
      </w:r>
    </w:p>
    <w:p w:rsidR="000B6CB2" w:rsidRPr="000B6CB2" w:rsidRDefault="000B6CB2" w:rsidP="00CF2125">
      <w:pPr>
        <w:pStyle w:val="bibelsitat"/>
      </w:pPr>
      <w:r w:rsidRPr="00CF2125">
        <w:rPr>
          <w:b/>
        </w:rPr>
        <w:t>1 Kor 11:27, 29f</w:t>
      </w:r>
      <w:r w:rsidRPr="000B6CB2">
        <w:t xml:space="preserve"> – Den som eter brødet eller drikker av kalken på uverdig vis, synder mot Herrens legeme og blod </w:t>
      </w:r>
      <w:proofErr w:type="gramStart"/>
      <w:r w:rsidRPr="000B6CB2">
        <w:t>/…/</w:t>
      </w:r>
      <w:proofErr w:type="gramEnd"/>
      <w:r w:rsidRPr="000B6CB2">
        <w:t xml:space="preserve"> Den som eter og drikker uten å gjøre forskjell på Herrens legeme, han eter og drikker en dom over seg.  Derfor er også mange blandt dere svake og syke, og mange er sovnet inn.  </w:t>
      </w:r>
      <w:r w:rsidRPr="00CF2125">
        <w:rPr>
          <w:b/>
        </w:rPr>
        <w:t>Ef 4:15-17</w:t>
      </w:r>
      <w:r w:rsidRPr="000B6CB2">
        <w:t xml:space="preserve"> – la oss holde oss til sann-heten, og i alle henseender vokse i kjærlighet opp til ham som er hodet, Kristus. Fra ham blir hele l</w:t>
      </w:r>
      <w:r w:rsidRPr="000B6CB2">
        <w:t>e</w:t>
      </w:r>
      <w:r w:rsidRPr="000B6CB2">
        <w:t xml:space="preserve">gemet sammenføyd og sammenholdt </w:t>
      </w:r>
      <w:proofErr w:type="gramStart"/>
      <w:r w:rsidRPr="000B6CB2">
        <w:t>/…/</w:t>
      </w:r>
      <w:proofErr w:type="gramEnd"/>
      <w:r w:rsidRPr="000B6CB2">
        <w:t xml:space="preserve"> Derfor sier jeg og bevitner i Herren at dere ikke mer skal vandre som he</w:t>
      </w:r>
      <w:r w:rsidRPr="000B6CB2">
        <w:t>d</w:t>
      </w:r>
      <w:r w:rsidRPr="000B6CB2">
        <w:t>ningene vandrer i sitt sinns tomhet.</w:t>
      </w:r>
    </w:p>
    <w:p w:rsidR="000B6CB2" w:rsidRPr="000B6CB2" w:rsidRDefault="000B6CB2" w:rsidP="000B6CB2">
      <w:r w:rsidRPr="000B6CB2">
        <w:t xml:space="preserve">Det hører med til prestens oppdrag å være skriftefar og vokter ved Herrens bord.  Slike prester er rettskafne for Gud og åndelige fedre i Guds kirke (1 Pet 5:1-3).  </w:t>
      </w:r>
    </w:p>
    <w:p w:rsidR="000B6CB2" w:rsidRPr="000B6CB2" w:rsidRDefault="000B6CB2" w:rsidP="00CF2125">
      <w:pPr>
        <w:pStyle w:val="innskuttlinje"/>
      </w:pPr>
    </w:p>
    <w:p w:rsidR="000B6CB2" w:rsidRPr="000B6CB2" w:rsidRDefault="000B6CB2" w:rsidP="00CF2125">
      <w:pPr>
        <w:pStyle w:val="avsnitt"/>
      </w:pPr>
      <w:r w:rsidRPr="00CF2125">
        <w:rPr>
          <w:b/>
        </w:rPr>
        <w:t>Fra bekjennelsesskriftene</w:t>
      </w:r>
      <w:r w:rsidRPr="000B6CB2">
        <w:t xml:space="preserve">: </w:t>
      </w:r>
    </w:p>
    <w:p w:rsidR="000B6CB2" w:rsidRPr="000B6CB2" w:rsidRDefault="000B6CB2" w:rsidP="00CF2125">
      <w:pPr>
        <w:pStyle w:val="avsnitt"/>
      </w:pPr>
      <w:r w:rsidRPr="00CF2125">
        <w:rPr>
          <w:b/>
        </w:rPr>
        <w:t>Apol 7/8, 28</w:t>
      </w:r>
      <w:r w:rsidRPr="000B6CB2">
        <w:t xml:space="preserve"> (etter sv. overs.)</w:t>
      </w:r>
      <w:proofErr w:type="gramStart"/>
      <w:r w:rsidRPr="000B6CB2">
        <w:t>:  -</w:t>
      </w:r>
      <w:proofErr w:type="gramEnd"/>
      <w:r w:rsidRPr="000B6CB2">
        <w:t xml:space="preserve"> ”på grunn av menighetens kall, handler de på Kristi vegne, og ikke på egne vegne, slik Kristus vitner om det (Lk 10:16): ”Den som hører dere, hører meg.”  Når de rekker fram Kristi ord og sakramenter, gjør de det på Kristi vegne og i Kristi sted (Christi vice et loco).  Det lærer dette Kristi ord oss, for at vi ikke skal støte oss på tjenerens uverdi</w:t>
      </w:r>
      <w:r w:rsidRPr="000B6CB2">
        <w:t>g</w:t>
      </w:r>
      <w:r w:rsidRPr="000B6CB2">
        <w:t xml:space="preserve">het.”  </w:t>
      </w:r>
    </w:p>
    <w:p w:rsidR="000B6CB2" w:rsidRPr="000B6CB2" w:rsidRDefault="000B6CB2" w:rsidP="00CF2125">
      <w:pPr>
        <w:pStyle w:val="avsnitt"/>
      </w:pPr>
      <w:r w:rsidRPr="00CF2125">
        <w:rPr>
          <w:b/>
        </w:rPr>
        <w:t>CA 24, 36</w:t>
      </w:r>
      <w:r w:rsidRPr="000B6CB2">
        <w:t>: ”Krysostomos sier at presten hver dag står ved alteret og innbyr noen til sakramentet og avviser andre.”</w:t>
      </w:r>
    </w:p>
    <w:p w:rsidR="000B6CB2" w:rsidRPr="000B6CB2" w:rsidRDefault="000B6CB2" w:rsidP="00CF2125">
      <w:pPr>
        <w:pStyle w:val="innskuttlinje"/>
      </w:pPr>
    </w:p>
    <w:p w:rsidR="000B6CB2" w:rsidRPr="000B6CB2" w:rsidRDefault="000B6CB2" w:rsidP="000B6CB2">
      <w:pPr>
        <w:pStyle w:val="katekismesprsml"/>
      </w:pPr>
      <w:r w:rsidRPr="000B6CB2">
        <w:lastRenderedPageBreak/>
        <w:t>Hvem er nattverdberettiget?</w:t>
      </w:r>
    </w:p>
    <w:p w:rsidR="000B6CB2" w:rsidRPr="000B6CB2" w:rsidRDefault="000B6CB2" w:rsidP="00CF2125">
      <w:pPr>
        <w:pStyle w:val="Svar"/>
      </w:pPr>
      <w:r w:rsidRPr="000B6CB2">
        <w:t>NATTVERDBERETTIGET ER TROENS BEKJENNERE SOM ER I STAND TIL Å GJØRE FORSKJELL PÅ SAKRAMENTET OG ANNEN MAT.  DE ER (1) DØPT MED KRISTEN DÅP (2) ØVER TROEN I GODE GJERNINGER OG (3) I STAND TIL Å PRØVE SEG SELV.</w:t>
      </w:r>
    </w:p>
    <w:p w:rsidR="000B6CB2" w:rsidRPr="000B6CB2" w:rsidRDefault="000B6CB2" w:rsidP="00CF2125">
      <w:pPr>
        <w:pStyle w:val="bibelsitat"/>
      </w:pPr>
      <w:r w:rsidRPr="00CF2125">
        <w:rPr>
          <w:b/>
        </w:rPr>
        <w:t>Mt 28:20</w:t>
      </w:r>
      <w:r w:rsidRPr="000B6CB2">
        <w:t xml:space="preserve"> – Lær dem å holde alt hva jeg har befalt dere.  </w:t>
      </w:r>
      <w:r w:rsidRPr="00CF2125">
        <w:rPr>
          <w:b/>
        </w:rPr>
        <w:t>1 Joh 1:8f</w:t>
      </w:r>
      <w:r w:rsidRPr="000B6CB2">
        <w:t xml:space="preserve"> – Dersom vi sier at vi ikke har synd, bedrar vi oss selv og sannheten er ikke i oss.  Dersom vi bekjenner våre synder </w:t>
      </w:r>
      <w:proofErr w:type="gramStart"/>
      <w:r w:rsidRPr="000B6CB2">
        <w:t>/…/</w:t>
      </w:r>
      <w:proofErr w:type="gramEnd"/>
      <w:r w:rsidRPr="000B6CB2">
        <w:t xml:space="preserve"> forlater (Gud) oss syndene våre.  </w:t>
      </w:r>
      <w:r w:rsidRPr="00CF2125">
        <w:rPr>
          <w:b/>
        </w:rPr>
        <w:t>Heb 5:13, 6:1</w:t>
      </w:r>
      <w:r w:rsidRPr="000B6CB2">
        <w:t xml:space="preserve"> – Hver den som ennå får melk, er uerfaren i spørsmål om rettferdighetens ord, han er jo ennå et barn. </w:t>
      </w:r>
      <w:proofErr w:type="gramStart"/>
      <w:r w:rsidRPr="000B6CB2">
        <w:t>/…/</w:t>
      </w:r>
      <w:proofErr w:type="gramEnd"/>
      <w:r w:rsidRPr="000B6CB2">
        <w:t xml:space="preserve">  La oss derfor nå legge bak oss de første grunner i Kristi lære og ledes fram  til mo-denhet.  1 Kor 11:28f - Et menneske skal prøve seg selv, og deretter ete av brødet og drikke av kalken.  Den som eter og drikker uten å gjøre forskjell på Herrens legeme, han eter og drikker en dom over seg.  </w:t>
      </w:r>
    </w:p>
    <w:p w:rsidR="000B6CB2" w:rsidRPr="000B6CB2" w:rsidRDefault="000B6CB2" w:rsidP="000B6CB2">
      <w:r w:rsidRPr="000B6CB2">
        <w:t>Med enig bekjennelse til Kristi ord, bekjenner nattver</w:t>
      </w:r>
      <w:r w:rsidRPr="000B6CB2">
        <w:t>d</w:t>
      </w:r>
      <w:r w:rsidRPr="000B6CB2">
        <w:t xml:space="preserve">gjestene enhetens Herre over enhetens sakrament.  Å ta </w:t>
      </w:r>
      <w:proofErr w:type="gramStart"/>
      <w:r w:rsidRPr="000B6CB2">
        <w:t>imot  med</w:t>
      </w:r>
      <w:proofErr w:type="gramEnd"/>
      <w:r w:rsidRPr="000B6CB2">
        <w:t xml:space="preserve"> munnen styrker troen, og den innbyr-des kjærlighet bevitner kirkens samfunn «i Kristus».</w:t>
      </w:r>
    </w:p>
    <w:p w:rsidR="000B6CB2" w:rsidRPr="000B6CB2" w:rsidRDefault="000B6CB2" w:rsidP="00CF2125">
      <w:pPr>
        <w:pStyle w:val="innskuttlinje"/>
      </w:pPr>
    </w:p>
    <w:p w:rsidR="000B6CB2" w:rsidRPr="000B6CB2" w:rsidRDefault="000B6CB2" w:rsidP="00CF2125">
      <w:pPr>
        <w:pStyle w:val="Anm0"/>
      </w:pPr>
      <w:r w:rsidRPr="00CF2125">
        <w:rPr>
          <w:b/>
        </w:rPr>
        <w:t>Anm. Herrens Nattverd er både åpen og lukket</w:t>
      </w:r>
      <w:r w:rsidRPr="000B6CB2">
        <w:t xml:space="preserve">. </w:t>
      </w:r>
    </w:p>
    <w:p w:rsidR="000B6CB2" w:rsidRPr="000B6CB2" w:rsidRDefault="000B6CB2" w:rsidP="00CF2125">
      <w:pPr>
        <w:pStyle w:val="Anm0"/>
      </w:pPr>
      <w:r w:rsidRPr="000B6CB2">
        <w:t>I kretsen utenfor kan døpte være nær (close) fordi de er åpne (open).  Dem skal presten oppmuntre med evangeliet, og påse at de vet hva gaven består i og hva Kri</w:t>
      </w:r>
      <w:r w:rsidRPr="000B6CB2">
        <w:t>s</w:t>
      </w:r>
      <w:r w:rsidRPr="000B6CB2">
        <w:t xml:space="preserve">ti ord befaler.    </w:t>
      </w:r>
    </w:p>
    <w:p w:rsidR="000B6CB2" w:rsidRPr="000B6CB2" w:rsidRDefault="000B6CB2" w:rsidP="00CF2125">
      <w:pPr>
        <w:pStyle w:val="Anm0"/>
      </w:pPr>
      <w:r w:rsidRPr="000B6CB2">
        <w:t>Saken gjelder Guds ordning, og det sjelesorgbehov som Gud virker ved lov og evangelium.  En praktisk løsning er skriftemålets plass i døptes liv.  En skriftestol med skillevegg gir avstandsnærhet og markerer Guds nåd</w:t>
      </w:r>
      <w:r w:rsidRPr="000B6CB2">
        <w:t>e</w:t>
      </w:r>
      <w:r w:rsidRPr="000B6CB2">
        <w:t>tilsagn i prestens munn (jf konsekrasjonsordene).</w:t>
      </w:r>
    </w:p>
    <w:p w:rsidR="000B6CB2" w:rsidRPr="000B6CB2" w:rsidRDefault="000B6CB2" w:rsidP="00CF2125">
      <w:pPr>
        <w:pStyle w:val="Anm0"/>
      </w:pPr>
      <w:r w:rsidRPr="000B6CB2">
        <w:t>I små menigheter har presten oversikt over hvem som kommer.  Den fremmede kon-takter presten for samt</w:t>
      </w:r>
      <w:r w:rsidRPr="000B6CB2">
        <w:t>a</w:t>
      </w:r>
      <w:r w:rsidRPr="000B6CB2">
        <w:t xml:space="preserve">le og påmelding til nattverd.  </w:t>
      </w:r>
    </w:p>
    <w:p w:rsidR="000B6CB2" w:rsidRPr="000B6CB2" w:rsidRDefault="000B6CB2" w:rsidP="00CF2125">
      <w:pPr>
        <w:pStyle w:val="innskuttlinje"/>
      </w:pPr>
    </w:p>
    <w:p w:rsidR="000B6CB2" w:rsidRPr="000B6CB2" w:rsidRDefault="000B6CB2" w:rsidP="00CF2125">
      <w:pPr>
        <w:pStyle w:val="avsnitt"/>
      </w:pPr>
      <w:r w:rsidRPr="00CF2125">
        <w:rPr>
          <w:b/>
        </w:rPr>
        <w:t>Til bibelstudium.  Om de innbudne</w:t>
      </w:r>
      <w:r w:rsidRPr="000B6CB2">
        <w:t xml:space="preserve">:   </w:t>
      </w:r>
    </w:p>
    <w:p w:rsidR="000B6CB2" w:rsidRPr="000B6CB2" w:rsidRDefault="000B6CB2" w:rsidP="00794CBA">
      <w:pPr>
        <w:pStyle w:val="avsnitt"/>
        <w:numPr>
          <w:ilvl w:val="1"/>
          <w:numId w:val="23"/>
        </w:numPr>
        <w:ind w:left="284"/>
      </w:pPr>
      <w:r w:rsidRPr="000B6CB2">
        <w:t>Mennesker som mottar dåpundervisning, er underveis til Herrens bord, Mt 28:20.  Jf 2 Mos 12:48.</w:t>
      </w:r>
    </w:p>
    <w:p w:rsidR="000B6CB2" w:rsidRPr="000B6CB2" w:rsidRDefault="000B6CB2" w:rsidP="00794CBA">
      <w:pPr>
        <w:pStyle w:val="avsnitt"/>
        <w:numPr>
          <w:ilvl w:val="1"/>
          <w:numId w:val="23"/>
        </w:numPr>
        <w:ind w:left="284"/>
      </w:pPr>
      <w:r w:rsidRPr="000B6CB2">
        <w:t>En nattverdgjest lever ikke i uforsonlighet, eller i åpen strid med Guds bud, til a</w:t>
      </w:r>
      <w:r w:rsidRPr="000B6CB2">
        <w:t>n</w:t>
      </w:r>
      <w:r w:rsidRPr="000B6CB2">
        <w:t>støt for andre.  1 Kor 5:11, Mt 5:24, 6:14f. Jf Mt 18:15-18.</w:t>
      </w:r>
    </w:p>
    <w:p w:rsidR="000B6CB2" w:rsidRPr="000B6CB2" w:rsidRDefault="000B6CB2" w:rsidP="00794CBA">
      <w:pPr>
        <w:pStyle w:val="avsnitt"/>
        <w:numPr>
          <w:ilvl w:val="1"/>
          <w:numId w:val="23"/>
        </w:numPr>
        <w:ind w:left="284"/>
      </w:pPr>
      <w:r w:rsidRPr="000B6CB2">
        <w:t xml:space="preserve">De istemmer kirkens bekjennelse til Kristi ord.  De vet hva de mottar med munnen og vil ihukomme Kristi døds fortjeneste for Faderen.  1 Kor 11:24, 26.  Jf Rom 16:17. </w:t>
      </w:r>
    </w:p>
    <w:p w:rsidR="000B6CB2" w:rsidRPr="000B6CB2" w:rsidRDefault="000B6CB2" w:rsidP="00794CBA">
      <w:pPr>
        <w:pStyle w:val="avsnitt"/>
        <w:numPr>
          <w:ilvl w:val="1"/>
          <w:numId w:val="23"/>
        </w:numPr>
        <w:ind w:left="284"/>
      </w:pPr>
      <w:r w:rsidRPr="000B6CB2">
        <w:t>De kommer for å bli styrket i troen på syndenes forlatelse og få stadfestet sin ba</w:t>
      </w:r>
      <w:r w:rsidRPr="000B6CB2">
        <w:t>r</w:t>
      </w:r>
      <w:r w:rsidRPr="000B6CB2">
        <w:t>nerett hos Gud og plass i kirkens samfunn.  Joh 20:23.  Rom 8:10-16, Tit 3:</w:t>
      </w:r>
      <w:proofErr w:type="gramStart"/>
      <w:r w:rsidRPr="000B6CB2">
        <w:t>7.  1</w:t>
      </w:r>
      <w:proofErr w:type="gramEnd"/>
      <w:r w:rsidRPr="000B6CB2">
        <w:t xml:space="preserve"> Kor 10:16f. </w:t>
      </w:r>
    </w:p>
    <w:p w:rsidR="000B6CB2" w:rsidRPr="000B6CB2" w:rsidRDefault="000B6CB2" w:rsidP="00CF2125">
      <w:pPr>
        <w:pStyle w:val="innskuttlinje"/>
      </w:pPr>
    </w:p>
    <w:p w:rsidR="000B6CB2" w:rsidRPr="000B6CB2" w:rsidRDefault="000B6CB2" w:rsidP="00CF2125">
      <w:pPr>
        <w:pStyle w:val="avsnitt"/>
      </w:pPr>
      <w:r w:rsidRPr="00CF2125">
        <w:rPr>
          <w:b/>
        </w:rPr>
        <w:t>Fra bekjennelsesskriftene</w:t>
      </w:r>
      <w:r w:rsidRPr="000B6CB2">
        <w:t xml:space="preserve">:  </w:t>
      </w:r>
    </w:p>
    <w:p w:rsidR="000B6CB2" w:rsidRPr="000B6CB2" w:rsidRDefault="000B6CB2" w:rsidP="00CF2125">
      <w:pPr>
        <w:pStyle w:val="avsnitt"/>
      </w:pPr>
      <w:r w:rsidRPr="000B6CB2">
        <w:t>Prestens ansvar som nattverdforvalter:Apol 24:1.  SK, Nattverden 58f, 69.  Sa</w:t>
      </w:r>
      <w:r w:rsidRPr="000B6CB2">
        <w:t>m</w:t>
      </w:r>
      <w:r w:rsidRPr="000B6CB2">
        <w:t xml:space="preserve">me, Formaning til skrifte 5f, 30f. </w:t>
      </w:r>
    </w:p>
    <w:p w:rsidR="000B6CB2" w:rsidRPr="000B6CB2" w:rsidRDefault="000B6CB2" w:rsidP="00CF2125">
      <w:pPr>
        <w:pStyle w:val="avsnitt"/>
      </w:pPr>
      <w:r w:rsidRPr="000B6CB2">
        <w:lastRenderedPageBreak/>
        <w:t>Det er to grunner til å unngå kirkefellesskap med rom for reservasjoner mot Kristi ord:</w:t>
      </w:r>
    </w:p>
    <w:p w:rsidR="000B6CB2" w:rsidRPr="000B6CB2" w:rsidRDefault="000B6CB2" w:rsidP="00CF2125">
      <w:pPr>
        <w:pStyle w:val="avsnitt"/>
      </w:pPr>
      <w:r w:rsidRPr="000B6CB2">
        <w:t>(1) Guds ord taler sannhet i alle lærestykker og kan i</w:t>
      </w:r>
      <w:r w:rsidRPr="000B6CB2">
        <w:t>k</w:t>
      </w:r>
      <w:r w:rsidRPr="000B6CB2">
        <w:t xml:space="preserve">ke feile, SK Dåpen, 57.  </w:t>
      </w:r>
    </w:p>
    <w:p w:rsidR="000B6CB2" w:rsidRPr="000B6CB2" w:rsidRDefault="000B6CB2" w:rsidP="00CF2125">
      <w:pPr>
        <w:pStyle w:val="avsnitt"/>
      </w:pPr>
      <w:r w:rsidRPr="000B6CB2">
        <w:t>(2) Kristi ord er skapende, virksomme ord i kraft av hans første nattverd, da han innstiftet den nye pakts måltid, FC SD 7:74-75.</w:t>
      </w:r>
    </w:p>
    <w:p w:rsidR="000B6CB2" w:rsidRPr="000B6CB2" w:rsidRDefault="000B6CB2" w:rsidP="000B6CB2">
      <w:pPr>
        <w:pStyle w:val="Overskrift4"/>
      </w:pPr>
      <w:r w:rsidRPr="000B6CB2">
        <w:t>OM MISBRUK AV HERRENS NATTVERD</w:t>
      </w:r>
    </w:p>
    <w:p w:rsidR="000B6CB2" w:rsidRPr="000B6CB2" w:rsidRDefault="000B6CB2" w:rsidP="000B6CB2">
      <w:pPr>
        <w:pStyle w:val="katekismesprsml"/>
      </w:pPr>
      <w:r w:rsidRPr="000B6CB2">
        <w:t xml:space="preserve">Hvordan blir messen misbrukt?  </w:t>
      </w:r>
    </w:p>
    <w:p w:rsidR="000B6CB2" w:rsidRPr="000B6CB2" w:rsidRDefault="000B6CB2" w:rsidP="00CF2125">
      <w:pPr>
        <w:pStyle w:val="Svar"/>
      </w:pPr>
      <w:r w:rsidRPr="000B6CB2">
        <w:t>MESSEN BLIR MISBRUKT MED MENNESKEPÅFUNN OG VRANGL</w:t>
      </w:r>
      <w:r w:rsidRPr="000B6CB2">
        <w:t>Æ</w:t>
      </w:r>
      <w:r w:rsidRPr="000B6CB2">
        <w:t xml:space="preserve">RE.   </w:t>
      </w:r>
    </w:p>
    <w:p w:rsidR="000B6CB2" w:rsidRPr="000B6CB2" w:rsidRDefault="000B6CB2" w:rsidP="00CF2125">
      <w:pPr>
        <w:pStyle w:val="bibelsitat"/>
      </w:pPr>
      <w:r w:rsidRPr="00CF2125">
        <w:rPr>
          <w:b/>
        </w:rPr>
        <w:t>2 Mos 20:7</w:t>
      </w:r>
      <w:r w:rsidRPr="000B6CB2">
        <w:t xml:space="preserve"> – Du skal ikke misbruke Herrens din Guds Navn, for Herren vil ikke holde den uskyldig som misbruker hans Navn.  </w:t>
      </w:r>
      <w:r w:rsidRPr="00CF2125">
        <w:rPr>
          <w:b/>
        </w:rPr>
        <w:t>Esek 36:23a</w:t>
      </w:r>
      <w:r w:rsidRPr="000B6CB2">
        <w:t xml:space="preserve"> – Jeg vil hellige mitt store Navn, som er blitt vanhelliget blant folkene.  </w:t>
      </w:r>
      <w:r w:rsidRPr="00CF2125">
        <w:rPr>
          <w:b/>
        </w:rPr>
        <w:t>Mt 6:9</w:t>
      </w:r>
      <w:r w:rsidRPr="000B6CB2">
        <w:t xml:space="preserve"> – Helliget vorde ditt Navn! </w:t>
      </w:r>
    </w:p>
    <w:p w:rsidR="000B6CB2" w:rsidRPr="000B6CB2" w:rsidRDefault="000B6CB2" w:rsidP="00CF2125">
      <w:pPr>
        <w:pStyle w:val="bibelsitat"/>
      </w:pPr>
      <w:r w:rsidRPr="00CF2125">
        <w:rPr>
          <w:b/>
        </w:rPr>
        <w:t>Mt 15:8f</w:t>
      </w:r>
      <w:r w:rsidRPr="000B6CB2">
        <w:t xml:space="preserve"> – Dette folk ærer meg med leppene, men d</w:t>
      </w:r>
      <w:r w:rsidRPr="000B6CB2">
        <w:t>e</w:t>
      </w:r>
      <w:r w:rsidRPr="000B6CB2">
        <w:t xml:space="preserve">res hjerte er langt fra meg.  For-gjeves dyrker de meg, for de lærer lærdommer som er menneskebud (Jes 29:13).  </w:t>
      </w:r>
      <w:r w:rsidRPr="00CF2125">
        <w:rPr>
          <w:b/>
        </w:rPr>
        <w:t>2 Tess 2:3f, 9-12</w:t>
      </w:r>
      <w:r w:rsidRPr="000B6CB2">
        <w:t xml:space="preserve"> – La dere ikke bedra på n</w:t>
      </w:r>
      <w:r w:rsidRPr="000B6CB2">
        <w:t>o</w:t>
      </w:r>
      <w:r w:rsidRPr="000B6CB2">
        <w:t>en måte!  Først må frafallet komme, og lov-løshetens menneske, fordervelsens sønn, avsløres, han som se</w:t>
      </w:r>
      <w:r w:rsidRPr="000B6CB2">
        <w:t>t</w:t>
      </w:r>
      <w:r w:rsidRPr="000B6CB2">
        <w:t xml:space="preserve">ter seg imot og opp-høyer seg over alt som kalles Gud eller hellig, så han setter seg i Guds tempel og utgir seg for å være Gud. </w:t>
      </w:r>
      <w:proofErr w:type="gramStart"/>
      <w:r w:rsidRPr="000B6CB2">
        <w:t>/…/</w:t>
      </w:r>
      <w:proofErr w:type="gramEnd"/>
      <w:r w:rsidRPr="000B6CB2">
        <w:t xml:space="preserve">  Den lovløses komme skjer ved satans kraft med løgnens hele makt og tegn og under og med all slags forf</w:t>
      </w:r>
      <w:r w:rsidRPr="000B6CB2">
        <w:t>ø</w:t>
      </w:r>
      <w:r w:rsidRPr="000B6CB2">
        <w:t>relse til urettferdighet blant dem som går fortapt, fordi de ikke tok imot kjærli</w:t>
      </w:r>
      <w:r w:rsidRPr="000B6CB2">
        <w:t>g</w:t>
      </w:r>
      <w:r w:rsidRPr="000B6CB2">
        <w:t>het til sannheten, så de kunne bli frelst.  Derfor sender Gud dem kraftig villfare</w:t>
      </w:r>
      <w:r w:rsidRPr="000B6CB2">
        <w:t>l</w:t>
      </w:r>
      <w:r w:rsidRPr="000B6CB2">
        <w:t xml:space="preserve">se, så de tror løgnen… </w:t>
      </w:r>
    </w:p>
    <w:p w:rsidR="000B6CB2" w:rsidRPr="000B6CB2" w:rsidRDefault="000B6CB2" w:rsidP="00794CBA">
      <w:pPr>
        <w:pStyle w:val="punktlise"/>
        <w:numPr>
          <w:ilvl w:val="0"/>
          <w:numId w:val="22"/>
        </w:numPr>
      </w:pPr>
      <w:r w:rsidRPr="000B6CB2">
        <w:t xml:space="preserve">Eksempler på </w:t>
      </w:r>
      <w:r w:rsidRPr="00CF2125">
        <w:rPr>
          <w:i/>
        </w:rPr>
        <w:t>åpenbar</w:t>
      </w:r>
      <w:r w:rsidRPr="000B6CB2">
        <w:t xml:space="preserve"> misbruk: - Bønn til Den Hellige Ånd om forvan</w:t>
      </w:r>
      <w:r w:rsidRPr="000B6CB2">
        <w:t>d</w:t>
      </w:r>
      <w:r w:rsidRPr="000B6CB2">
        <w:t>ling av brød og vin til Kristi legeme og blod (forvandlingsepiklese).  - V</w:t>
      </w:r>
      <w:r w:rsidRPr="000B6CB2">
        <w:t>i</w:t>
      </w:r>
      <w:r w:rsidRPr="000B6CB2">
        <w:t>nen er erstattet med et surrogat (Mt 26:29).  - Sammenblanding av uin</w:t>
      </w:r>
      <w:r w:rsidRPr="000B6CB2">
        <w:t>n</w:t>
      </w:r>
      <w:r w:rsidRPr="000B6CB2">
        <w:t>vidd og innvidd.  - Utd</w:t>
      </w:r>
      <w:r w:rsidRPr="000B6CB2">
        <w:t>e</w:t>
      </w:r>
      <w:r w:rsidRPr="000B6CB2">
        <w:t xml:space="preserve">ling av uinnvidd brød og vin.  - Det tiloversblevne blir ikke spist og drukket, men lagret, stilt ut eller båret omkring.      </w:t>
      </w:r>
    </w:p>
    <w:p w:rsidR="000B6CB2" w:rsidRPr="000B6CB2" w:rsidRDefault="000B6CB2" w:rsidP="00794CBA">
      <w:pPr>
        <w:pStyle w:val="punktlise"/>
        <w:numPr>
          <w:ilvl w:val="0"/>
          <w:numId w:val="22"/>
        </w:numPr>
      </w:pPr>
      <w:r w:rsidRPr="000B6CB2">
        <w:t xml:space="preserve">Eksempler på </w:t>
      </w:r>
      <w:r w:rsidRPr="00CF2125">
        <w:rPr>
          <w:i/>
        </w:rPr>
        <w:t>fordekt</w:t>
      </w:r>
      <w:r w:rsidRPr="000B6CB2">
        <w:t xml:space="preserve"> misbruk: - Læren om menighetens ”virkekraftige” nattverdfeiring, som virker Kristi ”realpresens” (åndelig forstått).   - M</w:t>
      </w:r>
      <w:r w:rsidRPr="000B6CB2">
        <w:t>e</w:t>
      </w:r>
      <w:r w:rsidRPr="000B6CB2">
        <w:t>nigheten har oppgitt sin iverksettende myndighet og føyer seg etter me</w:t>
      </w:r>
      <w:r w:rsidRPr="000B6CB2">
        <w:t>n</w:t>
      </w:r>
      <w:r w:rsidRPr="000B6CB2">
        <w:t>neskers uinnskrenkede myndighet over menighetens gudstjenestelige or</w:t>
      </w:r>
      <w:r w:rsidRPr="000B6CB2">
        <w:t>d</w:t>
      </w:r>
      <w:r w:rsidRPr="000B6CB2">
        <w:t>ninger</w:t>
      </w:r>
      <w:proofErr w:type="gramStart"/>
      <w:r w:rsidRPr="000B6CB2">
        <w:t xml:space="preserve"> (Den norske kirke.</w:t>
      </w:r>
      <w:proofErr w:type="gramEnd"/>
      <w:r w:rsidRPr="000B6CB2">
        <w:t xml:space="preserve">  Høyesteretts dom i liturgisaken 9. april 1986).    </w:t>
      </w:r>
    </w:p>
    <w:p w:rsidR="000B6CB2" w:rsidRPr="000B6CB2" w:rsidRDefault="000B6CB2" w:rsidP="00794CBA">
      <w:pPr>
        <w:pStyle w:val="punktlise"/>
        <w:numPr>
          <w:ilvl w:val="0"/>
          <w:numId w:val="22"/>
        </w:numPr>
      </w:pPr>
      <w:r w:rsidRPr="000B6CB2">
        <w:t xml:space="preserve">Eksempler </w:t>
      </w:r>
      <w:r w:rsidRPr="00CF2125">
        <w:rPr>
          <w:i/>
        </w:rPr>
        <w:t>fra bibelhistorien</w:t>
      </w:r>
      <w:r w:rsidRPr="000B6CB2">
        <w:t>: Kong Jeroboam, 1 Kong 12:25ff.  - De far</w:t>
      </w:r>
      <w:r w:rsidRPr="000B6CB2">
        <w:t>i</w:t>
      </w:r>
      <w:r w:rsidRPr="000B6CB2">
        <w:t>seiske galaterkristne, Gal 5:1-6.  - J</w:t>
      </w:r>
      <w:r w:rsidRPr="000B6CB2">
        <w:t>e</w:t>
      </w:r>
      <w:r w:rsidRPr="000B6CB2">
        <w:t xml:space="preserve">sabel, Åp 2:20-23.   </w:t>
      </w:r>
    </w:p>
    <w:p w:rsidR="000B6CB2" w:rsidRPr="000B6CB2" w:rsidRDefault="000B6CB2" w:rsidP="00CF2125">
      <w:pPr>
        <w:pStyle w:val="innskuttlinje"/>
      </w:pPr>
    </w:p>
    <w:p w:rsidR="000B6CB2" w:rsidRPr="000B6CB2" w:rsidRDefault="000B6CB2" w:rsidP="00CF2125">
      <w:pPr>
        <w:pStyle w:val="Anm0"/>
      </w:pPr>
      <w:r w:rsidRPr="00CF2125">
        <w:rPr>
          <w:b/>
        </w:rPr>
        <w:t>Anm.  Om kraftløs resitasjon</w:t>
      </w:r>
      <w:r w:rsidRPr="000B6CB2">
        <w:t xml:space="preserve">. </w:t>
      </w:r>
      <w:r w:rsidR="00CF2125">
        <w:t xml:space="preserve"> At presten resiterer </w:t>
      </w:r>
      <w:r w:rsidRPr="000B6CB2">
        <w:t>Kristi testamentord er i seg selv ingen garanti for Kristi legemes og blods realpresens.  Resit</w:t>
      </w:r>
      <w:r w:rsidRPr="000B6CB2">
        <w:t>a</w:t>
      </w:r>
      <w:r w:rsidRPr="000B6CB2">
        <w:t xml:space="preserve">sjonen er ikke magi.  </w:t>
      </w:r>
    </w:p>
    <w:p w:rsidR="000B6CB2" w:rsidRPr="000B6CB2" w:rsidRDefault="000B6CB2" w:rsidP="00CF2125">
      <w:pPr>
        <w:pStyle w:val="Anm0"/>
      </w:pPr>
      <w:r w:rsidRPr="000B6CB2">
        <w:t xml:space="preserve">Den sakramentale handling må utføres </w:t>
      </w:r>
      <w:r w:rsidRPr="00CF2125">
        <w:rPr>
          <w:i/>
        </w:rPr>
        <w:t>i samsvar med</w:t>
      </w:r>
      <w:r w:rsidRPr="000B6CB2">
        <w:t xml:space="preserve"> Kristi befalingsord</w:t>
      </w:r>
      <w:r w:rsidR="00CF2125">
        <w:t xml:space="preserve"> – på tr</w:t>
      </w:r>
      <w:r w:rsidR="00CF2125">
        <w:t>o</w:t>
      </w:r>
      <w:r w:rsidR="00CF2125">
        <w:t xml:space="preserve">skapens vilkår.  </w:t>
      </w:r>
      <w:r w:rsidRPr="000B6CB2">
        <w:t xml:space="preserve">Da handler han </w:t>
      </w:r>
      <w:r w:rsidR="00CF2125">
        <w:t>som forvalter</w:t>
      </w:r>
      <w:r w:rsidRPr="000B6CB2">
        <w:t>i Kristi sted, og vi kan vite sikkert at her - ved dette bord - holdes Herrens Nattverd.  Men handler presten egenmektig</w:t>
      </w:r>
      <w:r w:rsidR="00CF2125">
        <w:t xml:space="preserve"> – med ord og handling i strid med Kristi ord</w:t>
      </w:r>
      <w:r w:rsidRPr="000B6CB2">
        <w:t>, holder menigheten et måltid på fornuftens vi</w:t>
      </w:r>
      <w:r w:rsidRPr="000B6CB2">
        <w:t>l</w:t>
      </w:r>
      <w:r w:rsidRPr="000B6CB2">
        <w:t xml:space="preserve">kår, i kraft av ”menneskelig” autoritet og gjort gjerning.  </w:t>
      </w:r>
    </w:p>
    <w:p w:rsidR="000B6CB2" w:rsidRPr="000B6CB2" w:rsidRDefault="000B6CB2" w:rsidP="00CF2125">
      <w:pPr>
        <w:pStyle w:val="innskuttlinje"/>
      </w:pPr>
    </w:p>
    <w:p w:rsidR="000B6CB2" w:rsidRPr="000B6CB2" w:rsidRDefault="000B6CB2" w:rsidP="00CF2125">
      <w:pPr>
        <w:pStyle w:val="avsnitt"/>
      </w:pPr>
      <w:r w:rsidRPr="00CF2125">
        <w:rPr>
          <w:b/>
        </w:rPr>
        <w:lastRenderedPageBreak/>
        <w:t>Til bibelstudium</w:t>
      </w:r>
      <w:r w:rsidRPr="000B6CB2">
        <w:t xml:space="preserve">: </w:t>
      </w:r>
    </w:p>
    <w:p w:rsidR="000B6CB2" w:rsidRPr="000B6CB2" w:rsidRDefault="000B6CB2" w:rsidP="00CF2125">
      <w:pPr>
        <w:pStyle w:val="avsnitt"/>
      </w:pPr>
      <w:r w:rsidRPr="000B6CB2">
        <w:t xml:space="preserve">Jer 8:6-9.  Mt 18:6f.  1 Kor 3:18ff.  2 Pet 2:9ff.  </w:t>
      </w:r>
    </w:p>
    <w:p w:rsidR="000B6CB2" w:rsidRPr="000B6CB2" w:rsidRDefault="000B6CB2" w:rsidP="00CF2125">
      <w:pPr>
        <w:pStyle w:val="avsnitt"/>
      </w:pPr>
      <w:r w:rsidRPr="000B6CB2">
        <w:t xml:space="preserve">Om å legge noe til eller trekke fra: 5 Mos 4:2, Ord 30:6.  </w:t>
      </w:r>
    </w:p>
    <w:p w:rsidR="000B6CB2" w:rsidRPr="000B6CB2" w:rsidRDefault="000B6CB2" w:rsidP="00CF2125">
      <w:pPr>
        <w:pStyle w:val="innskuttlinje"/>
      </w:pPr>
    </w:p>
    <w:p w:rsidR="000B6CB2" w:rsidRPr="000B6CB2" w:rsidRDefault="000B6CB2" w:rsidP="000B6CB2">
      <w:pPr>
        <w:pStyle w:val="katekismesprsml"/>
      </w:pPr>
      <w:r>
        <w:t>Hva s</w:t>
      </w:r>
      <w:r w:rsidRPr="000B6CB2">
        <w:t>kjer hvor menighetens nattverdfeiring trer i sentrum?</w:t>
      </w:r>
    </w:p>
    <w:p w:rsidR="000B6CB2" w:rsidRPr="000B6CB2" w:rsidRDefault="00CF2125" w:rsidP="00CF2125">
      <w:pPr>
        <w:pStyle w:val="Svar"/>
      </w:pPr>
      <w:r>
        <w:t xml:space="preserve">SVAR: </w:t>
      </w:r>
      <w:r w:rsidRPr="000B6CB2">
        <w:t xml:space="preserve">DEN FARISEISKE ÅNDELIGHET </w:t>
      </w:r>
      <w:r>
        <w:t>STILLER MENNESKET I SENTRUM OG FO</w:t>
      </w:r>
      <w:r>
        <w:t>R</w:t>
      </w:r>
      <w:r>
        <w:t xml:space="preserve">TRENGER </w:t>
      </w:r>
      <w:r w:rsidRPr="000B6CB2">
        <w:t>KRISTI VIRKSOMME ORD OG DEN GAVE HAN GIR</w:t>
      </w:r>
      <w:r w:rsidR="000B6CB2" w:rsidRPr="000B6CB2">
        <w:t xml:space="preserve">.   </w:t>
      </w:r>
    </w:p>
    <w:p w:rsidR="000B6CB2" w:rsidRPr="000B6CB2" w:rsidRDefault="000B6CB2" w:rsidP="00CF2125">
      <w:pPr>
        <w:pStyle w:val="bibelsitat"/>
      </w:pPr>
      <w:r w:rsidRPr="00CF2125">
        <w:rPr>
          <w:b/>
        </w:rPr>
        <w:t>Mt 16:6</w:t>
      </w:r>
      <w:r w:rsidRPr="000B6CB2">
        <w:t xml:space="preserve"> – Se til å ta dere i vare for fariséernes og sa</w:t>
      </w:r>
      <w:r w:rsidRPr="000B6CB2">
        <w:t>d</w:t>
      </w:r>
      <w:r w:rsidRPr="000B6CB2">
        <w:t xml:space="preserve">duséernes surdeig! </w:t>
      </w:r>
    </w:p>
    <w:p w:rsidR="000B6CB2" w:rsidRPr="000B6CB2" w:rsidRDefault="000B6CB2" w:rsidP="000B6CB2">
      <w:r w:rsidRPr="000B6CB2">
        <w:t>Den fariseiske åndelighet liker ritualer som ikke skje</w:t>
      </w:r>
      <w:r w:rsidRPr="000B6CB2">
        <w:t>l</w:t>
      </w:r>
      <w:r w:rsidRPr="000B6CB2">
        <w:t>ner mellom lov og evange-lium.</w:t>
      </w:r>
    </w:p>
    <w:p w:rsidR="000B6CB2" w:rsidRPr="000B6CB2" w:rsidRDefault="000B6CB2" w:rsidP="000B6CB2">
      <w:pPr>
        <w:pStyle w:val="katekismesprsml"/>
      </w:pPr>
      <w:r w:rsidRPr="000B6CB2">
        <w:t>Hva er forholdet mellom Herrens Nattverd i nåtid og ”i den natt da han ble fo</w:t>
      </w:r>
      <w:r w:rsidRPr="000B6CB2">
        <w:t>r</w:t>
      </w:r>
      <w:r w:rsidRPr="000B6CB2">
        <w:t>rådt”?</w:t>
      </w:r>
    </w:p>
    <w:p w:rsidR="000B6CB2" w:rsidRPr="000B6CB2" w:rsidRDefault="000B6CB2" w:rsidP="00CF2125">
      <w:pPr>
        <w:pStyle w:val="Svar"/>
      </w:pPr>
      <w:r w:rsidRPr="000B6CB2">
        <w:t xml:space="preserve">KRISTI HANDLENDE ALLMAKT GJØR TESTAMENTORDENE VIRKSOMME HVER GANG NATTVERDEN HOLDES SLIK ORDENE SIER. </w:t>
      </w:r>
    </w:p>
    <w:p w:rsidR="000B6CB2" w:rsidRPr="000B6CB2" w:rsidRDefault="000B6CB2" w:rsidP="000B6CB2">
      <w:pPr>
        <w:pStyle w:val="katekismesprsml"/>
      </w:pPr>
      <w:r w:rsidRPr="000B6CB2">
        <w:t>Hva må menigheten gjøre hvis det ikke er tilgang på vin?</w:t>
      </w:r>
    </w:p>
    <w:p w:rsidR="000B6CB2" w:rsidRPr="000B6CB2" w:rsidRDefault="000B6CB2" w:rsidP="00CF2125">
      <w:pPr>
        <w:pStyle w:val="Svar"/>
      </w:pPr>
      <w:r w:rsidRPr="000B6CB2">
        <w:t xml:space="preserve">DET HOLDES INGEN HERRENS NATTVERD UTEN ”VINTREETS FRUKT” (MT 26:29). </w:t>
      </w:r>
    </w:p>
    <w:p w:rsidR="000B6CB2" w:rsidRPr="000B6CB2" w:rsidRDefault="000B6CB2" w:rsidP="000B6CB2">
      <w:pPr>
        <w:pStyle w:val="katekismesprsml"/>
      </w:pPr>
      <w:r w:rsidRPr="000B6CB2">
        <w:t>Hvordan bør en alkoholiker forholde seg til alt</w:t>
      </w:r>
      <w:r w:rsidRPr="000B6CB2">
        <w:t>e</w:t>
      </w:r>
      <w:r w:rsidRPr="000B6CB2">
        <w:t>rets sakrament?</w:t>
      </w:r>
    </w:p>
    <w:p w:rsidR="000B6CB2" w:rsidRPr="000B6CB2" w:rsidRDefault="000B6CB2" w:rsidP="00CF2125">
      <w:pPr>
        <w:pStyle w:val="Svar"/>
      </w:pPr>
      <w:r w:rsidRPr="000B6CB2">
        <w:t xml:space="preserve">EN ALKOHOLIKER MÅ FORHOLDE SEG TIL ALTERETS SAKRAMENT MED BØNN TIL KRISTUS </w:t>
      </w:r>
      <w:proofErr w:type="gramStart"/>
      <w:r w:rsidRPr="000B6CB2">
        <w:t>OM  AT</w:t>
      </w:r>
      <w:proofErr w:type="gramEnd"/>
      <w:r w:rsidRPr="000B6CB2">
        <w:t xml:space="preserve"> HAN MÅ GJØRE BYRDEN GAGNLIG OG LETT.</w:t>
      </w:r>
    </w:p>
    <w:p w:rsidR="000B6CB2" w:rsidRPr="000B6CB2" w:rsidRDefault="000B6CB2" w:rsidP="00CF2125">
      <w:pPr>
        <w:pStyle w:val="bibelsitat"/>
      </w:pPr>
      <w:r w:rsidRPr="00CF2125">
        <w:rPr>
          <w:b/>
        </w:rPr>
        <w:t>Mk 16:16</w:t>
      </w:r>
      <w:r w:rsidRPr="000B6CB2">
        <w:t xml:space="preserve"> – Den som tror og blir døpt, skal bli </w:t>
      </w:r>
      <w:proofErr w:type="gramStart"/>
      <w:r w:rsidRPr="000B6CB2">
        <w:t xml:space="preserve">frelst…  </w:t>
      </w:r>
      <w:r w:rsidRPr="00CF2125">
        <w:rPr>
          <w:b/>
        </w:rPr>
        <w:t>Mt</w:t>
      </w:r>
      <w:proofErr w:type="gramEnd"/>
      <w:r w:rsidRPr="00CF2125">
        <w:rPr>
          <w:b/>
        </w:rPr>
        <w:t xml:space="preserve"> 11:29f</w:t>
      </w:r>
      <w:r w:rsidRPr="000B6CB2">
        <w:t xml:space="preserve"> – Ta mitt åk på dere og lær av meg, som er saktmodig og ydmyk av hjertet, så skal dere finne hvile for d</w:t>
      </w:r>
      <w:r w:rsidRPr="000B6CB2">
        <w:t>e</w:t>
      </w:r>
      <w:r w:rsidRPr="000B6CB2">
        <w:t>res sjeler.  Mitt åk er gagnlig, og min byrde er lett.</w:t>
      </w:r>
    </w:p>
    <w:p w:rsidR="000B6CB2" w:rsidRPr="000B6CB2" w:rsidRDefault="000B6CB2" w:rsidP="000B6CB2">
      <w:r w:rsidRPr="000B6CB2">
        <w:t>Alle som har en byrde å bære, må gå bønnens vei.  E</w:t>
      </w:r>
      <w:r w:rsidRPr="000B6CB2">
        <w:t>g</w:t>
      </w:r>
      <w:r w:rsidRPr="000B6CB2">
        <w:t xml:space="preserve">ne behov er ingen norm i kristnes bibellesning.  </w:t>
      </w:r>
    </w:p>
    <w:p w:rsidR="000B6CB2" w:rsidRPr="000B6CB2" w:rsidRDefault="000B6CB2" w:rsidP="00CF2125">
      <w:pPr>
        <w:pStyle w:val="Anm0"/>
      </w:pPr>
      <w:r w:rsidRPr="000B6CB2">
        <w:t>Anm. Alkoholikeren får gjøre som barnet ved Herrens bord: Tro Guds frelsesløfte i sin dåp, motta velsigne</w:t>
      </w:r>
      <w:r w:rsidRPr="000B6CB2">
        <w:t>l</w:t>
      </w:r>
      <w:r w:rsidRPr="000B6CB2">
        <w:t>sen, og bli innesluttet i kommunikantenes forbønn og omsorg.  En velsignelse er denne: ”Herren bevare deg i dåpens nåde, nå og alltid.”  Det er i</w:t>
      </w:r>
      <w:r w:rsidRPr="000B6CB2">
        <w:t>k</w:t>
      </w:r>
      <w:r w:rsidRPr="000B6CB2">
        <w:t>ke mangelen på a</w:t>
      </w:r>
      <w:r w:rsidRPr="000B6CB2">
        <w:t>l</w:t>
      </w:r>
      <w:r w:rsidRPr="000B6CB2">
        <w:t>terets sakrament som fordømmer, men mistro til Kristi ord (1 Kor 11:27, 29, jf Mk 16:16)</w:t>
      </w:r>
    </w:p>
    <w:p w:rsidR="000B6CB2" w:rsidRPr="000B6CB2" w:rsidRDefault="000B6CB2" w:rsidP="00CF2125">
      <w:pPr>
        <w:pStyle w:val="innskuttlinje"/>
      </w:pPr>
    </w:p>
    <w:p w:rsidR="000B6CB2" w:rsidRPr="000B6CB2" w:rsidRDefault="000B6CB2" w:rsidP="000B6CB2">
      <w:pPr>
        <w:pStyle w:val="katekismesprsml"/>
      </w:pPr>
      <w:r w:rsidRPr="000B6CB2">
        <w:t xml:space="preserve">Hva skjer med Herrens Nattverd når den blir misbrukt? </w:t>
      </w:r>
    </w:p>
    <w:p w:rsidR="000B6CB2" w:rsidRPr="000B6CB2" w:rsidRDefault="000B6CB2" w:rsidP="00CF2125">
      <w:pPr>
        <w:pStyle w:val="Svar"/>
      </w:pPr>
      <w:r w:rsidRPr="000B6CB2">
        <w:t>MISBRUK FORANDRER IKKE SAKRAMENTET, MEN GJØR HERRENS NATTVERD TIL EN PRIVATMESSE UTENFOR KRISTI KIRKE.</w:t>
      </w:r>
    </w:p>
    <w:p w:rsidR="000B6CB2" w:rsidRPr="000B6CB2" w:rsidRDefault="000B6CB2" w:rsidP="00CF2125">
      <w:pPr>
        <w:pStyle w:val="bibelsitat"/>
      </w:pPr>
      <w:r w:rsidRPr="00CF2125">
        <w:rPr>
          <w:b/>
        </w:rPr>
        <w:t>1 Kor 11:20</w:t>
      </w:r>
      <w:r w:rsidRPr="000B6CB2">
        <w:t xml:space="preserve"> – Når dere kommer sammen, da er det ikke Herrens Nattverd dere ho</w:t>
      </w:r>
      <w:r w:rsidRPr="000B6CB2">
        <w:t>l</w:t>
      </w:r>
      <w:r w:rsidRPr="000B6CB2">
        <w:t xml:space="preserve">der.   </w:t>
      </w:r>
      <w:r w:rsidRPr="00CF2125">
        <w:rPr>
          <w:b/>
        </w:rPr>
        <w:t>2 Kor 10:5b</w:t>
      </w:r>
      <w:r w:rsidRPr="000B6CB2">
        <w:t xml:space="preserve"> – vi tar hver tanke til fange under lydigheten mot Kristus.  </w:t>
      </w:r>
    </w:p>
    <w:p w:rsidR="000B6CB2" w:rsidRPr="000B6CB2" w:rsidRDefault="000B6CB2" w:rsidP="000B6CB2">
      <w:r w:rsidRPr="000B6CB2">
        <w:t>Kristus er virksom med sine ord i dem som hører.  De anvender Kristi gave på seg selv, i tillit til den fortj</w:t>
      </w:r>
      <w:r w:rsidRPr="000B6CB2">
        <w:t>e</w:t>
      </w:r>
      <w:r w:rsidRPr="000B6CB2">
        <w:t xml:space="preserve">neste hans død brakte.      </w:t>
      </w:r>
    </w:p>
    <w:p w:rsidR="000B6CB2" w:rsidRPr="000B6CB2" w:rsidRDefault="000B6CB2" w:rsidP="000B6CB2">
      <w:pPr>
        <w:pStyle w:val="katekismesprsml"/>
      </w:pPr>
      <w:r w:rsidRPr="000B6CB2">
        <w:lastRenderedPageBreak/>
        <w:t>Skal Kristi legeme og blod bæres fram som et ublodig offer for Faderen?</w:t>
      </w:r>
    </w:p>
    <w:p w:rsidR="000B6CB2" w:rsidRPr="000B6CB2" w:rsidRDefault="000B6CB2" w:rsidP="00CF2125">
      <w:pPr>
        <w:pStyle w:val="Svar"/>
      </w:pPr>
      <w:r w:rsidRPr="000B6CB2">
        <w:t xml:space="preserve">NEI, SLETTES IKKE!  DET FINS IKKE </w:t>
      </w:r>
      <w:r w:rsidR="00CF2125">
        <w:t xml:space="preserve">NOE </w:t>
      </w:r>
      <w:r w:rsidRPr="000B6CB2">
        <w:t>FORSONINGSOFFER UTEN BLODSUTG</w:t>
      </w:r>
      <w:r w:rsidRPr="000B6CB2">
        <w:t>Y</w:t>
      </w:r>
      <w:r w:rsidRPr="000B6CB2">
        <w:t xml:space="preserve">TELSE. </w:t>
      </w:r>
    </w:p>
    <w:p w:rsidR="000B6CB2" w:rsidRPr="000B6CB2" w:rsidRDefault="000B6CB2" w:rsidP="00CF2125">
      <w:pPr>
        <w:pStyle w:val="bibelsitat"/>
      </w:pPr>
      <w:r w:rsidRPr="00CF2125">
        <w:rPr>
          <w:b/>
        </w:rPr>
        <w:t>Heb 7:26f</w:t>
      </w:r>
      <w:r w:rsidRPr="000B6CB2">
        <w:t xml:space="preserve"> – En slik øversteprest trengte vi, en som er hellig, uskyldig, ubesmi</w:t>
      </w:r>
      <w:r w:rsidRPr="000B6CB2">
        <w:t>t</w:t>
      </w:r>
      <w:r w:rsidRPr="000B6CB2">
        <w:t xml:space="preserve">tet, skilt fra syndere og høyere enn himlene, en som ikke trenger å bære fram offer hver dag i likhet med øversteprestene, først for egne synder og siden for folkets.  Dette har han nemlig gjort en gang for alle, da han ofret seg selv.  </w:t>
      </w:r>
      <w:r w:rsidRPr="00CF2125">
        <w:rPr>
          <w:b/>
        </w:rPr>
        <w:t>Ef 5:2</w:t>
      </w:r>
      <w:r w:rsidRPr="000B6CB2">
        <w:t xml:space="preserve"> – Kristus har elsket oss og gitt seg selv til gave og offer, til en velluktende røkelse for Gud.</w:t>
      </w:r>
    </w:p>
    <w:p w:rsidR="000B6CB2" w:rsidRPr="000B6CB2" w:rsidRDefault="000B6CB2" w:rsidP="000B6CB2">
      <w:r w:rsidRPr="000B6CB2">
        <w:t xml:space="preserve">Giveren Guds Sønn i Jesu skikkelse har én gang har båret seg selv fram til et eviggyldig og endegyldig offer for Faderen.  Til </w:t>
      </w:r>
      <w:proofErr w:type="gramStart"/>
      <w:r w:rsidRPr="000B6CB2">
        <w:t>et</w:t>
      </w:r>
      <w:proofErr w:type="gramEnd"/>
      <w:r w:rsidRPr="000B6CB2">
        <w:t xml:space="preserve"> synlig pant på vår frelse, gir han sin aller mest dyrebare skatt - sitt legeme og blod.  </w:t>
      </w:r>
    </w:p>
    <w:p w:rsidR="000B6CB2" w:rsidRPr="000B6CB2" w:rsidRDefault="000B6CB2" w:rsidP="00CF2125">
      <w:pPr>
        <w:pStyle w:val="innskuttlinje"/>
      </w:pPr>
    </w:p>
    <w:p w:rsidR="000B6CB2" w:rsidRPr="000B6CB2" w:rsidRDefault="000B6CB2" w:rsidP="00CF2125">
      <w:pPr>
        <w:pStyle w:val="Anm0"/>
      </w:pPr>
      <w:r w:rsidRPr="00CF2125">
        <w:rPr>
          <w:b/>
        </w:rPr>
        <w:t>Anm.  Offertoriebønn</w:t>
      </w:r>
      <w:r w:rsidR="00CF2125">
        <w:t>.</w:t>
      </w:r>
    </w:p>
    <w:p w:rsidR="00CF2125" w:rsidRDefault="000B6CB2" w:rsidP="00CF2125">
      <w:pPr>
        <w:pStyle w:val="Anm0"/>
      </w:pPr>
      <w:r w:rsidRPr="000B6CB2">
        <w:t>Romerkirkens nattverdliturgi innleder med ”offertoriebønn” over den innsaml</w:t>
      </w:r>
      <w:r w:rsidRPr="000B6CB2">
        <w:t>e</w:t>
      </w:r>
      <w:r w:rsidRPr="000B6CB2">
        <w:t xml:space="preserve">de kol-lekt, brød og vin.  Et ledd bes stille av presten: ”Ydmykt og angerfullt ber vi deg: Ta imot oss, Herre, og </w:t>
      </w:r>
      <w:r w:rsidRPr="00CF2125">
        <w:rPr>
          <w:i/>
        </w:rPr>
        <w:t>la dette vårt offer fullbyrdes slik for ditt åsyn at det tekkes deg</w:t>
      </w:r>
      <w:r w:rsidRPr="000B6CB2">
        <w:t>, Herre, vår Gud.”  Videre – høyt: ”La oss be til Gud, Den allme</w:t>
      </w:r>
      <w:r w:rsidRPr="000B6CB2">
        <w:t>k</w:t>
      </w:r>
      <w:r w:rsidRPr="000B6CB2">
        <w:t xml:space="preserve">tige, at han vil motta </w:t>
      </w:r>
      <w:r w:rsidRPr="00CF2125">
        <w:rPr>
          <w:i/>
        </w:rPr>
        <w:t>sin Kirkes offer</w:t>
      </w:r>
      <w:r w:rsidRPr="000B6CB2">
        <w:t xml:space="preserve"> av våre hender.  Til lov og ære for sitt navn og </w:t>
      </w:r>
      <w:r w:rsidRPr="00CF2125">
        <w:rPr>
          <w:i/>
        </w:rPr>
        <w:t>til hele verdens frelse</w:t>
      </w:r>
      <w:r w:rsidRPr="000B6CB2">
        <w:t>.”</w:t>
      </w:r>
    </w:p>
    <w:p w:rsidR="000B6CB2" w:rsidRPr="000B6CB2" w:rsidRDefault="000B6CB2" w:rsidP="00CF2125">
      <w:pPr>
        <w:pStyle w:val="Anm0"/>
      </w:pPr>
      <w:r w:rsidRPr="000B6CB2">
        <w:t>I en ”eukaristisk bønn” (etter Verba) heter det - ”</w:t>
      </w:r>
      <w:r w:rsidRPr="00CF2125">
        <w:rPr>
          <w:i/>
        </w:rPr>
        <w:t>vi bringer deg</w:t>
      </w:r>
      <w:r w:rsidRPr="000B6CB2">
        <w:t xml:space="preserve">, Herre, livets brød og frelsens kalk, og takker for at du holdt oss verdige til å stå for ditt åsyn og </w:t>
      </w:r>
      <w:r w:rsidRPr="00CF2125">
        <w:rPr>
          <w:i/>
        </w:rPr>
        <w:t>tjene deg</w:t>
      </w:r>
      <w:r w:rsidRPr="000B6CB2">
        <w:t xml:space="preserve">” osv. </w:t>
      </w:r>
    </w:p>
    <w:p w:rsidR="000B6CB2" w:rsidRPr="000B6CB2" w:rsidRDefault="000B6CB2" w:rsidP="00CF2125">
      <w:pPr>
        <w:pStyle w:val="Anm0"/>
      </w:pPr>
      <w:r w:rsidRPr="000B6CB2">
        <w:t xml:space="preserve">Det er </w:t>
      </w:r>
      <w:r w:rsidR="00CF2125" w:rsidRPr="000B6CB2">
        <w:t xml:space="preserve">kristenhetens største tragedie at </w:t>
      </w:r>
      <w:r w:rsidRPr="000B6CB2">
        <w:t>Romerkirkens hverken kan eller vil la seg r</w:t>
      </w:r>
      <w:r w:rsidRPr="000B6CB2">
        <w:t>e</w:t>
      </w:r>
      <w:r w:rsidRPr="000B6CB2">
        <w:t>formere i samsvar med den nytestamentlige tro</w:t>
      </w:r>
      <w:r w:rsidR="00CF2125">
        <w:t xml:space="preserve"> – Guds tro, gitt videre i og med apo</w:t>
      </w:r>
      <w:r w:rsidR="00CF2125">
        <w:t>s</w:t>
      </w:r>
      <w:r w:rsidR="00CF2125">
        <w:t>telordets lære</w:t>
      </w:r>
      <w:r w:rsidRPr="000B6CB2">
        <w:t xml:space="preserve">.  </w:t>
      </w:r>
    </w:p>
    <w:p w:rsidR="000B6CB2" w:rsidRPr="000B6CB2" w:rsidRDefault="000B6CB2" w:rsidP="00CF2125">
      <w:pPr>
        <w:pStyle w:val="innskuttlinje"/>
      </w:pPr>
    </w:p>
    <w:p w:rsidR="00CF2125" w:rsidRDefault="000B6CB2" w:rsidP="00CF2125">
      <w:pPr>
        <w:pStyle w:val="verdtmerkeseg"/>
      </w:pPr>
      <w:r w:rsidRPr="00CF2125">
        <w:t xml:space="preserve">Vitnesbyrd </w:t>
      </w:r>
      <w:r w:rsidRPr="00CF2125">
        <w:t>fra</w:t>
      </w:r>
      <w:r w:rsidRPr="00CF2125">
        <w:t xml:space="preserve"> Martin Chemnitz</w:t>
      </w:r>
      <w:r w:rsidRPr="000B6CB2">
        <w:t xml:space="preserve">: - </w:t>
      </w:r>
    </w:p>
    <w:p w:rsidR="000B6CB2" w:rsidRPr="000B6CB2" w:rsidRDefault="00CF2125" w:rsidP="00CF2125">
      <w:pPr>
        <w:pStyle w:val="verdtmerkeseg"/>
      </w:pPr>
      <w:r>
        <w:t xml:space="preserve">- </w:t>
      </w:r>
      <w:r w:rsidR="000B6CB2" w:rsidRPr="000B6CB2">
        <w:t>"et offer er en handling, ved hvilken vi gir eller ofrer noe til Gud.  Men Kristus innsti</w:t>
      </w:r>
      <w:r w:rsidR="000B6CB2" w:rsidRPr="000B6CB2">
        <w:t>f</w:t>
      </w:r>
      <w:r w:rsidR="000B6CB2" w:rsidRPr="000B6CB2">
        <w:t>tet Nattverden for at han i den skulle handle med oss – gi, ofre, a</w:t>
      </w:r>
      <w:r w:rsidR="000B6CB2" w:rsidRPr="000B6CB2">
        <w:t>n</w:t>
      </w:r>
      <w:r w:rsidR="000B6CB2" w:rsidRPr="000B6CB2">
        <w:t>vende og stadfeste sin lidelses fortjeneste med sitt legemes og blods underpant.  Og det er hans vilje, at vi skulle motta i tro hva han der ofrer og gir oss.  Te</w:t>
      </w:r>
      <w:r w:rsidR="000B6CB2" w:rsidRPr="000B6CB2">
        <w:t>r</w:t>
      </w:r>
      <w:r w:rsidR="000B6CB2" w:rsidRPr="000B6CB2">
        <w:t xml:space="preserve">men ”offer” leder oss imidlertid bort fra dette til det vi ofrer og gir til Gud i Herrens Nattverd.”  (Martin Chemnitz: Examenis Concilii Tridentini </w:t>
      </w:r>
      <w:proofErr w:type="gramStart"/>
      <w:r w:rsidR="000B6CB2" w:rsidRPr="000B6CB2">
        <w:t>/…/</w:t>
      </w:r>
      <w:proofErr w:type="gramEnd"/>
      <w:r w:rsidR="000B6CB2" w:rsidRPr="000B6CB2">
        <w:t xml:space="preserve"> opus /…/.  Berolini 1861, s 403.  Sit. etter Jonsson 1994, 39) </w:t>
      </w:r>
    </w:p>
    <w:p w:rsidR="000B6CB2" w:rsidRPr="000B6CB2" w:rsidRDefault="000B6CB2" w:rsidP="000B6CB2">
      <w:pPr>
        <w:pStyle w:val="katekismesprsml"/>
      </w:pPr>
      <w:r w:rsidRPr="000B6CB2">
        <w:t>Hvorfor er det bespottelig å frembære Kristi l</w:t>
      </w:r>
      <w:r w:rsidRPr="000B6CB2">
        <w:t>e</w:t>
      </w:r>
      <w:r w:rsidRPr="000B6CB2">
        <w:t xml:space="preserve">geme og blod for Faderen? </w:t>
      </w:r>
    </w:p>
    <w:p w:rsidR="000B6CB2" w:rsidRPr="000B6CB2" w:rsidRDefault="000B6CB2" w:rsidP="00CF2125">
      <w:pPr>
        <w:pStyle w:val="Svar"/>
      </w:pPr>
      <w:r w:rsidRPr="000B6CB2">
        <w:t>DEN SOM FREMBÆRER PÅ NYTT KRISTI LEGEME OG BLOD FOR FADEREN MA</w:t>
      </w:r>
      <w:r w:rsidRPr="000B6CB2">
        <w:t>R</w:t>
      </w:r>
      <w:r w:rsidRPr="000B6CB2">
        <w:t>KERER AT GOLGATA-OFFERET VAR UTILSTREKKELIG, OG HVERKEN ENDEGY</w:t>
      </w:r>
      <w:r w:rsidRPr="000B6CB2">
        <w:t>L</w:t>
      </w:r>
      <w:r w:rsidRPr="000B6CB2">
        <w:t>DIG E</w:t>
      </w:r>
      <w:r w:rsidRPr="000B6CB2">
        <w:t>L</w:t>
      </w:r>
      <w:r w:rsidRPr="000B6CB2">
        <w:t xml:space="preserve">LER EVIGGYLDIG.  </w:t>
      </w:r>
    </w:p>
    <w:p w:rsidR="000B6CB2" w:rsidRPr="000B6CB2" w:rsidRDefault="000B6CB2" w:rsidP="00CF2125">
      <w:pPr>
        <w:pStyle w:val="bibelsitat"/>
      </w:pPr>
      <w:r w:rsidRPr="00CF2125">
        <w:rPr>
          <w:b/>
        </w:rPr>
        <w:t>Heb 9:12, 22b, 26</w:t>
      </w:r>
      <w:r w:rsidRPr="000B6CB2">
        <w:t xml:space="preserve"> – (Kristus har) med sitt eget blod, en gang for alle gått inn i hellig-dommen og vunnet en evig forløsning </w:t>
      </w:r>
      <w:proofErr w:type="gramStart"/>
      <w:r w:rsidRPr="000B6CB2">
        <w:t>/…/</w:t>
      </w:r>
      <w:proofErr w:type="gramEnd"/>
      <w:r w:rsidRPr="000B6CB2">
        <w:t xml:space="preserve"> uten blodsutgytelse, blir det ingen forlatelse /…/ Men nå har han en eneste gang, i tidenes fylde, blitt åpenb</w:t>
      </w:r>
      <w:r w:rsidRPr="000B6CB2">
        <w:t>a</w:t>
      </w:r>
      <w:r w:rsidRPr="000B6CB2">
        <w:t xml:space="preserve">ret for å utviske syn-den ved sitt offer (jf v 28).  </w:t>
      </w:r>
      <w:r w:rsidRPr="00CF2125">
        <w:rPr>
          <w:b/>
        </w:rPr>
        <w:t>10:10, 14</w:t>
      </w:r>
      <w:r w:rsidRPr="000B6CB2">
        <w:t xml:space="preserve"> – Ifølge denne (Guds) vilje er vi blitt helliggjort ved Jesu Kristi legemes offer én gang for alle </w:t>
      </w:r>
      <w:proofErr w:type="gramStart"/>
      <w:r w:rsidRPr="000B6CB2">
        <w:t>/…/</w:t>
      </w:r>
      <w:proofErr w:type="gramEnd"/>
      <w:r w:rsidRPr="000B6CB2">
        <w:t xml:space="preserve">  Med et eneste offer har han for be-standig fullkommengjort dem som blir helliget.  </w:t>
      </w:r>
    </w:p>
    <w:p w:rsidR="000B6CB2" w:rsidRPr="000B6CB2" w:rsidRDefault="000B6CB2" w:rsidP="00CF2125">
      <w:pPr>
        <w:pStyle w:val="innskuttlinje"/>
      </w:pPr>
    </w:p>
    <w:p w:rsidR="000B6CB2" w:rsidRPr="00CF2125" w:rsidRDefault="000B6CB2" w:rsidP="00CF2125">
      <w:pPr>
        <w:pStyle w:val="Anm0"/>
        <w:rPr>
          <w:b/>
        </w:rPr>
      </w:pPr>
      <w:r w:rsidRPr="00CF2125">
        <w:rPr>
          <w:b/>
        </w:rPr>
        <w:t>Anm.  Jesus-historien - motstykket til syndefallsbere</w:t>
      </w:r>
      <w:r w:rsidRPr="00CF2125">
        <w:rPr>
          <w:b/>
        </w:rPr>
        <w:t>t</w:t>
      </w:r>
      <w:r w:rsidRPr="00CF2125">
        <w:rPr>
          <w:b/>
        </w:rPr>
        <w:t>ningen</w:t>
      </w:r>
      <w:r w:rsidR="00CF2125" w:rsidRPr="00CF2125">
        <w:rPr>
          <w:b/>
        </w:rPr>
        <w:t>.</w:t>
      </w:r>
    </w:p>
    <w:p w:rsidR="000B6CB2" w:rsidRPr="000B6CB2" w:rsidRDefault="000B6CB2" w:rsidP="00CF2125">
      <w:pPr>
        <w:pStyle w:val="Anm0"/>
      </w:pPr>
      <w:r w:rsidRPr="000B6CB2">
        <w:t>Gud har forsonet verden med seg selv i Kristus Jesus.  Han er med sin lovop</w:t>
      </w:r>
      <w:r w:rsidRPr="000B6CB2">
        <w:t>p</w:t>
      </w:r>
      <w:r w:rsidRPr="000B6CB2">
        <w:t xml:space="preserve">fyllelse menneskenes rettferdighet ved Faderens høyre, til frelse for hver den som tror (Joh 16:10).  Derfor advarer han oss mot gudsdyrkelse begrunnet i lovrettferdighet, Mt 7:15ff, 16:6, 12, osv.  </w:t>
      </w:r>
    </w:p>
    <w:p w:rsidR="000B6CB2" w:rsidRPr="000B6CB2" w:rsidRDefault="000B6CB2" w:rsidP="00CF2125">
      <w:pPr>
        <w:pStyle w:val="Anm0"/>
      </w:pPr>
      <w:r w:rsidRPr="000B6CB2">
        <w:t>Apostlenes bruk av Jesus-historien, slik den er bevitnet og nedskrevet hos evangelis-tene, danner motstykket til syndefallsberetningen.  Sønnen i sin lide</w:t>
      </w:r>
      <w:r w:rsidRPr="000B6CB2">
        <w:t>n</w:t>
      </w:r>
      <w:r w:rsidRPr="000B6CB2">
        <w:t>de lydighet er ”den andre Adam”, Rom 5:12ff, og hans forsoningsoffer er end</w:t>
      </w:r>
      <w:r w:rsidRPr="000B6CB2">
        <w:t>e</w:t>
      </w:r>
      <w:r w:rsidRPr="000B6CB2">
        <w:t>gyldig og evig, Ef 5:2, Heb 7:27.  Han har båret verdens synder, og Gud har oppreist ham fra de døde på grunn av vår rettferdiggjørelse, Rom 4:25.  Det har han gjort for at vi skal leve ved Guds rettferd</w:t>
      </w:r>
      <w:r w:rsidRPr="000B6CB2">
        <w:t>i</w:t>
      </w:r>
      <w:r w:rsidRPr="000B6CB2">
        <w:t>ge Tjener, Jes 52:13-53:1ff, 5:12ff.  Han er Guds ”førstegrøde” (1 Kor 15:20), som foregriper skaperverkets gjenlø</w:t>
      </w:r>
      <w:r w:rsidRPr="000B6CB2">
        <w:t>s</w:t>
      </w:r>
      <w:r w:rsidRPr="000B6CB2">
        <w:t xml:space="preserve">ning.  </w:t>
      </w:r>
    </w:p>
    <w:p w:rsidR="000B6CB2" w:rsidRPr="000B6CB2" w:rsidRDefault="000B6CB2" w:rsidP="00CF2125">
      <w:pPr>
        <w:pStyle w:val="Anm0"/>
      </w:pPr>
      <w:r w:rsidRPr="000B6CB2">
        <w:t>Ved prekenembetet kaller Gud menneskene til å la seg forlike med ham som har for-sonet verden med seg selv i Kristi død.   Gud har stilt nådestolen fram i Kri</w:t>
      </w:r>
      <w:r w:rsidRPr="000B6CB2">
        <w:t>s</w:t>
      </w:r>
      <w:r w:rsidRPr="000B6CB2">
        <w:t>ti offer-død, Rom 3:25f, Ef 2:19ff, og kommer oss nær med den Oppstandne, virksom med sitt ord i den forsamlede menighet.  Alt er gjort ferdig.  Tillegg</w:t>
      </w:r>
      <w:r w:rsidRPr="000B6CB2">
        <w:t>s</w:t>
      </w:r>
      <w:r w:rsidRPr="000B6CB2">
        <w:t xml:space="preserve">ytelser er utelukket.  </w:t>
      </w:r>
    </w:p>
    <w:p w:rsidR="000B6CB2" w:rsidRPr="000B6CB2" w:rsidRDefault="000B6CB2" w:rsidP="00CF2125">
      <w:pPr>
        <w:pStyle w:val="Anm0"/>
      </w:pPr>
      <w:r w:rsidRPr="000B6CB2">
        <w:t>Mt 5:3 – Salige er de som er fattige i seg selv, for himmelriket tilhører dem.  Rom 3:28 - et menneske (blir) erklært rettferdig ved tro uten lovgjerninger (jf Gal 3:16).  Ingenting fins uten Guds ord (Rom 4:16).   Det gjør heller ikke troens rettferdighet (15:4).</w:t>
      </w:r>
    </w:p>
    <w:p w:rsidR="000B6CB2" w:rsidRPr="000B6CB2" w:rsidRDefault="000B6CB2" w:rsidP="00CF2125">
      <w:pPr>
        <w:pStyle w:val="innskuttlinje"/>
      </w:pPr>
    </w:p>
    <w:p w:rsidR="00CF2125" w:rsidRDefault="000B6CB2" w:rsidP="00CF2125">
      <w:pPr>
        <w:pStyle w:val="verdtmerkeseg"/>
      </w:pPr>
      <w:r w:rsidRPr="00CF2125">
        <w:t>Vitnesbyrd fra Hermann Sasse</w:t>
      </w:r>
      <w:r w:rsidRPr="000B6CB2">
        <w:t xml:space="preserve">: </w:t>
      </w:r>
    </w:p>
    <w:p w:rsidR="000B6CB2" w:rsidRDefault="000B6CB2" w:rsidP="00CF2125">
      <w:pPr>
        <w:pStyle w:val="verdtmerkeseg"/>
      </w:pPr>
      <w:r w:rsidRPr="000B6CB2">
        <w:t>”Ingen skjønnhet i de gamle liturgier kan skjule at i dem trer den menne</w:t>
      </w:r>
      <w:r w:rsidRPr="000B6CB2">
        <w:t>s</w:t>
      </w:r>
      <w:r w:rsidRPr="000B6CB2">
        <w:t>kelige prest ved siden av den evige øversteprest, det menneskelige offer ved siden av Kristi offer.  Ingen av de spissfindig uttenkte teorier - om messeofferets ident</w:t>
      </w:r>
      <w:r w:rsidRPr="000B6CB2">
        <w:t>i</w:t>
      </w:r>
      <w:r w:rsidRPr="000B6CB2">
        <w:t>tet med korsofferet kan oppheve den kjensgjerning at også mennesket ofrer i messen, f eks Trident</w:t>
      </w:r>
      <w:r w:rsidRPr="000B6CB2">
        <w:t>i</w:t>
      </w:r>
      <w:r w:rsidRPr="000B6CB2">
        <w:t>nums tanke, at messen er en ”representatio” av korsofferet – en nærværendegjøre</w:t>
      </w:r>
      <w:r w:rsidRPr="000B6CB2">
        <w:t>l</w:t>
      </w:r>
      <w:r w:rsidRPr="000B6CB2">
        <w:t>se av det som en gang skjedde på Golgata.”  (Sit. e</w:t>
      </w:r>
      <w:r w:rsidRPr="000B6CB2">
        <w:t>t</w:t>
      </w:r>
      <w:r w:rsidRPr="000B6CB2">
        <w:t xml:space="preserve">ter Jonsson 1994, 39)  </w:t>
      </w:r>
    </w:p>
    <w:p w:rsidR="00CF2125" w:rsidRPr="000B6CB2" w:rsidRDefault="00CF2125" w:rsidP="00CF2125">
      <w:pPr>
        <w:pStyle w:val="verdtmerkeseg"/>
      </w:pPr>
      <w:r>
        <w:t>Et lignende samarbeid skjer med bruk av forvandlingsepikl</w:t>
      </w:r>
      <w:r>
        <w:t>e</w:t>
      </w:r>
      <w:r>
        <w:t>se.</w:t>
      </w:r>
    </w:p>
    <w:p w:rsidR="000B6CB2" w:rsidRPr="000B6CB2" w:rsidRDefault="000B6CB2" w:rsidP="00CF2125">
      <w:pPr>
        <w:pStyle w:val="innskuttlinje"/>
      </w:pPr>
    </w:p>
    <w:p w:rsidR="000B6CB2" w:rsidRPr="000B6CB2" w:rsidRDefault="000B6CB2" w:rsidP="000B6CB2">
      <w:pPr>
        <w:pStyle w:val="katekismesprsml"/>
      </w:pPr>
      <w:r w:rsidRPr="000B6CB2">
        <w:t>Men har vi ikke behov for daglig forsoning med Gud, vi som synder da</w:t>
      </w:r>
      <w:r w:rsidRPr="000B6CB2">
        <w:t>g</w:t>
      </w:r>
      <w:r w:rsidRPr="000B6CB2">
        <w:t xml:space="preserve">lig? </w:t>
      </w:r>
    </w:p>
    <w:p w:rsidR="000B6CB2" w:rsidRPr="000B6CB2" w:rsidRDefault="000B6CB2" w:rsidP="00CF2125">
      <w:pPr>
        <w:pStyle w:val="Svar"/>
      </w:pPr>
      <w:r w:rsidRPr="000B6CB2">
        <w:t xml:space="preserve">VI TRENGER INGEN DAGLIG FORSONING MED GUD, FOR GUD HAR I KRISTI DØD FULLBRAGT SIN FORSONING MED VERDEN EN GANG FOR ALLE.  </w:t>
      </w:r>
    </w:p>
    <w:p w:rsidR="000B6CB2" w:rsidRPr="000B6CB2" w:rsidRDefault="000B6CB2" w:rsidP="00CF2125">
      <w:pPr>
        <w:pStyle w:val="bibelsitat"/>
      </w:pPr>
      <w:r w:rsidRPr="00CF2125">
        <w:rPr>
          <w:b/>
        </w:rPr>
        <w:t>1 Joh 2:1b-2</w:t>
      </w:r>
      <w:r w:rsidRPr="000B6CB2">
        <w:t xml:space="preserve"> – Men om noen synder, har vi en forsvarer hos Faderen, Kristus Jesus som er rettferdig.  Han er forsoningen for våre synder, ikke bare for våre, men også for hele verdens.  </w:t>
      </w:r>
      <w:r w:rsidRPr="00CF2125">
        <w:rPr>
          <w:b/>
        </w:rPr>
        <w:t>Heb 9:12</w:t>
      </w:r>
      <w:r w:rsidRPr="000B6CB2">
        <w:t xml:space="preserve"> – (han har) med sitt eget blod, én gang for alle gått inn i hel-ligdommen og vunnet en evig forløsning.  </w:t>
      </w:r>
      <w:r w:rsidRPr="00CF2125">
        <w:rPr>
          <w:b/>
        </w:rPr>
        <w:t>10:14</w:t>
      </w:r>
      <w:r w:rsidRPr="000B6CB2">
        <w:t xml:space="preserve"> – Med ett eneste o</w:t>
      </w:r>
      <w:r w:rsidRPr="000B6CB2">
        <w:t>f</w:t>
      </w:r>
      <w:r w:rsidRPr="000B6CB2">
        <w:t xml:space="preserve">fer har han for all-tid fullkommengjort dem som blir helliget. </w:t>
      </w:r>
    </w:p>
    <w:p w:rsidR="000B6CB2" w:rsidRPr="000B6CB2" w:rsidRDefault="000B6CB2" w:rsidP="000B6CB2">
      <w:r w:rsidRPr="000B6CB2">
        <w:t xml:space="preserve">Kristus er Guds slaktede Lam i all evighet, for hans død var en fullkommen og tilstrekkelig forsoning for verdens synd (Åp 5:6, 9, 12ff).  </w:t>
      </w:r>
    </w:p>
    <w:p w:rsidR="000B6CB2" w:rsidRPr="000B6CB2" w:rsidRDefault="000B6CB2" w:rsidP="000B6CB2">
      <w:r w:rsidRPr="000B6CB2">
        <w:t xml:space="preserve">Den som lever i sin dåp, anvender Kristi fortjeneste på seg selv og mottar med munnen alterets sakrament til </w:t>
      </w:r>
      <w:proofErr w:type="gramStart"/>
      <w:r w:rsidRPr="000B6CB2">
        <w:t>et</w:t>
      </w:r>
      <w:proofErr w:type="gramEnd"/>
      <w:r w:rsidRPr="000B6CB2">
        <w:t xml:space="preserve"> synlig pant på vår frelse.  Vi mottar av nåde Guds rettferdighet og udødelighet, og har sann trøst mot d</w:t>
      </w:r>
      <w:r w:rsidRPr="000B6CB2">
        <w:t>ø</w:t>
      </w:r>
      <w:r w:rsidRPr="000B6CB2">
        <w:t xml:space="preserve">den og dommen.  </w:t>
      </w:r>
    </w:p>
    <w:p w:rsidR="000B6CB2" w:rsidRPr="000B6CB2" w:rsidRDefault="000B6CB2" w:rsidP="00CF2125">
      <w:pPr>
        <w:pStyle w:val="innskuttlinje"/>
      </w:pPr>
    </w:p>
    <w:p w:rsidR="00CF2125" w:rsidRDefault="000B6CB2" w:rsidP="00CF2125">
      <w:pPr>
        <w:pStyle w:val="avsnitt"/>
      </w:pPr>
      <w:r w:rsidRPr="00CF2125">
        <w:rPr>
          <w:b/>
        </w:rPr>
        <w:t>Fra bekjennelsesskriftene</w:t>
      </w:r>
      <w:r w:rsidRPr="000B6CB2">
        <w:t xml:space="preserve">:  </w:t>
      </w:r>
    </w:p>
    <w:p w:rsidR="000B6CB2" w:rsidRPr="000B6CB2" w:rsidRDefault="000B6CB2" w:rsidP="00CF2125">
      <w:pPr>
        <w:pStyle w:val="avsnitt"/>
      </w:pPr>
      <w:r w:rsidRPr="000B6CB2">
        <w:t>Alt hva Gud har skapt og innstiftet, fortsetter å være hva Gud har skapt dem til, uten hensyn til hvordan vi bruker og behandler dem.  Sektene derimot går forbi Guds Ord og mener at sakramentet ”er noe som vi gjør”, SK Nattverden, 7.</w:t>
      </w:r>
    </w:p>
    <w:p w:rsidR="000B6CB2" w:rsidRPr="000B6CB2" w:rsidRDefault="000B6CB2" w:rsidP="00CF2125">
      <w:pPr>
        <w:pStyle w:val="avsnitt"/>
      </w:pPr>
      <w:r w:rsidRPr="000B6CB2">
        <w:t xml:space="preserve">FC SD 7:33. </w:t>
      </w:r>
    </w:p>
    <w:p w:rsidR="000B6CB2" w:rsidRPr="000B6CB2" w:rsidRDefault="000B6CB2" w:rsidP="00CF2125">
      <w:pPr>
        <w:pStyle w:val="avsnitt"/>
      </w:pPr>
      <w:r w:rsidRPr="00CF2125">
        <w:rPr>
          <w:b/>
        </w:rPr>
        <w:t>Om falsk åndelighet</w:t>
      </w:r>
      <w:r w:rsidRPr="000B6CB2">
        <w:t>: Å innbille seg at den fortjeneste som Kristi lydighet ti</w:t>
      </w:r>
      <w:r w:rsidRPr="000B6CB2">
        <w:t>l</w:t>
      </w:r>
      <w:r w:rsidRPr="000B6CB2">
        <w:t xml:space="preserve">veie-brakte, må suppleres med selvvalgt åndelighet, som for en stor del består av nye regler, lik et nytt munkevesen. FC Ep 12:5, 539:10.  </w:t>
      </w:r>
    </w:p>
    <w:p w:rsidR="000B6CB2" w:rsidRPr="000B6CB2" w:rsidRDefault="000B6CB2" w:rsidP="00CF2125">
      <w:pPr>
        <w:pStyle w:val="avsnitt"/>
      </w:pPr>
      <w:r w:rsidRPr="000B6CB2">
        <w:t xml:space="preserve">Å likestille selvvalgt fromhet og egne løfter med dåpen, eller endog setter den over dåpen, CA 27:11-14, 38.  </w:t>
      </w:r>
    </w:p>
    <w:p w:rsidR="000B6CB2" w:rsidRPr="000B6CB2" w:rsidRDefault="000B6CB2" w:rsidP="00CF2125">
      <w:pPr>
        <w:pStyle w:val="avsnitt"/>
      </w:pPr>
      <w:r w:rsidRPr="000B6CB2">
        <w:t xml:space="preserve">Alt som foregår utenom Guds Ord, er vanhellig i Guds øyne, SK De ti bud 93.  </w:t>
      </w:r>
    </w:p>
    <w:p w:rsidR="000B6CB2" w:rsidRPr="000B6CB2" w:rsidRDefault="000B6CB2" w:rsidP="00CF2125">
      <w:pPr>
        <w:pStyle w:val="avsnitt"/>
      </w:pPr>
      <w:r w:rsidRPr="000B6CB2">
        <w:t>Kritikkens ledetråd er evangeliet om synderens frifi</w:t>
      </w:r>
      <w:r w:rsidRPr="000B6CB2">
        <w:t>n</w:t>
      </w:r>
      <w:r w:rsidRPr="000B6CB2">
        <w:t xml:space="preserve">nelse på grunn av Kristi ly-dighet, mottatt i tro.  Noen annen frifinnelsesgrunn fins ikke for Gud (jf Verba).  </w:t>
      </w:r>
    </w:p>
    <w:p w:rsidR="000B6CB2" w:rsidRPr="000B6CB2" w:rsidRDefault="000B6CB2" w:rsidP="00CF2125">
      <w:pPr>
        <w:pStyle w:val="avsnitt"/>
      </w:pPr>
      <w:r w:rsidRPr="000B6CB2">
        <w:t>Kristi medarbeidere i prekenembetet utøver Åndens embete (2 Kor 3:6), når de forkynner og rekker fram evangeliet i sakramentets skikkelser.   Da blir Kristi li-dende lydighet regnet oss til gode ved den tro som Ånden skaper.  Det er en vil</w:t>
      </w:r>
      <w:r w:rsidRPr="000B6CB2">
        <w:t>l</w:t>
      </w:r>
      <w:r w:rsidRPr="000B6CB2">
        <w:t xml:space="preserve">fa-relse å tro at den enes gjerning kan gjelde for andre (lik levittene).  Apol 24:59.  </w:t>
      </w:r>
    </w:p>
    <w:p w:rsidR="000B6CB2" w:rsidRPr="000B6CB2" w:rsidRDefault="000B6CB2" w:rsidP="00CF2125">
      <w:pPr>
        <w:pStyle w:val="avsnitt"/>
      </w:pPr>
      <w:r w:rsidRPr="00CF2125">
        <w:rPr>
          <w:b/>
        </w:rPr>
        <w:t>Om antikrist</w:t>
      </w:r>
      <w:r w:rsidRPr="000B6CB2">
        <w:t xml:space="preserve">: Han utøver sitt embete i kirken på jorden, hvor han er virksom inntil Kristi gjenkomst, Apol 7/8:4 (ref 2 Tess 2:4), 26:98.    </w:t>
      </w:r>
    </w:p>
    <w:p w:rsidR="000B6CB2" w:rsidRPr="000B6CB2" w:rsidRDefault="000B6CB2" w:rsidP="00CF2125">
      <w:pPr>
        <w:pStyle w:val="avsnitt"/>
      </w:pPr>
      <w:r w:rsidRPr="000B6CB2">
        <w:t xml:space="preserve">Vranglærere er antikrister, Apol 7/8:48.  </w:t>
      </w:r>
    </w:p>
    <w:p w:rsidR="000B6CB2" w:rsidRPr="000B6CB2" w:rsidRDefault="000B6CB2" w:rsidP="00CF2125">
      <w:pPr>
        <w:pStyle w:val="avsnitt"/>
      </w:pPr>
      <w:r w:rsidRPr="000B6CB2">
        <w:t xml:space="preserve">Pavedømmet - og likeså Islam - representerer en antikristelig gudsdyrkelse, Apol 15:18, 24:51f, 26:98.  </w:t>
      </w:r>
    </w:p>
    <w:p w:rsidR="000B6CB2" w:rsidRPr="000B6CB2" w:rsidRDefault="000B6CB2" w:rsidP="00CF2125">
      <w:pPr>
        <w:pStyle w:val="avsnitt"/>
      </w:pPr>
      <w:r w:rsidRPr="000B6CB2">
        <w:t xml:space="preserve">Antikrist forbyr presteekteskap, SA C 11:1 (ref 1 Tim 4:1-3).  Han påkaller de hel-lige, samme B 2:25.  </w:t>
      </w:r>
    </w:p>
    <w:p w:rsidR="000B6CB2" w:rsidRPr="000B6CB2" w:rsidRDefault="000B6CB2" w:rsidP="00CF2125">
      <w:pPr>
        <w:pStyle w:val="avsnitt"/>
      </w:pPr>
      <w:r w:rsidRPr="00CF2125">
        <w:rPr>
          <w:b/>
        </w:rPr>
        <w:t>Romerkirkens teori om messens ”ublodige offer”</w:t>
      </w:r>
      <w:r w:rsidRPr="000B6CB2">
        <w:t>, som presten frembærer: Det er et menneskepåfunn å påstå at messens offer hjelper menneskene av med sy</w:t>
      </w:r>
      <w:r w:rsidRPr="000B6CB2">
        <w:t>n</w:t>
      </w:r>
      <w:r w:rsidRPr="000B6CB2">
        <w:t xml:space="preserve">de-ne, i dette liv og i skjærsilden, SA B 2f (Mt 15:9)  </w:t>
      </w:r>
    </w:p>
    <w:p w:rsidR="000B6CB2" w:rsidRPr="000B6CB2" w:rsidRDefault="000B6CB2" w:rsidP="00CF2125">
      <w:pPr>
        <w:pStyle w:val="avsnitt"/>
      </w:pPr>
      <w:r w:rsidRPr="000B6CB2">
        <w:t xml:space="preserve">Denne ugudelige kult – på linje med Baal-kulten i den gamle pakt, er ”uttenkt mot Guds bud og for å tilsløre Kristi herlighet og troens rettferdighet”, Apol 24:97, SA B 2:1.  </w:t>
      </w:r>
    </w:p>
    <w:p w:rsidR="000B6CB2" w:rsidRPr="000B6CB2" w:rsidRDefault="000B6CB2" w:rsidP="00CF2125">
      <w:pPr>
        <w:pStyle w:val="avsnitt"/>
      </w:pPr>
      <w:r w:rsidRPr="000B6CB2">
        <w:t>Den er avgudsdyrkelse, Tr 43, dragens hale, SA B:2:11, og en forførende mis-forståelse av de levittiske forordninger, Apol 24:52.</w:t>
      </w:r>
    </w:p>
    <w:p w:rsidR="000B6CB2" w:rsidRPr="000B6CB2" w:rsidRDefault="000B6CB2" w:rsidP="00CF2125">
      <w:pPr>
        <w:pStyle w:val="avsnitt"/>
      </w:pPr>
      <w:r w:rsidRPr="000B6CB2">
        <w:t>Konsekvensene er ”meget utøy og giftig avguderi”, SA B 2:11ff (eks skjærsilden, åndsmanifestasjoner, valfa</w:t>
      </w:r>
      <w:r w:rsidRPr="000B6CB2">
        <w:t>r</w:t>
      </w:r>
      <w:r w:rsidRPr="000B6CB2">
        <w:t xml:space="preserve">tene, broderskapene, helgenrelikviene, avlaten).   </w:t>
      </w:r>
    </w:p>
    <w:p w:rsidR="000B6CB2" w:rsidRPr="000B6CB2" w:rsidRDefault="000B6CB2" w:rsidP="00CF2125">
      <w:pPr>
        <w:pStyle w:val="avsnitt"/>
      </w:pPr>
      <w:r w:rsidRPr="000B6CB2">
        <w:t xml:space="preserve">Om messe for de døde, Apol 12:15, 24:89 27:53, SA B 2:12, FC SD 7:109.  </w:t>
      </w:r>
    </w:p>
    <w:p w:rsidR="000B6CB2" w:rsidRPr="000B6CB2" w:rsidRDefault="000B6CB2" w:rsidP="00CF2125">
      <w:pPr>
        <w:pStyle w:val="avsnitt"/>
      </w:pPr>
      <w:r w:rsidRPr="000B6CB2">
        <w:t xml:space="preserve">Messen som handelsvare, CA 24:20, Apol 24:13, 28:25, SA B 2:6, 16, Tr 43.  </w:t>
      </w:r>
    </w:p>
    <w:p w:rsidR="000B6CB2" w:rsidRPr="000B6CB2" w:rsidRDefault="000B6CB2" w:rsidP="00CF2125">
      <w:pPr>
        <w:pStyle w:val="avsnitt"/>
      </w:pPr>
      <w:r w:rsidRPr="000B6CB2">
        <w:t xml:space="preserve">Om privatmesser, CA 24:35, Apol 24:6, SA B 2:8.  </w:t>
      </w:r>
    </w:p>
    <w:p w:rsidR="000B6CB2" w:rsidRPr="000B6CB2" w:rsidRDefault="000B6CB2" w:rsidP="00CF2125">
      <w:pPr>
        <w:pStyle w:val="avsnitt"/>
      </w:pPr>
      <w:r w:rsidRPr="000B6CB2">
        <w:t>Kirkens reformasjon avslører Romerkirkens messe i dens irreversible motsetning til messen i den apostoli</w:t>
      </w:r>
      <w:r w:rsidRPr="000B6CB2">
        <w:t>s</w:t>
      </w:r>
      <w:r w:rsidRPr="000B6CB2">
        <w:t xml:space="preserve">ke kirketradisjon fra begynnelsen.  SA B 2:10.   (Jf kritikk av pavedømmet, samme B 4:3, 10f (ref 2 Tess 2:4), og kritikk av forbønn for og påkallelse av døde, Apol 24:11-12.) </w:t>
      </w:r>
    </w:p>
    <w:p w:rsidR="000B6CB2" w:rsidRPr="000B6CB2" w:rsidRDefault="000B6CB2" w:rsidP="000B6CB2"/>
    <w:p w:rsidR="000B6CB2" w:rsidRPr="000B6CB2" w:rsidRDefault="000B6CB2" w:rsidP="000B6CB2">
      <w:pPr>
        <w:pStyle w:val="overskrift40"/>
      </w:pPr>
      <w:r w:rsidRPr="000B6CB2">
        <w:lastRenderedPageBreak/>
        <w:t>OM KRISTUS-BEKJENNELSE MED NATTVERDENS L</w:t>
      </w:r>
      <w:r w:rsidRPr="000B6CB2">
        <w:t>I</w:t>
      </w:r>
      <w:r w:rsidRPr="000B6CB2">
        <w:t>TURGI</w:t>
      </w:r>
    </w:p>
    <w:p w:rsidR="000B6CB2" w:rsidRPr="000B6CB2" w:rsidRDefault="000B6CB2" w:rsidP="000B6CB2">
      <w:pPr>
        <w:pStyle w:val="katekismesprsml"/>
      </w:pPr>
      <w:r w:rsidRPr="000B6CB2">
        <w:t xml:space="preserve">Hvordan bekjenner vi Kristus Jesus med vår nattverdliturgi?  </w:t>
      </w:r>
    </w:p>
    <w:p w:rsidR="000B6CB2" w:rsidRPr="000B6CB2" w:rsidRDefault="00CF2125" w:rsidP="00CF2125">
      <w:pPr>
        <w:pStyle w:val="Svar"/>
      </w:pPr>
      <w:r>
        <w:t xml:space="preserve">MED VÅR NATTVERDLITURGI BEKJENNER VI DEN HISTORISKE JESUS SOM </w:t>
      </w:r>
      <w:r w:rsidR="000B6CB2" w:rsidRPr="000B6CB2">
        <w:t>SANN GUD OG SANT MENNESKE, SOM UTEN SAMMENBLANDING AV NATURENE - ME</w:t>
      </w:r>
      <w:r w:rsidR="000B6CB2" w:rsidRPr="000B6CB2">
        <w:t>D</w:t>
      </w:r>
      <w:r w:rsidR="000B6CB2" w:rsidRPr="000B6CB2">
        <w:t>DELER SINE GUDDOMMELIGE EGENSKAPER TIL SIN SKAPTE MENNESKENATUR</w:t>
      </w:r>
      <w:proofErr w:type="gramStart"/>
      <w:r w:rsidR="000B6CB2" w:rsidRPr="000B6CB2">
        <w:t xml:space="preserve"> </w:t>
      </w:r>
      <w:r w:rsidR="000B6CB2" w:rsidRPr="00CF2125">
        <w:rPr>
          <w:sz w:val="22"/>
        </w:rPr>
        <w:t>(CYRIL AV ALE</w:t>
      </w:r>
      <w:r w:rsidR="000B6CB2" w:rsidRPr="00CF2125">
        <w:rPr>
          <w:sz w:val="22"/>
        </w:rPr>
        <w:t>X</w:t>
      </w:r>
      <w:r w:rsidR="000B6CB2" w:rsidRPr="00CF2125">
        <w:rPr>
          <w:sz w:val="22"/>
        </w:rPr>
        <w:t>ANDRIA D. 444, JOHANNES AV DAMASKUS D. CA.</w:t>
      </w:r>
      <w:proofErr w:type="gramEnd"/>
      <w:r w:rsidR="000B6CB2" w:rsidRPr="00CF2125">
        <w:rPr>
          <w:sz w:val="22"/>
        </w:rPr>
        <w:t xml:space="preserve"> 749</w:t>
      </w:r>
      <w:r w:rsidR="000B6CB2" w:rsidRPr="000B6CB2">
        <w:t xml:space="preserve">).  </w:t>
      </w:r>
    </w:p>
    <w:p w:rsidR="000B6CB2" w:rsidRPr="000B6CB2" w:rsidRDefault="000B6CB2" w:rsidP="00CF2125">
      <w:pPr>
        <w:pStyle w:val="bibelsitat"/>
      </w:pPr>
      <w:r w:rsidRPr="00CF2125">
        <w:rPr>
          <w:b/>
        </w:rPr>
        <w:t>1 Kor 11:24</w:t>
      </w:r>
      <w:r w:rsidRPr="000B6CB2">
        <w:t xml:space="preserve"> - Dette er mitt legeme…</w:t>
      </w:r>
    </w:p>
    <w:p w:rsidR="000B6CB2" w:rsidRDefault="00CF2125" w:rsidP="000B6CB2">
      <w:r>
        <w:t xml:space="preserve">Vi bekjenner </w:t>
      </w:r>
      <w:r w:rsidR="000B6CB2" w:rsidRPr="000B6CB2">
        <w:t xml:space="preserve">den ene Herre, som her </w:t>
      </w:r>
      <w:r>
        <w:t xml:space="preserve">kommer til syne </w:t>
      </w:r>
      <w:r w:rsidR="000B6CB2" w:rsidRPr="000B6CB2">
        <w:t>med sitt ofrede leg</w:t>
      </w:r>
      <w:r w:rsidR="000B6CB2" w:rsidRPr="000B6CB2">
        <w:t>e</w:t>
      </w:r>
      <w:r w:rsidR="000B6CB2" w:rsidRPr="000B6CB2">
        <w:t>me og blod i brødets og vinens skikkelser.  Utelukket er det doble bokholderi, som henviser Herren Jesus til en overjordisk-åndelig virkelighet fjernt fra oss, og mennesket Jesus til en jordisk-materiell virkelighet i fortid.  (Jf Gud-og-Jesus-religionen.)</w:t>
      </w:r>
    </w:p>
    <w:p w:rsidR="00CF2125" w:rsidRPr="000B6CB2" w:rsidRDefault="00CF2125" w:rsidP="00CF2125">
      <w:pPr>
        <w:pStyle w:val="innskuttlinje"/>
      </w:pPr>
    </w:p>
    <w:p w:rsidR="000B6CB2" w:rsidRPr="000B6CB2" w:rsidRDefault="000B6CB2" w:rsidP="00CF2125">
      <w:pPr>
        <w:pStyle w:val="avsnitt"/>
      </w:pPr>
      <w:r w:rsidRPr="00CF2125">
        <w:rPr>
          <w:b/>
        </w:rPr>
        <w:t>Til bibelstudium</w:t>
      </w:r>
      <w:r w:rsidRPr="000B6CB2">
        <w:t xml:space="preserve">: </w:t>
      </w:r>
    </w:p>
    <w:p w:rsidR="000B6CB2" w:rsidRPr="000B6CB2" w:rsidRDefault="000B6CB2" w:rsidP="00CF2125">
      <w:pPr>
        <w:pStyle w:val="avsnitt"/>
      </w:pPr>
      <w:r w:rsidRPr="000B6CB2">
        <w:t xml:space="preserve">2 Mos 34:6.  Sal 25:10, 40:11f, 85:11, 89:15, 138:2.  </w:t>
      </w:r>
    </w:p>
    <w:p w:rsidR="000B6CB2" w:rsidRPr="000B6CB2" w:rsidRDefault="000B6CB2" w:rsidP="00CF2125">
      <w:pPr>
        <w:pStyle w:val="avsnitt"/>
      </w:pPr>
      <w:r w:rsidRPr="000B6CB2">
        <w:t xml:space="preserve">Ord 14:22.  Jes 7:14, 40:5, 49:26.  Jer 14:9, Joel 2:27. </w:t>
      </w:r>
    </w:p>
    <w:p w:rsidR="000B6CB2" w:rsidRPr="000B6CB2" w:rsidRDefault="000B6CB2" w:rsidP="00CF2125">
      <w:pPr>
        <w:pStyle w:val="innskuttlinje"/>
      </w:pPr>
    </w:p>
    <w:p w:rsidR="000B6CB2" w:rsidRPr="000B6CB2" w:rsidRDefault="000B6CB2" w:rsidP="00CF2125">
      <w:pPr>
        <w:pStyle w:val="avsnitt"/>
      </w:pPr>
      <w:r w:rsidRPr="00CF2125">
        <w:rPr>
          <w:b/>
        </w:rPr>
        <w:t>Vitnesbyrd fra kirkens historie</w:t>
      </w:r>
      <w:r w:rsidRPr="000B6CB2">
        <w:t xml:space="preserve">: </w:t>
      </w:r>
    </w:p>
    <w:p w:rsidR="000B6CB2" w:rsidRPr="000B6CB2" w:rsidRDefault="000B6CB2" w:rsidP="00CF2125">
      <w:pPr>
        <w:pStyle w:val="avsnitt"/>
      </w:pPr>
      <w:r w:rsidRPr="00CF2125">
        <w:rPr>
          <w:i/>
        </w:rPr>
        <w:t>Ambrosius fra Milano</w:t>
      </w:r>
      <w:r w:rsidRPr="000B6CB2">
        <w:t xml:space="preserve">, d. 397: ”Kristi kjød, som vi ennå i dag tilber i mysteriene (sakramentet i begge skikkelser), og som endog apostlene </w:t>
      </w:r>
      <w:proofErr w:type="gramStart"/>
      <w:r w:rsidRPr="000B6CB2">
        <w:t>/…/</w:t>
      </w:r>
      <w:proofErr w:type="gramEnd"/>
      <w:r w:rsidRPr="000B6CB2">
        <w:t xml:space="preserve"> tilbad i Herren Kri</w:t>
      </w:r>
      <w:r w:rsidRPr="000B6CB2">
        <w:t>s</w:t>
      </w:r>
      <w:r w:rsidRPr="000B6CB2">
        <w:t xml:space="preserve">tus.” </w:t>
      </w:r>
    </w:p>
    <w:p w:rsidR="000B6CB2" w:rsidRPr="000B6CB2" w:rsidRDefault="000B6CB2" w:rsidP="00CF2125">
      <w:pPr>
        <w:pStyle w:val="avsnitt"/>
      </w:pPr>
      <w:r w:rsidRPr="00CF2125">
        <w:rPr>
          <w:i/>
        </w:rPr>
        <w:t>Konsilet i Efesus</w:t>
      </w:r>
      <w:r w:rsidRPr="000B6CB2">
        <w:t>, år 431: ”Om noen ikke bekjenner at Herrens kjød er levend</w:t>
      </w:r>
      <w:r w:rsidRPr="000B6CB2">
        <w:t>e</w:t>
      </w:r>
      <w:r w:rsidRPr="000B6CB2">
        <w:t xml:space="preserve">gjø-rende, fordi det er blitt Ordets eget kjød - Ordet som gjør alt levende, han </w:t>
      </w:r>
      <w:proofErr w:type="gramStart"/>
      <w:r w:rsidRPr="000B6CB2">
        <w:t>være</w:t>
      </w:r>
      <w:proofErr w:type="gramEnd"/>
      <w:r w:rsidRPr="000B6CB2">
        <w:t xml:space="preserve"> forbannet.” </w:t>
      </w:r>
    </w:p>
    <w:p w:rsidR="000B6CB2" w:rsidRPr="000B6CB2" w:rsidRDefault="000B6CB2" w:rsidP="00CF2125">
      <w:pPr>
        <w:pStyle w:val="avsnitt"/>
      </w:pPr>
      <w:r w:rsidRPr="00CF2125">
        <w:rPr>
          <w:i/>
        </w:rPr>
        <w:t>Athanasianum</w:t>
      </w:r>
      <w:r w:rsidRPr="000B6CB2">
        <w:t>, pkt 32-34: ”Men selv om han er Gud og menneske, er han likevel ikke to, men én Kristus, én, ikke ved en forvandling av Guddommen til kjød, men ved integrasjon av manndommen i Gud, i det hele én, ikke ved en samme</w:t>
      </w:r>
      <w:r w:rsidRPr="000B6CB2">
        <w:t>n</w:t>
      </w:r>
      <w:r w:rsidRPr="000B6CB2">
        <w:t>blan-ding av vesen, men ved pe</w:t>
      </w:r>
      <w:r w:rsidRPr="000B6CB2">
        <w:t>r</w:t>
      </w:r>
      <w:r w:rsidRPr="000B6CB2">
        <w:t xml:space="preserve">sonens enhet”. </w:t>
      </w:r>
    </w:p>
    <w:p w:rsidR="000B6CB2" w:rsidRPr="000B6CB2" w:rsidRDefault="000B6CB2" w:rsidP="00CF2125">
      <w:pPr>
        <w:pStyle w:val="innskuttlinje"/>
      </w:pPr>
    </w:p>
    <w:p w:rsidR="000B6CB2" w:rsidRPr="000B6CB2" w:rsidRDefault="000B6CB2" w:rsidP="000B6CB2">
      <w:pPr>
        <w:pStyle w:val="katekismesprsml"/>
      </w:pPr>
      <w:r w:rsidRPr="000B6CB2">
        <w:t xml:space="preserve">Hvorfor bør utdelingsordene være «dette er Jesu sanne legeme” osv? </w:t>
      </w:r>
    </w:p>
    <w:p w:rsidR="000B6CB2" w:rsidRPr="000B6CB2" w:rsidRDefault="000B6CB2" w:rsidP="00CF2125">
      <w:pPr>
        <w:pStyle w:val="Svar"/>
      </w:pPr>
      <w:r w:rsidRPr="000B6CB2">
        <w:t>GAVEN SOM REKKES FRAM, ER HVA JESU ORD SIER DEN ER.  VI SKAL IKKE F</w:t>
      </w:r>
      <w:r w:rsidRPr="000B6CB2">
        <w:t>O</w:t>
      </w:r>
      <w:r w:rsidRPr="000B6CB2">
        <w:t>RESTILLE OSS NOE INNI BRØDET OG VINEN.  JESUS ER I EVIGHET ”EN YTRE L</w:t>
      </w:r>
      <w:r w:rsidRPr="000B6CB2">
        <w:t>E</w:t>
      </w:r>
      <w:r w:rsidRPr="000B6CB2">
        <w:t xml:space="preserve">GEMLIG TING” (LUTHER).  </w:t>
      </w:r>
    </w:p>
    <w:p w:rsidR="000B6CB2" w:rsidRPr="000B6CB2" w:rsidRDefault="000B6CB2" w:rsidP="00CF2125">
      <w:pPr>
        <w:pStyle w:val="bibelsitat"/>
      </w:pPr>
      <w:r w:rsidRPr="00CF2125">
        <w:rPr>
          <w:b/>
        </w:rPr>
        <w:t>Joh 1:14</w:t>
      </w:r>
      <w:r w:rsidRPr="000B6CB2">
        <w:t xml:space="preserve"> – Ordet ble kjød og tok sin bolig iblant oss, og vi så hans herlighet som den enbårne Sønns herlighet fra Faderen, og han var full av nåde og sannhet (Mt 17:2).   </w:t>
      </w:r>
      <w:r w:rsidRPr="00CF2125">
        <w:rPr>
          <w:b/>
        </w:rPr>
        <w:t xml:space="preserve">Åp 5:6, 9, 13 </w:t>
      </w:r>
      <w:r w:rsidRPr="000B6CB2">
        <w:t xml:space="preserve">– jeg så et Lam, liksom slaktet </w:t>
      </w:r>
      <w:proofErr w:type="gramStart"/>
      <w:r w:rsidRPr="000B6CB2">
        <w:t>/…/</w:t>
      </w:r>
      <w:proofErr w:type="gramEnd"/>
      <w:r w:rsidRPr="000B6CB2">
        <w:t xml:space="preserve"> ved ditt blod har du kjøpt dem til Gud av alle stammer /…/ ”Ham som sitter på tronen og Lammet tilhører velsignelsen og prisen og æren og kraften…”</w:t>
      </w:r>
    </w:p>
    <w:p w:rsidR="000B6CB2" w:rsidRPr="000B6CB2" w:rsidRDefault="000B6CB2" w:rsidP="000B6CB2">
      <w:r w:rsidRPr="000B6CB2">
        <w:t>Jesus fra Nasaret er gudmennesket både før og etter sin oppstandelse.  Han er Allherskeren og tilværelsens midtpunkt, og samtidig alle menneskes bror, med l</w:t>
      </w:r>
      <w:r w:rsidRPr="000B6CB2">
        <w:t>e</w:t>
      </w:r>
      <w:r w:rsidRPr="000B6CB2">
        <w:t xml:space="preserve">geme og sjel lik oss, og hodet for sin troende kirke på jorden.  </w:t>
      </w:r>
    </w:p>
    <w:p w:rsidR="000B6CB2" w:rsidRPr="000B6CB2" w:rsidRDefault="000B6CB2" w:rsidP="000B6CB2">
      <w:r w:rsidRPr="000B6CB2">
        <w:lastRenderedPageBreak/>
        <w:t>Følgelig bør utdelingsordene være den uforbeholdne og hengivne bekjennelse til kirkens samfunn i de hellige ting, og unngå å individualisere Guds forsoning med verden.  Det gjør heller ikke Kristi innstiftelsesord.  Det er som lemmer på Kristi legeme vi mottar alterets s</w:t>
      </w:r>
      <w:r w:rsidRPr="000B6CB2">
        <w:t>a</w:t>
      </w:r>
      <w:r w:rsidRPr="000B6CB2">
        <w:t xml:space="preserve">krament.  Guds nådetilsagn til den enkelte, hø-rer hjemme i skriftemålet. </w:t>
      </w:r>
    </w:p>
    <w:p w:rsidR="000B6CB2" w:rsidRPr="000B6CB2" w:rsidRDefault="000B6CB2" w:rsidP="00CF2125">
      <w:pPr>
        <w:pStyle w:val="innskuttlinje"/>
      </w:pPr>
    </w:p>
    <w:p w:rsidR="000B6CB2" w:rsidRPr="000B6CB2" w:rsidRDefault="000B6CB2" w:rsidP="00CF2125">
      <w:pPr>
        <w:pStyle w:val="avsnitt"/>
      </w:pPr>
      <w:r w:rsidRPr="00CF2125">
        <w:rPr>
          <w:b/>
        </w:rPr>
        <w:t>Til bibelstudium</w:t>
      </w:r>
      <w:r w:rsidRPr="000B6CB2">
        <w:t xml:space="preserve">: </w:t>
      </w:r>
    </w:p>
    <w:p w:rsidR="000B6CB2" w:rsidRPr="000B6CB2" w:rsidRDefault="000B6CB2" w:rsidP="00CF2125">
      <w:pPr>
        <w:pStyle w:val="avsnitt"/>
      </w:pPr>
      <w:r w:rsidRPr="000B6CB2">
        <w:t>Mt 1:16, 18.  Lk 1:31, 2:7.  Kol 1:</w:t>
      </w:r>
      <w:proofErr w:type="gramStart"/>
      <w:r w:rsidRPr="000B6CB2">
        <w:t>19.  1</w:t>
      </w:r>
      <w:proofErr w:type="gramEnd"/>
      <w:r w:rsidRPr="000B6CB2">
        <w:t xml:space="preserve"> Tim 3:16.  2 Pet 1:16.  1 Joh 1:1-3.  Åp 21:3.</w:t>
      </w:r>
    </w:p>
    <w:p w:rsidR="000B6CB2" w:rsidRPr="000B6CB2" w:rsidRDefault="000B6CB2" w:rsidP="00CF2125">
      <w:pPr>
        <w:pStyle w:val="innskuttlinje"/>
      </w:pPr>
    </w:p>
    <w:p w:rsidR="000B6CB2" w:rsidRPr="000B6CB2" w:rsidRDefault="000B6CB2" w:rsidP="000B6CB2">
      <w:pPr>
        <w:pStyle w:val="katekismesprsml"/>
      </w:pPr>
      <w:r w:rsidRPr="000B6CB2">
        <w:t>Hva betyr det at Kristus Jesus ”var i Guds skikkelse”, men ”tok en tjeners skikke</w:t>
      </w:r>
      <w:r w:rsidRPr="000B6CB2">
        <w:t>l</w:t>
      </w:r>
      <w:r w:rsidRPr="000B6CB2">
        <w:t xml:space="preserve">se på seg og blev mennesker lik”? </w:t>
      </w:r>
    </w:p>
    <w:p w:rsidR="000B6CB2" w:rsidRPr="000B6CB2" w:rsidRDefault="000B6CB2" w:rsidP="00CF2125">
      <w:pPr>
        <w:pStyle w:val="Svar"/>
      </w:pPr>
      <w:r w:rsidRPr="000B6CB2">
        <w:t>ORDENE SIKTER TIL GUDDOMMENS EGENSKAPER - I</w:t>
      </w:r>
      <w:r w:rsidRPr="000B6CB2">
        <w:t>K</w:t>
      </w:r>
      <w:r w:rsidRPr="000B6CB2">
        <w:t xml:space="preserve">KE TIL HANS NATUR. </w:t>
      </w:r>
    </w:p>
    <w:p w:rsidR="000B6CB2" w:rsidRPr="000B6CB2" w:rsidRDefault="000B6CB2" w:rsidP="00CF2125">
      <w:pPr>
        <w:pStyle w:val="bibelsitat"/>
      </w:pPr>
      <w:r w:rsidRPr="00CF2125">
        <w:rPr>
          <w:b/>
        </w:rPr>
        <w:t>Fil 2:6f</w:t>
      </w:r>
      <w:r w:rsidR="00CF2125">
        <w:rPr>
          <w:b/>
        </w:rPr>
        <w:t xml:space="preserve"> </w:t>
      </w:r>
      <w:r w:rsidRPr="000B6CB2">
        <w:t>– Han var i Guds skikkelse, men han regnet det ikke for et rov å være Gud lik, men fornedret seg selv og tok en tjeners skikkelse på og blev menne</w:t>
      </w:r>
      <w:r w:rsidRPr="000B6CB2">
        <w:t>s</w:t>
      </w:r>
      <w:r w:rsidRPr="000B6CB2">
        <w:t xml:space="preserve">ker lik.  Endog i det ytre fremstod han som et menneske. </w:t>
      </w:r>
    </w:p>
    <w:p w:rsidR="000B6CB2" w:rsidRPr="000B6CB2" w:rsidRDefault="000B6CB2" w:rsidP="00CF2125">
      <w:pPr>
        <w:pStyle w:val="innskuttlinje"/>
      </w:pPr>
    </w:p>
    <w:p w:rsidR="00CF2125" w:rsidRDefault="000B6CB2" w:rsidP="00CF2125">
      <w:pPr>
        <w:pStyle w:val="avsnitt"/>
      </w:pPr>
      <w:r w:rsidRPr="00CF2125">
        <w:rPr>
          <w:b/>
        </w:rPr>
        <w:t>Til bibelstudium: Sønnens fornedrelse</w:t>
      </w:r>
      <w:r w:rsidRPr="000B6CB2">
        <w:t xml:space="preserve">.  </w:t>
      </w:r>
    </w:p>
    <w:p w:rsidR="000B6CB2" w:rsidRPr="000B6CB2" w:rsidRDefault="000B6CB2" w:rsidP="00CF2125">
      <w:pPr>
        <w:pStyle w:val="avsnitt"/>
      </w:pPr>
      <w:r w:rsidRPr="000B6CB2">
        <w:t>Han var ”i Guds skikkelse”: Joh 1:1f, 5:18, 14:9, 17:</w:t>
      </w:r>
      <w:proofErr w:type="gramStart"/>
      <w:r w:rsidRPr="000B6CB2">
        <w:t>5.  2</w:t>
      </w:r>
      <w:proofErr w:type="gramEnd"/>
      <w:r w:rsidRPr="000B6CB2">
        <w:t xml:space="preserve"> Kor 4:4, Kol 1:15, Heb 1:3.  </w:t>
      </w:r>
    </w:p>
    <w:p w:rsidR="000B6CB2" w:rsidRPr="000B6CB2" w:rsidRDefault="000B6CB2" w:rsidP="00CF2125">
      <w:pPr>
        <w:pStyle w:val="avsnitt"/>
      </w:pPr>
      <w:r w:rsidRPr="000B6CB2">
        <w:t xml:space="preserve">Han ”tok en tjeners skikkelse på seg og blev mennesker lik”: Sal 22:7.  Jes 42:1, 49:3, 6, 52:13, 53:3.  Esek 34:23, Dan 9:26, Sak 3:8.  </w:t>
      </w:r>
    </w:p>
    <w:p w:rsidR="000B6CB2" w:rsidRDefault="000B6CB2" w:rsidP="00CF2125">
      <w:pPr>
        <w:pStyle w:val="avsnitt"/>
      </w:pPr>
      <w:r w:rsidRPr="000B6CB2">
        <w:t>Mt 20:28, Mk 10:45, Joh 13:16.  Rom 1:4, 15:3, 8, 2 Kor 8:9, Gal 4:4.</w:t>
      </w:r>
    </w:p>
    <w:p w:rsidR="00CF2125" w:rsidRPr="000B6CB2" w:rsidRDefault="00CF2125" w:rsidP="00CF2125">
      <w:pPr>
        <w:pStyle w:val="innskuttlinje"/>
      </w:pPr>
    </w:p>
    <w:p w:rsidR="000B6CB2" w:rsidRPr="000B6CB2" w:rsidRDefault="000B6CB2" w:rsidP="000B6CB2">
      <w:pPr>
        <w:pStyle w:val="katekismesprsml"/>
      </w:pPr>
      <w:r w:rsidRPr="000B6CB2">
        <w:t xml:space="preserve">Hvordan kan Kristus ved Faderens høyre være hos oss med sitt legeme og blod? </w:t>
      </w:r>
    </w:p>
    <w:p w:rsidR="000B6CB2" w:rsidRPr="000B6CB2" w:rsidRDefault="000B6CB2" w:rsidP="00CF2125">
      <w:pPr>
        <w:pStyle w:val="Svar"/>
      </w:pPr>
      <w:r w:rsidRPr="000B6CB2">
        <w:t>GUD SKJULER DENNE HEMMELIGHET, SOM OVERGÅR MENNESKETANKENS M</w:t>
      </w:r>
      <w:r w:rsidRPr="000B6CB2">
        <w:t>U</w:t>
      </w:r>
      <w:r w:rsidRPr="000B6CB2">
        <w:t xml:space="preserve">LIGHETER.  </w:t>
      </w:r>
    </w:p>
    <w:p w:rsidR="000B6CB2" w:rsidRPr="000B6CB2" w:rsidRDefault="000B6CB2" w:rsidP="00CF2125">
      <w:pPr>
        <w:pStyle w:val="bibelsitat"/>
      </w:pPr>
      <w:r w:rsidRPr="00CF2125">
        <w:rPr>
          <w:b/>
        </w:rPr>
        <w:t>1 Pet 1:12b</w:t>
      </w:r>
      <w:r w:rsidRPr="000B6CB2">
        <w:t xml:space="preserve"> – Også engler higer etter å få betrakte de</w:t>
      </w:r>
      <w:r w:rsidRPr="000B6CB2">
        <w:t>t</w:t>
      </w:r>
      <w:r w:rsidRPr="000B6CB2">
        <w:t>te evangelium.</w:t>
      </w:r>
    </w:p>
    <w:p w:rsidR="000B6CB2" w:rsidRPr="000B6CB2" w:rsidRDefault="000B6CB2" w:rsidP="000B6CB2">
      <w:r w:rsidRPr="000B6CB2">
        <w:t>I Herrens Nattverd møter vi det samme udelelige ”JEG” som er ved Faderens høyre side.  Sønnen er fullko</w:t>
      </w:r>
      <w:r w:rsidRPr="000B6CB2">
        <w:t>m</w:t>
      </w:r>
      <w:r w:rsidRPr="000B6CB2">
        <w:t>ment fri fra lidelse og død, og lar sin menneske-natur ta del i sin handlende allmakt, lik et jern som gløder i den guddommelige ild.  Men hvordan dette skjer, vet hverken engler eller mennesker.</w:t>
      </w:r>
    </w:p>
    <w:p w:rsidR="000B6CB2" w:rsidRPr="000B6CB2" w:rsidRDefault="000B6CB2" w:rsidP="00CF2125">
      <w:pPr>
        <w:pStyle w:val="innskuttlinje"/>
      </w:pPr>
    </w:p>
    <w:p w:rsidR="000B6CB2" w:rsidRPr="000B6CB2" w:rsidRDefault="000B6CB2" w:rsidP="00CF2125">
      <w:pPr>
        <w:pStyle w:val="avsnitt"/>
      </w:pPr>
      <w:r w:rsidRPr="00CF2125">
        <w:rPr>
          <w:b/>
        </w:rPr>
        <w:t>Til bibelstudium: Intellektets offer</w:t>
      </w:r>
      <w:r w:rsidR="00CF2125">
        <w:t>.</w:t>
      </w:r>
    </w:p>
    <w:p w:rsidR="000B6CB2" w:rsidRPr="000B6CB2" w:rsidRDefault="000B6CB2" w:rsidP="00CF2125">
      <w:pPr>
        <w:pStyle w:val="avsnitt"/>
      </w:pPr>
      <w:r w:rsidRPr="000B6CB2">
        <w:t xml:space="preserve">Kirkens tro og virksomhet har ingen fornuftig begrunnelse.  Begrunnelsen er Guds ord og undergjerninger i en bevitnet historie om Guds løfter og oppfyllelsen av dem i Jesu Kristi lidelse, død og oppstandelse, slik Skriftene har sagt.  </w:t>
      </w:r>
    </w:p>
    <w:p w:rsidR="000B6CB2" w:rsidRPr="000B6CB2" w:rsidRDefault="000B6CB2" w:rsidP="00CF2125">
      <w:pPr>
        <w:pStyle w:val="avsnitt"/>
      </w:pPr>
      <w:r w:rsidRPr="000B6CB2">
        <w:t xml:space="preserve">Å ta forstanden til fange, 2 Kor 10:4f.  Å ta Gud på ordet, Lk 1:34, 37.  For Guds skyld </w:t>
      </w:r>
      <w:proofErr w:type="gramStart"/>
      <w:r w:rsidRPr="000B6CB2">
        <w:t>være</w:t>
      </w:r>
      <w:proofErr w:type="gramEnd"/>
      <w:r w:rsidRPr="000B6CB2">
        <w:t xml:space="preserve"> dårer for ve</w:t>
      </w:r>
      <w:r w:rsidRPr="000B6CB2">
        <w:t>r</w:t>
      </w:r>
      <w:r w:rsidRPr="000B6CB2">
        <w:t xml:space="preserve">den, 1 Kor 1:18, 23, 2:14.  </w:t>
      </w:r>
    </w:p>
    <w:p w:rsidR="000B6CB2" w:rsidRPr="000B6CB2" w:rsidRDefault="000B6CB2" w:rsidP="00CF2125">
      <w:pPr>
        <w:pStyle w:val="avsnitt"/>
      </w:pPr>
      <w:r w:rsidRPr="000B6CB2">
        <w:t xml:space="preserve">Guds ord beskriver ting vi ikke ser, Heb 11:1.  </w:t>
      </w:r>
    </w:p>
    <w:p w:rsidR="000B6CB2" w:rsidRPr="000B6CB2" w:rsidRDefault="000B6CB2" w:rsidP="00CF2125">
      <w:pPr>
        <w:pStyle w:val="avsnitt"/>
      </w:pPr>
      <w:r w:rsidRPr="000B6CB2">
        <w:lastRenderedPageBreak/>
        <w:t>Vi holder Kristi befalinger fordi vi har lært Guds trofasthet og kjærlighet å kjenne gjennom den han utsendte.  Mt 28:18-20.  Joh 17:3, 20.  Osv.</w:t>
      </w:r>
    </w:p>
    <w:p w:rsidR="000B6CB2" w:rsidRPr="000B6CB2" w:rsidRDefault="000B6CB2" w:rsidP="000B6CB2">
      <w:pPr>
        <w:pStyle w:val="katekismesprsml"/>
      </w:pPr>
      <w:r w:rsidRPr="000B6CB2">
        <w:t>Hva betyr det at Kristi legeme er allestedsnæ</w:t>
      </w:r>
      <w:r w:rsidRPr="000B6CB2">
        <w:t>r</w:t>
      </w:r>
      <w:r w:rsidRPr="000B6CB2">
        <w:t xml:space="preserve">værende? </w:t>
      </w:r>
    </w:p>
    <w:p w:rsidR="000B6CB2" w:rsidRPr="000B6CB2" w:rsidRDefault="000B6CB2" w:rsidP="00CF2125">
      <w:pPr>
        <w:pStyle w:val="Svar"/>
      </w:pPr>
      <w:r w:rsidRPr="000B6CB2">
        <w:t>DA KRISTUS GIKK PÅ JORDEN, LEVDE HAN MED SIN SIN GUDDOMSNATUR I HI</w:t>
      </w:r>
      <w:r w:rsidRPr="000B6CB2">
        <w:t>M</w:t>
      </w:r>
      <w:r w:rsidRPr="000B6CB2">
        <w:t>MELEN, OG MED SIN MENNESKE NATUR I UTVIKLING MED GUDDOMMELIGGJ</w:t>
      </w:r>
      <w:r w:rsidRPr="000B6CB2">
        <w:t>Ø</w:t>
      </w:r>
      <w:r w:rsidRPr="000B6CB2">
        <w:t xml:space="preserve">RELSEN SOM MÅL.  </w:t>
      </w:r>
    </w:p>
    <w:p w:rsidR="000B6CB2" w:rsidRPr="000B6CB2" w:rsidRDefault="000B6CB2" w:rsidP="00CF2125">
      <w:pPr>
        <w:pStyle w:val="bibelsitat"/>
      </w:pPr>
      <w:r w:rsidRPr="00CF2125">
        <w:rPr>
          <w:b/>
        </w:rPr>
        <w:t>Sal 8:7b-8</w:t>
      </w:r>
      <w:r w:rsidRPr="000B6CB2">
        <w:t xml:space="preserve"> – ”Du er min Sønn, jeg har født deg i dag.  Be meg, så gir jeg deg folkene til arv og hele jorden til eie.”  </w:t>
      </w:r>
      <w:r w:rsidRPr="00CF2125">
        <w:rPr>
          <w:b/>
        </w:rPr>
        <w:t>Joh 3:35</w:t>
      </w:r>
      <w:r w:rsidRPr="000B6CB2">
        <w:t xml:space="preserve"> – Faderen elsker Sønnen, og alt har han lagt i hans hånd.  Mt 28:18 – Da trådte Jesus fram, talte til dem og sa: ”Meg er gitt all makt i himmelen og på jorden.”  </w:t>
      </w:r>
      <w:r w:rsidRPr="00CF2125">
        <w:rPr>
          <w:b/>
        </w:rPr>
        <w:t>Ef 1:20-22</w:t>
      </w:r>
      <w:r w:rsidRPr="000B6CB2">
        <w:t xml:space="preserve"> – Med denne kraft var han virksom i Kristus, da han vekket ham opp fra de døde og satte ham på sin høyre side i de himmelske verd-ener, over all makt og myndighet og kraft og herredømme og hvert navn som nevnes kan, ikke bare i denne tidsalder, men også i den kommende.  ”Alt la han under hans føtter”, og han gav ham til kirken som et hode over alle ting.  </w:t>
      </w:r>
    </w:p>
    <w:p w:rsidR="000B6CB2" w:rsidRPr="000B6CB2" w:rsidRDefault="000B6CB2" w:rsidP="000B6CB2">
      <w:r w:rsidRPr="000B6CB2">
        <w:t>Himmelen er der hvor Guds herlighet bor (Joh 1:14, osv).  Allerede i jomfru Marias skjød stod Guds enbårne Sønn i et oververdslig forhold til hvert punkt i skape</w:t>
      </w:r>
      <w:r w:rsidRPr="000B6CB2">
        <w:t>r</w:t>
      </w:r>
      <w:r w:rsidRPr="000B6CB2">
        <w:t>verket.</w:t>
      </w:r>
    </w:p>
    <w:p w:rsidR="000B6CB2" w:rsidRPr="000B6CB2" w:rsidRDefault="000B6CB2" w:rsidP="000B6CB2">
      <w:r w:rsidRPr="000B6CB2">
        <w:t>Foreningen av Gud og menneske i Jesu person medf</w:t>
      </w:r>
      <w:r w:rsidRPr="000B6CB2">
        <w:t>ø</w:t>
      </w:r>
      <w:r w:rsidRPr="000B6CB2">
        <w:t xml:space="preserve">rer at Sønnens konkret-fysiske legeme er det samme både før og etter oppstandelsen, og før og etter himmelfarten.  </w:t>
      </w:r>
    </w:p>
    <w:p w:rsidR="000B6CB2" w:rsidRPr="000B6CB2" w:rsidRDefault="000B6CB2" w:rsidP="000B6CB2">
      <w:r w:rsidRPr="000B6CB2">
        <w:t xml:space="preserve">Nå står gudmennesket i Guds umiddelbare forhold til sitt skaperverk.  I den for-samlede menighet er han til stede, virksom med evangeliet og sakramentene for-valtet på troskapens vilkår.  I de troendes liv er han virksom med sin livgivende Ånd.  </w:t>
      </w:r>
    </w:p>
    <w:p w:rsidR="000B6CB2" w:rsidRPr="000B6CB2" w:rsidRDefault="000B6CB2" w:rsidP="000B6CB2">
      <w:pPr>
        <w:pStyle w:val="katekismesprsml"/>
      </w:pPr>
      <w:r w:rsidRPr="000B6CB2">
        <w:t>I hvilket forhold står skaperverket til sin Skaper i Jesus Kristus?</w:t>
      </w:r>
    </w:p>
    <w:p w:rsidR="000B6CB2" w:rsidRPr="000B6CB2" w:rsidRDefault="000B6CB2" w:rsidP="00CF2125">
      <w:pPr>
        <w:pStyle w:val="Svar"/>
      </w:pPr>
      <w:r w:rsidRPr="000B6CB2">
        <w:t xml:space="preserve">GJENNOM KRISTI MENNESKENATUR STÅR SKAPERVERKET I ET UMIDDELBART FORHOLD TIL SKAPEREN.  </w:t>
      </w:r>
    </w:p>
    <w:p w:rsidR="000B6CB2" w:rsidRPr="000B6CB2" w:rsidRDefault="000B6CB2" w:rsidP="00CF2125">
      <w:pPr>
        <w:pStyle w:val="bibelsitat"/>
      </w:pPr>
      <w:r w:rsidRPr="00CF2125">
        <w:rPr>
          <w:b/>
        </w:rPr>
        <w:t>Kol 1:16b</w:t>
      </w:r>
      <w:r w:rsidRPr="000B6CB2">
        <w:t xml:space="preserve"> – Alt er skapt ved ham og til ham.  </w:t>
      </w:r>
      <w:r w:rsidRPr="00CF2125">
        <w:rPr>
          <w:b/>
        </w:rPr>
        <w:t>Heb 2:6b-8</w:t>
      </w:r>
      <w:r w:rsidRPr="000B6CB2">
        <w:t xml:space="preserve"> – Hva er mennesket at du kommer det i hu, eller Menneskesønnen at du tar deg av ham?  Du har en l</w:t>
      </w:r>
      <w:r w:rsidRPr="000B6CB2">
        <w:t>i</w:t>
      </w:r>
      <w:r w:rsidRPr="000B6CB2">
        <w:t xml:space="preserve">ten tid latt ham være mindre enn englene.  Med ære og herlighet kronte du ham.  Alt har du lagt under hans føtter.  Da han la alt under ham, unntok han ingenting fra å være ham un-derlagt.  Men enda ser vi </w:t>
      </w:r>
      <w:r w:rsidR="00CF2125">
        <w:t xml:space="preserve">ikke at alt er ham underlagt.  </w:t>
      </w:r>
      <w:r w:rsidRPr="00CF2125">
        <w:rPr>
          <w:b/>
        </w:rPr>
        <w:t>Joh 13:3-5</w:t>
      </w:r>
      <w:r w:rsidRPr="000B6CB2">
        <w:t xml:space="preserve"> – da Jesus visste at Faderen hadde gitt alt i hans hender, og at han var utgått fra Gud og skulle gå til Gud, så reiste han seg opp fra nattverden, la av seg kjortelen, tok en linduk og bandt den om seg.  Deretter helte han vann i et fat og begynte å vaske disiplenes </w:t>
      </w:r>
      <w:proofErr w:type="gramStart"/>
      <w:r w:rsidRPr="000B6CB2">
        <w:t>føtter…  1</w:t>
      </w:r>
      <w:proofErr w:type="gramEnd"/>
      <w:r w:rsidRPr="000B6CB2">
        <w:t xml:space="preserve"> Kor 15:27,  Sal 139:7-10.</w:t>
      </w:r>
    </w:p>
    <w:p w:rsidR="000B6CB2" w:rsidRPr="000B6CB2" w:rsidRDefault="000B6CB2" w:rsidP="000B6CB2">
      <w:r w:rsidRPr="000B6CB2">
        <w:t>Sett fra vår side, er Herrens Nattverd troens fest på skaperverkets vegne: ”Han som all verden er for trang”, lå på Marias fang, og led og døde Guds udødel</w:t>
      </w:r>
      <w:r w:rsidRPr="000B6CB2">
        <w:t>i</w:t>
      </w:r>
      <w:r w:rsidRPr="000B6CB2">
        <w:t>ge død.  Han er etter sin menneskenatur Guds først</w:t>
      </w:r>
      <w:r w:rsidRPr="000B6CB2">
        <w:t>e</w:t>
      </w:r>
      <w:r w:rsidRPr="000B6CB2">
        <w:t xml:space="preserve">grøde, alle menneskers bror og altets midtpunkt og hersker.  </w:t>
      </w:r>
    </w:p>
    <w:p w:rsidR="000B6CB2" w:rsidRPr="000B6CB2" w:rsidRDefault="000B6CB2" w:rsidP="000B6CB2">
      <w:r w:rsidRPr="000B6CB2">
        <w:lastRenderedPageBreak/>
        <w:t>Han er den eneste blant brødre som er verdig all tilbedelse, især når han i sin menighet troner på sølvfat og mottas med munnen.</w:t>
      </w:r>
    </w:p>
    <w:p w:rsidR="000B6CB2" w:rsidRPr="000B6CB2" w:rsidRDefault="000B6CB2" w:rsidP="000B6CB2">
      <w:pPr>
        <w:pStyle w:val="katekismesprsml"/>
      </w:pPr>
      <w:r w:rsidRPr="000B6CB2">
        <w:t xml:space="preserve">Er Kristi sakramentale </w:t>
      </w:r>
      <w:proofErr w:type="gramStart"/>
      <w:r w:rsidRPr="000B6CB2">
        <w:t>nærvær</w:t>
      </w:r>
      <w:proofErr w:type="gramEnd"/>
      <w:r w:rsidRPr="000B6CB2">
        <w:t xml:space="preserve"> hans allested</w:t>
      </w:r>
      <w:r w:rsidRPr="000B6CB2">
        <w:t>s</w:t>
      </w:r>
      <w:r w:rsidRPr="000B6CB2">
        <w:t>nærvær?</w:t>
      </w:r>
    </w:p>
    <w:p w:rsidR="000B6CB2" w:rsidRPr="000B6CB2" w:rsidRDefault="000B6CB2" w:rsidP="00CF2125">
      <w:pPr>
        <w:pStyle w:val="Svar"/>
      </w:pPr>
      <w:r w:rsidRPr="000B6CB2">
        <w:t>GUDS VEIER ER HØYERE ENN VÅRE VEIER.</w:t>
      </w:r>
    </w:p>
    <w:p w:rsidR="000B6CB2" w:rsidRPr="000B6CB2" w:rsidRDefault="000B6CB2" w:rsidP="00CF2125">
      <w:pPr>
        <w:pStyle w:val="bibelsitat"/>
      </w:pPr>
      <w:r w:rsidRPr="00CF2125">
        <w:rPr>
          <w:b/>
        </w:rPr>
        <w:t>Jes 55:9f</w:t>
      </w:r>
      <w:r w:rsidRPr="000B6CB2">
        <w:t xml:space="preserve"> – Mine tanker er ikke deres tanker, og deres veier er ikke mine veier, sier Herren.  For som himm</w:t>
      </w:r>
      <w:r w:rsidRPr="000B6CB2">
        <w:t>e</w:t>
      </w:r>
      <w:r w:rsidRPr="000B6CB2">
        <w:t xml:space="preserve">len er høyere enn jorden, slik er mine veier høyere enn deres veier.  </w:t>
      </w:r>
      <w:r w:rsidRPr="00CF2125">
        <w:rPr>
          <w:b/>
        </w:rPr>
        <w:t>Rom 8:33</w:t>
      </w:r>
      <w:r w:rsidRPr="000B6CB2">
        <w:t xml:space="preserve"> – Hvem vil anklage Guds u</w:t>
      </w:r>
      <w:r w:rsidRPr="000B6CB2">
        <w:t>t</w:t>
      </w:r>
      <w:r w:rsidRPr="000B6CB2">
        <w:t>valgte?  Gud er den som erklærer rett-ferdig.</w:t>
      </w:r>
    </w:p>
    <w:p w:rsidR="000B6CB2" w:rsidRPr="000B6CB2" w:rsidRDefault="000B6CB2" w:rsidP="000B6CB2">
      <w:r w:rsidRPr="000B6CB2">
        <w:t>Vi må skjelne mellom tre former for Kristi nærvær:</w:t>
      </w:r>
    </w:p>
    <w:p w:rsidR="000B6CB2" w:rsidRPr="00CF2125" w:rsidRDefault="000B6CB2" w:rsidP="00794CBA">
      <w:pPr>
        <w:pStyle w:val="punktlise"/>
        <w:numPr>
          <w:ilvl w:val="0"/>
          <w:numId w:val="21"/>
        </w:numPr>
        <w:ind w:left="284" w:hanging="284"/>
      </w:pPr>
      <w:r w:rsidRPr="00CF2125">
        <w:t xml:space="preserve">Kristi </w:t>
      </w:r>
      <w:r w:rsidRPr="00CF2125">
        <w:rPr>
          <w:i/>
        </w:rPr>
        <w:t>fysisk-legemlige</w:t>
      </w:r>
      <w:r w:rsidRPr="00CF2125">
        <w:t xml:space="preserve"> nærvær, da alt er i den ene.  Slik var det øyenvi</w:t>
      </w:r>
      <w:r w:rsidRPr="00CF2125">
        <w:t>t</w:t>
      </w:r>
      <w:r w:rsidRPr="00CF2125">
        <w:t xml:space="preserve">nene så ham, da «han møtte dem utenfor graven, i Emmaus, ved Tiberias-sjøen, på et fjell i Galilea, på Oljeberget før sin himmelfart osv.  </w:t>
      </w:r>
    </w:p>
    <w:p w:rsidR="000B6CB2" w:rsidRPr="00CF2125" w:rsidRDefault="000B6CB2" w:rsidP="00794CBA">
      <w:pPr>
        <w:pStyle w:val="punktlise"/>
        <w:numPr>
          <w:ilvl w:val="0"/>
          <w:numId w:val="21"/>
        </w:numPr>
        <w:ind w:left="284" w:hanging="284"/>
      </w:pPr>
      <w:r w:rsidRPr="00CF2125">
        <w:t xml:space="preserve">Kristi </w:t>
      </w:r>
      <w:r w:rsidRPr="00CF2125">
        <w:rPr>
          <w:i/>
        </w:rPr>
        <w:t>sakramentale</w:t>
      </w:r>
      <w:r w:rsidRPr="00CF2125">
        <w:t xml:space="preserve"> nærvær, da alt er i hver del.  Slik gikk han uhindret gje</w:t>
      </w:r>
      <w:r w:rsidRPr="00CF2125">
        <w:t>n</w:t>
      </w:r>
      <w:r w:rsidRPr="00CF2125">
        <w:t>nom liksvøpet, steinen og den stengte døren, og slik er han nærværende i in</w:t>
      </w:r>
      <w:r w:rsidRPr="00CF2125">
        <w:t>n</w:t>
      </w:r>
      <w:r w:rsidRPr="00CF2125">
        <w:t>vidd brød og vin.  Så har hver nattverdgjest samfunn med Kristus i hver nat</w:t>
      </w:r>
      <w:r w:rsidRPr="00CF2125">
        <w:t>t</w:t>
      </w:r>
      <w:r w:rsidRPr="00CF2125">
        <w:t>verd, ifølge Kristi ord om utdelingen: ”Dette er mitt leg</w:t>
      </w:r>
      <w:r w:rsidRPr="00CF2125">
        <w:t>e</w:t>
      </w:r>
      <w:r w:rsidRPr="00CF2125">
        <w:t xml:space="preserve">me”. </w:t>
      </w:r>
    </w:p>
    <w:p w:rsidR="000B6CB2" w:rsidRPr="00CF2125" w:rsidRDefault="000B6CB2" w:rsidP="00794CBA">
      <w:pPr>
        <w:pStyle w:val="punktlise"/>
        <w:numPr>
          <w:ilvl w:val="0"/>
          <w:numId w:val="21"/>
        </w:numPr>
        <w:ind w:left="284" w:hanging="284"/>
      </w:pPr>
      <w:r w:rsidRPr="00CF2125">
        <w:t xml:space="preserve">Kristi </w:t>
      </w:r>
      <w:r w:rsidRPr="00CF2125">
        <w:rPr>
          <w:i/>
        </w:rPr>
        <w:t>himmelske</w:t>
      </w:r>
      <w:r w:rsidRPr="00CF2125">
        <w:t xml:space="preserve">, uutgrunnelige nærvær, da tingene er i ham, den opp-høyede og ufattelige, når han i kraft av sin Guddom er nærværende alle steder i sitt skaperverk (Sal 139).  Dette skjer på grunn av foreningen av menneske-naturen og guddomsnaturen i Sønnen (den personale union). </w:t>
      </w:r>
    </w:p>
    <w:p w:rsidR="000B6CB2" w:rsidRPr="00CF2125" w:rsidRDefault="000B6CB2" w:rsidP="00CF2125">
      <w:r w:rsidRPr="00CF2125">
        <w:t>Guds åpenbaringsord er kilden til denne omfattende viten om Gud, me</w:t>
      </w:r>
      <w:r w:rsidRPr="00CF2125">
        <w:t>n</w:t>
      </w:r>
      <w:r w:rsidRPr="00CF2125">
        <w:t xml:space="preserve">nesket og verden.   Gud - som er utenfor det skapte, er i det skapte hvor hans ord sier han er.  Heller ikke englene har forstand til å begripe dette, som bare er kjent av Gud, men likevel sant, FC SD 7:102.  Guds ord lyver ikke, samme 96.  Gud kan i sin allmakt være tilstede på en legemlig-konkret måte, og det på mange steder samtidig, samme 103.  </w:t>
      </w:r>
    </w:p>
    <w:p w:rsidR="000B6CB2" w:rsidRPr="000B6CB2" w:rsidRDefault="000B6CB2" w:rsidP="000B6CB2">
      <w:pPr>
        <w:pStyle w:val="katekismesprsml"/>
      </w:pPr>
      <w:r w:rsidRPr="000B6CB2">
        <w:t xml:space="preserve">Hvorfor gir ikke alterets sakrament del i den hele Kristus? </w:t>
      </w:r>
    </w:p>
    <w:p w:rsidR="000B6CB2" w:rsidRPr="000B6CB2" w:rsidRDefault="000B6CB2" w:rsidP="00CF2125">
      <w:pPr>
        <w:pStyle w:val="Svar"/>
      </w:pPr>
      <w:r w:rsidRPr="000B6CB2">
        <w:t>SAKRAMENTET ER KRISTI LEGEMES OG BLODS S</w:t>
      </w:r>
      <w:r w:rsidRPr="000B6CB2">
        <w:t>A</w:t>
      </w:r>
      <w:r w:rsidRPr="000B6CB2">
        <w:t xml:space="preserve">KRAMENT.  </w:t>
      </w:r>
    </w:p>
    <w:p w:rsidR="000B6CB2" w:rsidRPr="000B6CB2" w:rsidRDefault="000B6CB2" w:rsidP="00CF2125">
      <w:pPr>
        <w:pStyle w:val="bibelsitat"/>
      </w:pPr>
      <w:r w:rsidRPr="000B6CB2">
        <w:t xml:space="preserve">1 Kor 10:16.   </w:t>
      </w:r>
    </w:p>
    <w:p w:rsidR="000B6CB2" w:rsidRPr="000B6CB2" w:rsidRDefault="000B6CB2" w:rsidP="000B6CB2">
      <w:r w:rsidRPr="000B6CB2">
        <w:t>Samfunn med den hele Kristus hører med til de løfter som er gitt utenom sakra-mentet, til hver den som tror (Joh 6, 14:23 osv).</w:t>
      </w:r>
    </w:p>
    <w:p w:rsidR="000B6CB2" w:rsidRPr="000B6CB2" w:rsidRDefault="000B6CB2" w:rsidP="000B6CB2">
      <w:pPr>
        <w:pStyle w:val="katekismesprsml"/>
      </w:pPr>
      <w:r w:rsidRPr="000B6CB2">
        <w:t>Hvordan forholder Guddommen seg til sakr</w:t>
      </w:r>
      <w:r w:rsidRPr="000B6CB2">
        <w:t>a</w:t>
      </w:r>
      <w:r w:rsidRPr="000B6CB2">
        <w:t>mentet?</w:t>
      </w:r>
    </w:p>
    <w:p w:rsidR="000B6CB2" w:rsidRPr="000B6CB2" w:rsidRDefault="000B6CB2" w:rsidP="00CF2125">
      <w:pPr>
        <w:pStyle w:val="Svar"/>
      </w:pPr>
      <w:r w:rsidRPr="000B6CB2">
        <w:t>GUD LAR SEG IKKE AVGRENSE TIL STEDET HVOR KRISTI LEGEME OG BLOD ER.</w:t>
      </w:r>
    </w:p>
    <w:p w:rsidR="000B6CB2" w:rsidRPr="000B6CB2" w:rsidRDefault="000B6CB2" w:rsidP="00CF2125">
      <w:pPr>
        <w:pStyle w:val="bibelsitat"/>
      </w:pPr>
      <w:r w:rsidRPr="00CF2125">
        <w:rPr>
          <w:b/>
        </w:rPr>
        <w:t>Lk 1:35-37</w:t>
      </w:r>
      <w:r w:rsidRPr="000B6CB2">
        <w:t xml:space="preserve"> (Engelen til jomfru Maria) - ”Den Hellige Ånd skal komme over deg, og Den Høyestes kraft skal overskygge deg.  Derfor skal også det hellige som blir født, kalles Guds Sønn </w:t>
      </w:r>
      <w:proofErr w:type="gramStart"/>
      <w:r w:rsidRPr="000B6CB2">
        <w:t>/…/</w:t>
      </w:r>
      <w:proofErr w:type="gramEnd"/>
      <w:r w:rsidRPr="000B6CB2">
        <w:t xml:space="preserve"> for intet ord fra Gud skal være kraftløst.”  </w:t>
      </w:r>
      <w:r w:rsidRPr="00CF2125">
        <w:rPr>
          <w:b/>
        </w:rPr>
        <w:t>Jak 1:17b</w:t>
      </w:r>
      <w:r w:rsidRPr="000B6CB2">
        <w:t xml:space="preserve"> - i Gud er ingen forandring eller skiftende skygge.  </w:t>
      </w:r>
    </w:p>
    <w:p w:rsidR="000B6CB2" w:rsidRPr="000B6CB2" w:rsidRDefault="000B6CB2" w:rsidP="000B6CB2">
      <w:r w:rsidRPr="000B6CB2">
        <w:lastRenderedPageBreak/>
        <w:t xml:space="preserve">Ved engelens ord ble Kristi menneskelige sjel og legeme opptatt i det evige Ords person, og fikk del i Guds forhold til sitt skaperverk.  </w:t>
      </w:r>
    </w:p>
    <w:p w:rsidR="000B6CB2" w:rsidRPr="000B6CB2" w:rsidRDefault="000B6CB2" w:rsidP="000B6CB2">
      <w:pPr>
        <w:pStyle w:val="katekismesprsml"/>
      </w:pPr>
      <w:r w:rsidRPr="000B6CB2">
        <w:t>Hva er forholdet mellom inkarnasjonens under og nattverdens under?</w:t>
      </w:r>
    </w:p>
    <w:p w:rsidR="000B6CB2" w:rsidRPr="000B6CB2" w:rsidRDefault="000B6CB2" w:rsidP="00CF2125">
      <w:pPr>
        <w:pStyle w:val="Svar"/>
      </w:pPr>
      <w:r w:rsidRPr="000B6CB2">
        <w:t>INKARNASJONENS UNDER ER UOPPLØSELIG OG UOPPHØRLIG.  KRISTI LEGEME OG BLOD ER FORENT MED ANDRE PERSON I GUDS TREENHET - SOM I PALEST</w:t>
      </w:r>
      <w:r w:rsidRPr="000B6CB2">
        <w:t>I</w:t>
      </w:r>
      <w:r w:rsidRPr="000B6CB2">
        <w:t xml:space="preserve">NA SÅ OG I HIMMELEN. </w:t>
      </w:r>
    </w:p>
    <w:p w:rsidR="000B6CB2" w:rsidRPr="000B6CB2" w:rsidRDefault="000B6CB2" w:rsidP="00CF2125">
      <w:pPr>
        <w:pStyle w:val="bibelsitat"/>
      </w:pPr>
      <w:r w:rsidRPr="00CF2125">
        <w:rPr>
          <w:b/>
        </w:rPr>
        <w:t>Mt 1:23</w:t>
      </w:r>
      <w:r w:rsidRPr="000B6CB2">
        <w:t xml:space="preserve"> – Se, en jomfru skal bli fruktsommelig og føde en sønn, og han skal kalles Immanuel, det er utlagt: Gud med oss. (Jes 7:14)    </w:t>
      </w:r>
    </w:p>
    <w:p w:rsidR="000B6CB2" w:rsidRPr="000B6CB2" w:rsidRDefault="000B6CB2" w:rsidP="000B6CB2">
      <w:r w:rsidRPr="000B6CB2">
        <w:t>Guddommens uforanderlige allestedsnærvær omfatter sakramentets skikkelser.   Derfor er det riktig å si at GUD led, døde og ble begravet etter sin menneskelige natur, og at Kristus hviler på alteret, hvor hans legeme er, ja, at GUDS legeme blir konsekrert og utdelt.  Og l</w:t>
      </w:r>
      <w:r w:rsidRPr="000B6CB2">
        <w:t>i</w:t>
      </w:r>
      <w:r w:rsidRPr="000B6CB2">
        <w:t>kevel handler ikke Nattverden om hokus pokus eller trylleri.  (Joh 20:5-8, Mt 28:2-6, Joh 20:19)</w:t>
      </w:r>
    </w:p>
    <w:p w:rsidR="000B6CB2" w:rsidRPr="000B6CB2" w:rsidRDefault="000B6CB2" w:rsidP="000B6CB2">
      <w:pPr>
        <w:pStyle w:val="katekismesprsml"/>
      </w:pPr>
      <w:r w:rsidRPr="000B6CB2">
        <w:t>Hvorfor er brødet Kristi legeme, og vinen Kristi blod?</w:t>
      </w:r>
    </w:p>
    <w:p w:rsidR="000B6CB2" w:rsidRPr="000B6CB2" w:rsidRDefault="000B6CB2" w:rsidP="00CF2125">
      <w:pPr>
        <w:pStyle w:val="Svar"/>
      </w:pPr>
      <w:r w:rsidRPr="000B6CB2">
        <w:t xml:space="preserve">KRISTI SAKRAMENTALE NÆRVÆR HAR DEN FORM SOM ORDENE SIER. </w:t>
      </w:r>
    </w:p>
    <w:p w:rsidR="000B6CB2" w:rsidRPr="000B6CB2" w:rsidRDefault="000B6CB2" w:rsidP="00CF2125">
      <w:pPr>
        <w:pStyle w:val="bibelsitat"/>
      </w:pPr>
      <w:r w:rsidRPr="00CF2125">
        <w:rPr>
          <w:b/>
        </w:rPr>
        <w:t>Jes 52:13</w:t>
      </w:r>
      <w:r w:rsidRPr="000B6CB2">
        <w:t xml:space="preserve"> – Se, min Tjener skal gå fram med visdom.  Han skal bli oppløftet og opp-høyet og være meget høy.  </w:t>
      </w:r>
      <w:r w:rsidRPr="00CF2125">
        <w:rPr>
          <w:b/>
        </w:rPr>
        <w:t>Rom 6:9</w:t>
      </w:r>
      <w:r w:rsidRPr="000B6CB2">
        <w:t xml:space="preserve"> – Vi vet at Kristus er oppreist fra de døde og dør ikke mer.  Døden er ikke lenger herre over ham. </w:t>
      </w:r>
    </w:p>
    <w:p w:rsidR="000B6CB2" w:rsidRPr="000B6CB2" w:rsidRDefault="000B6CB2" w:rsidP="000B6CB2">
      <w:r w:rsidRPr="000B6CB2">
        <w:t xml:space="preserve">Kristus Jesus er Guds opphøyede Lam, allmektig og fri til å være hos sine ven-ner på jorden.  Her gir han dem del i sin udødelighet ved innvidde materier, slik hans ord lyder. </w:t>
      </w:r>
    </w:p>
    <w:p w:rsidR="000B6CB2" w:rsidRPr="000B6CB2" w:rsidRDefault="000B6CB2" w:rsidP="000B6CB2">
      <w:pPr>
        <w:pStyle w:val="katekismesprsml"/>
      </w:pPr>
      <w:r w:rsidRPr="000B6CB2">
        <w:t>Når er det riktig å tale om ”et personlig møte” med Gud?</w:t>
      </w:r>
    </w:p>
    <w:p w:rsidR="000B6CB2" w:rsidRPr="000B6CB2" w:rsidRDefault="000B6CB2" w:rsidP="00CF2125">
      <w:pPr>
        <w:pStyle w:val="Svar"/>
      </w:pPr>
      <w:r w:rsidRPr="000B6CB2">
        <w:t xml:space="preserve">DET ER ET PERSONLIG MØTE MED GUD NÅR ET MENNESKE MØTER KRISTUS I HANS ORD, OG NÅR DØPTE BRUKER KIRKENS NÅDERETT I MESSEN.  </w:t>
      </w:r>
    </w:p>
    <w:p w:rsidR="000B6CB2" w:rsidRPr="000B6CB2" w:rsidRDefault="000B6CB2" w:rsidP="00CF2125">
      <w:pPr>
        <w:pStyle w:val="bibelsitat"/>
      </w:pPr>
      <w:r w:rsidRPr="00CF2125">
        <w:rPr>
          <w:b/>
        </w:rPr>
        <w:t>Lk 10:16</w:t>
      </w:r>
      <w:r w:rsidRPr="000B6CB2">
        <w:t xml:space="preserve"> – Den som hører dere hører meg.  </w:t>
      </w:r>
      <w:r w:rsidRPr="00CF2125">
        <w:rPr>
          <w:b/>
        </w:rPr>
        <w:t>Mt 18:20</w:t>
      </w:r>
      <w:r w:rsidRPr="000B6CB2">
        <w:t xml:space="preserve"> – hvor to eller tre er fo</w:t>
      </w:r>
      <w:r w:rsidRPr="000B6CB2">
        <w:t>r</w:t>
      </w:r>
      <w:r w:rsidRPr="000B6CB2">
        <w:t>samlet i mitt Navn, der er jeg midt iblant dere.</w:t>
      </w:r>
    </w:p>
    <w:p w:rsidR="000B6CB2" w:rsidRPr="000B6CB2" w:rsidRDefault="000B6CB2" w:rsidP="000B6CB2">
      <w:pPr>
        <w:pStyle w:val="katekismesprsml"/>
      </w:pPr>
      <w:r w:rsidRPr="000B6CB2">
        <w:t>Hvordan kan sakrament-tilbedelse være Kristus-tilbedelse?</w:t>
      </w:r>
    </w:p>
    <w:p w:rsidR="000B6CB2" w:rsidRPr="000B6CB2" w:rsidRDefault="000B6CB2" w:rsidP="00CF2125">
      <w:pPr>
        <w:pStyle w:val="Svar"/>
      </w:pPr>
      <w:r w:rsidRPr="000B6CB2">
        <w:t>KRISTI LEGEMES OG BLODS SAKRAMENT REPRESENTERER DEN HELE KRISTUS I HANS VIRKSOMME NÆ</w:t>
      </w:r>
      <w:r w:rsidRPr="000B6CB2">
        <w:t>R</w:t>
      </w:r>
      <w:r w:rsidRPr="000B6CB2">
        <w:t>VÆR.</w:t>
      </w:r>
    </w:p>
    <w:p w:rsidR="000B6CB2" w:rsidRPr="000B6CB2" w:rsidRDefault="000B6CB2" w:rsidP="00CF2125">
      <w:pPr>
        <w:pStyle w:val="bibelsitat"/>
      </w:pPr>
      <w:r w:rsidRPr="00CF2125">
        <w:rPr>
          <w:b/>
        </w:rPr>
        <w:t>1 Kor 12:26</w:t>
      </w:r>
      <w:r w:rsidRPr="000B6CB2">
        <w:t xml:space="preserve"> – Om ett lem lider, så lider alle lemmene med, om ett lem æres, så gleder alle lemmene seg med.  </w:t>
      </w:r>
    </w:p>
    <w:p w:rsidR="000B6CB2" w:rsidRPr="000B6CB2" w:rsidRDefault="000B6CB2" w:rsidP="000B6CB2">
      <w:r w:rsidRPr="000B6CB2">
        <w:t>Hovedsaken er ikke sakrament-tilbedelse, men den fa</w:t>
      </w:r>
      <w:r w:rsidRPr="000B6CB2">
        <w:t>s</w:t>
      </w:r>
      <w:r w:rsidRPr="000B6CB2">
        <w:t xml:space="preserve">te tillit til Kristi ord: De som her spiser og drikker, har samfunn med Kristi legeme og blod til </w:t>
      </w:r>
      <w:proofErr w:type="gramStart"/>
      <w:r w:rsidRPr="000B6CB2">
        <w:t>et</w:t>
      </w:r>
      <w:proofErr w:type="gramEnd"/>
      <w:r w:rsidRPr="000B6CB2">
        <w:t xml:space="preserve"> pant på sy</w:t>
      </w:r>
      <w:r w:rsidRPr="000B6CB2">
        <w:t>n</w:t>
      </w:r>
      <w:r w:rsidRPr="000B6CB2">
        <w:t xml:space="preserve">denes forlatelse, og dermed liv og salighet hos Gud.    </w:t>
      </w:r>
    </w:p>
    <w:p w:rsidR="00CF2125" w:rsidRDefault="00CF2125">
      <w:pPr>
        <w:spacing w:before="0" w:after="0"/>
        <w:jc w:val="left"/>
        <w:rPr>
          <w:rFonts w:ascii="Arial Narrow" w:hAnsi="Arial Narrow" w:cs="Arial Narrow"/>
          <w:b/>
          <w:bCs/>
        </w:rPr>
      </w:pPr>
      <w:r>
        <w:br w:type="page"/>
      </w:r>
    </w:p>
    <w:p w:rsidR="000B6CB2" w:rsidRPr="000B6CB2" w:rsidRDefault="000B6CB2" w:rsidP="000B6CB2">
      <w:pPr>
        <w:pStyle w:val="katekismesprsml"/>
      </w:pPr>
      <w:r w:rsidRPr="000B6CB2">
        <w:lastRenderedPageBreak/>
        <w:t>Hvorfor tilbe</w:t>
      </w:r>
      <w:r w:rsidR="00CF2125">
        <w:t>r vi</w:t>
      </w:r>
      <w:r w:rsidRPr="000B6CB2">
        <w:t xml:space="preserve"> Kristi legemes og blods sakrament? </w:t>
      </w:r>
    </w:p>
    <w:p w:rsidR="000B6CB2" w:rsidRPr="000B6CB2" w:rsidRDefault="000B6CB2" w:rsidP="00CF2125">
      <w:pPr>
        <w:pStyle w:val="Svar"/>
      </w:pPr>
      <w:r w:rsidRPr="000B6CB2">
        <w:t>SAKRAMENTET REPRESENTERER VÅR SKAPER OG GJENLØSER, DEN ALLME</w:t>
      </w:r>
      <w:r w:rsidRPr="000B6CB2">
        <w:t>K</w:t>
      </w:r>
      <w:r w:rsidRPr="000B6CB2">
        <w:t>TIGE OG TROFASTE GUD.  DEN SOM NEKTER HAM TILBEDELSE, FORNEKTER MÅL OG MENING MED ALT MENNESK</w:t>
      </w:r>
      <w:r w:rsidRPr="000B6CB2">
        <w:t>E</w:t>
      </w:r>
      <w:r w:rsidRPr="000B6CB2">
        <w:t xml:space="preserve">LIV, BÅDE FØDT OG UFØDT. </w:t>
      </w:r>
    </w:p>
    <w:p w:rsidR="000B6CB2" w:rsidRPr="000B6CB2" w:rsidRDefault="000B6CB2" w:rsidP="00CF2125">
      <w:pPr>
        <w:pStyle w:val="avsnitt"/>
      </w:pPr>
      <w:r w:rsidRPr="00CF2125">
        <w:rPr>
          <w:b/>
        </w:rPr>
        <w:t>Kol 1:15f</w:t>
      </w:r>
      <w:r w:rsidRPr="000B6CB2">
        <w:t xml:space="preserve"> - Han er den usynlige Guds </w:t>
      </w:r>
      <w:proofErr w:type="gramStart"/>
      <w:r w:rsidRPr="000B6CB2">
        <w:t>avbilde</w:t>
      </w:r>
      <w:proofErr w:type="gramEnd"/>
      <w:r w:rsidRPr="000B6CB2">
        <w:t>, den førstefødte før hele skape</w:t>
      </w:r>
      <w:r w:rsidRPr="000B6CB2">
        <w:t>l</w:t>
      </w:r>
      <w:r w:rsidRPr="000B6CB2">
        <w:t>sen.  Ved ham ble alt skapt i himlene og på jorden, synlig og usynlig, troner, herredø</w:t>
      </w:r>
      <w:r w:rsidRPr="000B6CB2">
        <w:t>m</w:t>
      </w:r>
      <w:r w:rsidRPr="000B6CB2">
        <w:t xml:space="preserve">mer, makter og myndigheter.  </w:t>
      </w:r>
      <w:r w:rsidRPr="00CF2125">
        <w:rPr>
          <w:b/>
        </w:rPr>
        <w:t>Lk 17:17f</w:t>
      </w:r>
      <w:r w:rsidRPr="000B6CB2">
        <w:t xml:space="preserve"> - Var det ikke ti som ble renset?  Hvor er de ni?  Var det ingen annen enn denne fremmede som kom tilbake for å prise Gud?  </w:t>
      </w:r>
      <w:r w:rsidRPr="00CF2125">
        <w:rPr>
          <w:b/>
        </w:rPr>
        <w:t>Apg 15:9</w:t>
      </w:r>
      <w:r w:rsidRPr="000B6CB2">
        <w:t xml:space="preserve"> – Ved troen har han renset deres hjerter.</w:t>
      </w:r>
    </w:p>
    <w:p w:rsidR="000B6CB2" w:rsidRPr="000B6CB2" w:rsidRDefault="000B6CB2" w:rsidP="000B6CB2">
      <w:r w:rsidRPr="000B6CB2">
        <w:t>Troens takkoffer er Den Hellige Ånds verk ved Kristi ord.  Vi lovpriser Faderen for Sønnen som han ga til frelse.  Vi lovpriser Sønnen for hans lidende lydighet i Jesu skikkelse og for dette sakrament.  Da er ”den rette røkelse” inderlig bønn til Gud for hele kristenheten og for oss selv, om den tro som Gud gir med Kristus til gave, og med ham til eksempel skal troende være i sel</w:t>
      </w:r>
      <w:r w:rsidRPr="000B6CB2">
        <w:t>v</w:t>
      </w:r>
      <w:r w:rsidRPr="000B6CB2">
        <w:t xml:space="preserve">hengivende tjeneste, enhver i sitt kall.  </w:t>
      </w:r>
    </w:p>
    <w:p w:rsidR="000B6CB2" w:rsidRPr="000B6CB2" w:rsidRDefault="000B6CB2" w:rsidP="000B6CB2">
      <w:r w:rsidRPr="000B6CB2">
        <w:t>Den som bruker sakramentet slik, må bære sakrame</w:t>
      </w:r>
      <w:r w:rsidRPr="000B6CB2">
        <w:t>n</w:t>
      </w:r>
      <w:r w:rsidRPr="000B6CB2">
        <w:t>tets rette frukter og ære det av hjertets grunn.  (Fritt etter Laurentius Petri, d. 1573.)</w:t>
      </w:r>
    </w:p>
    <w:p w:rsidR="000B6CB2" w:rsidRPr="000B6CB2" w:rsidRDefault="000B6CB2" w:rsidP="00CF2125">
      <w:pPr>
        <w:pStyle w:val="innskuttlinje"/>
      </w:pPr>
    </w:p>
    <w:p w:rsidR="000B6CB2" w:rsidRPr="000B6CB2" w:rsidRDefault="000B6CB2" w:rsidP="00CF2125">
      <w:pPr>
        <w:pStyle w:val="Anm0"/>
      </w:pPr>
      <w:r w:rsidRPr="00CF2125">
        <w:rPr>
          <w:b/>
        </w:rPr>
        <w:t>Anm.  «Det store mordet»</w:t>
      </w:r>
      <w:r w:rsidRPr="000B6CB2">
        <w:t>.  Dette uttrykk var oldkirkens benevnelse på foste</w:t>
      </w:r>
      <w:r w:rsidRPr="000B6CB2">
        <w:t>r</w:t>
      </w:r>
      <w:r w:rsidRPr="000B6CB2">
        <w:t xml:space="preserve">drapet.  </w:t>
      </w:r>
      <w:r w:rsidR="00CF2125">
        <w:t xml:space="preserve">Det </w:t>
      </w:r>
      <w:r w:rsidRPr="000B6CB2">
        <w:t>fratar de</w:t>
      </w:r>
      <w:r w:rsidR="00CF2125">
        <w:t xml:space="preserve">n </w:t>
      </w:r>
      <w:r w:rsidRPr="000B6CB2">
        <w:t>ufødte tilbedelsens mulighet, som er menneskelivets mål og m</w:t>
      </w:r>
      <w:r w:rsidRPr="000B6CB2">
        <w:t>e</w:t>
      </w:r>
      <w:r w:rsidRPr="000B6CB2">
        <w:t>ning hos sin skaper og gjenl</w:t>
      </w:r>
      <w:r w:rsidRPr="000B6CB2">
        <w:t>ø</w:t>
      </w:r>
      <w:r w:rsidRPr="000B6CB2">
        <w:t xml:space="preserve">ser.  </w:t>
      </w:r>
    </w:p>
    <w:p w:rsidR="000B6CB2" w:rsidRPr="000B6CB2" w:rsidRDefault="000B6CB2" w:rsidP="00CF2125">
      <w:pPr>
        <w:pStyle w:val="innskuttlinje"/>
      </w:pPr>
    </w:p>
    <w:p w:rsidR="000B6CB2" w:rsidRPr="000B6CB2" w:rsidRDefault="000B6CB2" w:rsidP="00CF2125">
      <w:pPr>
        <w:pStyle w:val="avsnitt"/>
      </w:pPr>
      <w:r w:rsidRPr="00CF2125">
        <w:rPr>
          <w:b/>
        </w:rPr>
        <w:t>Fra bekjennelsesskriftene</w:t>
      </w:r>
      <w:r w:rsidRPr="000B6CB2">
        <w:t xml:space="preserve">:  </w:t>
      </w:r>
    </w:p>
    <w:p w:rsidR="000B6CB2" w:rsidRPr="000B6CB2" w:rsidRDefault="000B6CB2" w:rsidP="00CF2125">
      <w:pPr>
        <w:pStyle w:val="avsnitt"/>
      </w:pPr>
      <w:r w:rsidRPr="000B6CB2">
        <w:t>Det er ”én Kristus, én, ikke ved en forvandling av Guddommen til kjød, men ved opptakelsen av manndo</w:t>
      </w:r>
      <w:r w:rsidRPr="000B6CB2">
        <w:t>m</w:t>
      </w:r>
      <w:r w:rsidRPr="000B6CB2">
        <w:t>men i Gud” (Athanasianum, 32f).</w:t>
      </w:r>
    </w:p>
    <w:p w:rsidR="000B6CB2" w:rsidRPr="000B6CB2" w:rsidRDefault="000B6CB2" w:rsidP="00CF2125">
      <w:pPr>
        <w:pStyle w:val="innskuttlinje"/>
      </w:pPr>
      <w:r w:rsidRPr="000B6CB2">
        <w:t> </w:t>
      </w:r>
    </w:p>
    <w:p w:rsidR="000B6CB2" w:rsidRPr="000B6CB2" w:rsidRDefault="000B6CB2" w:rsidP="000B6CB2">
      <w:pPr>
        <w:pStyle w:val="overskrift40"/>
      </w:pPr>
      <w:r w:rsidRPr="000B6CB2">
        <w:t>OM MENIGHETENS FELLES GUDSTJENESTE</w:t>
      </w:r>
    </w:p>
    <w:p w:rsidR="000B6CB2" w:rsidRPr="000B6CB2" w:rsidRDefault="000B6CB2" w:rsidP="000B6CB2">
      <w:pPr>
        <w:pStyle w:val="katekismesprsml"/>
      </w:pPr>
      <w:r w:rsidRPr="000B6CB2">
        <w:t>Er menighetens gudstjeneste et møtested for mennesker?</w:t>
      </w:r>
    </w:p>
    <w:p w:rsidR="000B6CB2" w:rsidRPr="000B6CB2" w:rsidRDefault="000B6CB2" w:rsidP="00CF2125">
      <w:pPr>
        <w:pStyle w:val="Svar"/>
      </w:pPr>
      <w:r w:rsidRPr="000B6CB2">
        <w:t>DEN EVANGELISK-LUTHERSKE GUDSTJENESTE ER FREMFOR ALT GUDS GAV</w:t>
      </w:r>
      <w:r w:rsidRPr="000B6CB2">
        <w:t>E</w:t>
      </w:r>
      <w:r w:rsidRPr="000B6CB2">
        <w:t>STED.  VI SAMLES FORDI DEN KORSFESTEDE OG OP</w:t>
      </w:r>
      <w:r w:rsidRPr="000B6CB2">
        <w:t>P</w:t>
      </w:r>
      <w:r w:rsidRPr="000B6CB2">
        <w:t>STANDNE KRISTUS ER TIL STEDE.  VIRKSOM MED SITT ORD, GIR HAN HIMMELRIKETS GODER TIL UVERDIGE OG TRENGE</w:t>
      </w:r>
      <w:r w:rsidRPr="000B6CB2">
        <w:t>N</w:t>
      </w:r>
      <w:r w:rsidRPr="000B6CB2">
        <w:t xml:space="preserve">DE.        </w:t>
      </w:r>
    </w:p>
    <w:p w:rsidR="000B6CB2" w:rsidRPr="000B6CB2" w:rsidRDefault="000B6CB2" w:rsidP="00CF2125">
      <w:pPr>
        <w:pStyle w:val="bibelsitat"/>
      </w:pPr>
      <w:r w:rsidRPr="00CF2125">
        <w:rPr>
          <w:b/>
        </w:rPr>
        <w:t>Mt 4:17</w:t>
      </w:r>
      <w:r w:rsidRPr="000B6CB2">
        <w:t xml:space="preserve"> – Omvend dere, for himmelriket er kommet nær!  </w:t>
      </w:r>
      <w:r w:rsidRPr="00CF2125">
        <w:rPr>
          <w:b/>
        </w:rPr>
        <w:t>18:20</w:t>
      </w:r>
      <w:r w:rsidRPr="000B6CB2">
        <w:t xml:space="preserve"> – Hvor to eller tre er forsamlet i mitt Navn, der er jeg midt iblant dem.  Sal 84.</w:t>
      </w:r>
    </w:p>
    <w:p w:rsidR="000B6CB2" w:rsidRPr="000B6CB2" w:rsidRDefault="000B6CB2" w:rsidP="000B6CB2">
      <w:r w:rsidRPr="000B6CB2">
        <w:t>Det er misvisende når man forklarer kirkegang med menneskers behov.  Gud er Den Gode, uavhengig av våre behov. Gud er god for sin egen skyld.</w:t>
      </w:r>
    </w:p>
    <w:p w:rsidR="000B6CB2" w:rsidRPr="000B6CB2" w:rsidRDefault="000B6CB2" w:rsidP="000B6CB2">
      <w:pPr>
        <w:pStyle w:val="katekismesprsml"/>
      </w:pPr>
      <w:r w:rsidRPr="000B6CB2">
        <w:t xml:space="preserve">Er det riktig å komme ”som du er”? </w:t>
      </w:r>
    </w:p>
    <w:p w:rsidR="000B6CB2" w:rsidRPr="000B6CB2" w:rsidRDefault="000B6CB2" w:rsidP="00CF2125">
      <w:pPr>
        <w:pStyle w:val="Svar"/>
      </w:pPr>
      <w:r w:rsidRPr="000B6CB2">
        <w:t>INTET MENNESKE ER GODTATT AV GUD ”SLIK VI ER”, MED UN</w:t>
      </w:r>
      <w:r w:rsidRPr="000B6CB2">
        <w:t>N</w:t>
      </w:r>
      <w:r w:rsidRPr="000B6CB2">
        <w:t xml:space="preserve">TAK AV KRISTUS.  </w:t>
      </w:r>
    </w:p>
    <w:p w:rsidR="000B6CB2" w:rsidRPr="000B6CB2" w:rsidRDefault="000B6CB2" w:rsidP="00CF2125">
      <w:pPr>
        <w:pStyle w:val="bibelsitat"/>
      </w:pPr>
      <w:r w:rsidRPr="00CF2125">
        <w:rPr>
          <w:b/>
        </w:rPr>
        <w:lastRenderedPageBreak/>
        <w:t>Jes 6:5</w:t>
      </w:r>
      <w:r w:rsidRPr="000B6CB2">
        <w:t xml:space="preserve"> – Ve meg!  Jeg er fortapt, for jeg er en mann med urene lepper, og jeg bor midt iblant et folk med urene lepper.  Mine øyne har sett kongen, Herren Gud Sebaot.  </w:t>
      </w:r>
      <w:r w:rsidRPr="00CF2125">
        <w:rPr>
          <w:b/>
        </w:rPr>
        <w:t>Pred 4:17</w:t>
      </w:r>
      <w:r w:rsidRPr="000B6CB2">
        <w:t xml:space="preserve"> – Vokt din fot når du går til Guds hus!  Kom dit for å høre!  Det er bedre enn når dårene bærer fram offer, for de vet ikke at de gjør ondt.  </w:t>
      </w:r>
      <w:r w:rsidRPr="00CF2125">
        <w:rPr>
          <w:b/>
        </w:rPr>
        <w:t>Lk 5:8b</w:t>
      </w:r>
      <w:r w:rsidRPr="000B6CB2">
        <w:t xml:space="preserve"> – Herre, gå fra meg, for jeg er en syndig mann.  </w:t>
      </w:r>
      <w:r w:rsidRPr="00CF2125">
        <w:rPr>
          <w:b/>
        </w:rPr>
        <w:t>18:13b</w:t>
      </w:r>
      <w:r w:rsidRPr="000B6CB2">
        <w:t xml:space="preserve"> – Gud, vær meg synder nådig!  Ef 2:1-3, Joh 3:6a.  </w:t>
      </w:r>
    </w:p>
    <w:p w:rsidR="000B6CB2" w:rsidRPr="000B6CB2" w:rsidRDefault="000B6CB2" w:rsidP="000B6CB2">
      <w:r w:rsidRPr="000B6CB2">
        <w:t>Vi bør passe oss for den tilslørende intimitet</w:t>
      </w:r>
      <w:r w:rsidR="00CF2125">
        <w:t xml:space="preserve">, som lett </w:t>
      </w:r>
      <w:r w:rsidRPr="000B6CB2">
        <w:t xml:space="preserve">tar styringen i selvklok omgang med Den Hellige (TGHardt). </w:t>
      </w:r>
    </w:p>
    <w:p w:rsidR="000B6CB2" w:rsidRPr="000B6CB2" w:rsidRDefault="000B6CB2" w:rsidP="000B6CB2">
      <w:pPr>
        <w:pStyle w:val="katekismesprsml"/>
      </w:pPr>
      <w:r w:rsidRPr="000B6CB2">
        <w:t xml:space="preserve">Hva er nattverdens </w:t>
      </w:r>
      <w:r w:rsidR="00CF2125">
        <w:t xml:space="preserve">regel og </w:t>
      </w:r>
      <w:r w:rsidRPr="000B6CB2">
        <w:t>rettesnor (kànon)?</w:t>
      </w:r>
    </w:p>
    <w:p w:rsidR="000B6CB2" w:rsidRPr="000B6CB2" w:rsidRDefault="00CF2125" w:rsidP="00CF2125">
      <w:pPr>
        <w:pStyle w:val="Svar"/>
      </w:pPr>
      <w:r>
        <w:t>NATTVERDENS REGEL OG RETTESNOR ER KRISTI TESTAMENTORD.</w:t>
      </w:r>
      <w:r w:rsidRPr="000B6CB2">
        <w:t xml:space="preserve">  </w:t>
      </w:r>
    </w:p>
    <w:p w:rsidR="000B6CB2" w:rsidRPr="000B6CB2" w:rsidRDefault="000B6CB2" w:rsidP="00CF2125">
      <w:pPr>
        <w:pStyle w:val="bibelsitat"/>
      </w:pPr>
      <w:r w:rsidRPr="00CF2125">
        <w:rPr>
          <w:b/>
        </w:rPr>
        <w:t>Sal 119:89</w:t>
      </w:r>
      <w:r w:rsidRPr="000B6CB2">
        <w:t xml:space="preserve"> – O Herre, ditt ord står fast I himmelen, til evig tid.  </w:t>
      </w:r>
      <w:r w:rsidRPr="00CF2125">
        <w:rPr>
          <w:b/>
        </w:rPr>
        <w:t>Mt 24:36</w:t>
      </w:r>
      <w:r w:rsidRPr="000B6CB2">
        <w:t xml:space="preserve"> – Himmel og jord skal forgå, men mine ord skal slett ikke forgå!  </w:t>
      </w:r>
      <w:r w:rsidRPr="00CF2125">
        <w:rPr>
          <w:b/>
        </w:rPr>
        <w:t>Åp 3:8</w:t>
      </w:r>
      <w:r w:rsidRPr="000B6CB2">
        <w:t xml:space="preserve"> – jeg har latt en dør stå åpen for deg.  Ingen kan stenge den.  Du har l</w:t>
      </w:r>
      <w:r w:rsidRPr="000B6CB2">
        <w:t>i</w:t>
      </w:r>
      <w:r w:rsidRPr="000B6CB2">
        <w:t xml:space="preserve">ten kraft, du har tatt vare på mitt ord og ikke fornektet mitt Navn. </w:t>
      </w:r>
    </w:p>
    <w:p w:rsidR="000B6CB2" w:rsidRPr="000B6CB2" w:rsidRDefault="000B6CB2" w:rsidP="000B6CB2">
      <w:r w:rsidRPr="000B6CB2">
        <w:t>Kristi ord utelukker liturgier på fornuftens vilkår, in</w:t>
      </w:r>
      <w:r w:rsidRPr="000B6CB2">
        <w:t>n</w:t>
      </w:r>
      <w:r w:rsidRPr="000B6CB2">
        <w:t>ordnet menneskers over-høyhet.</w:t>
      </w:r>
    </w:p>
    <w:p w:rsidR="000B6CB2" w:rsidRPr="000B6CB2" w:rsidRDefault="000B6CB2" w:rsidP="000B6CB2">
      <w:pPr>
        <w:pStyle w:val="katekismesprsml"/>
      </w:pPr>
      <w:r w:rsidRPr="000B6CB2">
        <w:t>Hva er ”kirkebenk-embetet”?</w:t>
      </w:r>
    </w:p>
    <w:p w:rsidR="000B6CB2" w:rsidRPr="000B6CB2" w:rsidRDefault="000B6CB2" w:rsidP="00CF2125">
      <w:pPr>
        <w:pStyle w:val="Svar"/>
      </w:pPr>
      <w:r w:rsidRPr="000B6CB2">
        <w:t>FRA GAMMELT AV HAR MAN KALT DØPTES SAMARBEID MED SIN PREST FOR «KIRKEBENK-EMBETET».  BENE</w:t>
      </w:r>
      <w:r w:rsidRPr="000B6CB2">
        <w:t>V</w:t>
      </w:r>
      <w:r w:rsidRPr="000B6CB2">
        <w:t>NELSEN GJELDER DET LITURGISKE SAMARBEID MED PRESTEN NÅR HAN UTFØRER PREKENEMBETETS GJE</w:t>
      </w:r>
      <w:r w:rsidRPr="000B6CB2">
        <w:t>R</w:t>
      </w:r>
      <w:r w:rsidRPr="000B6CB2">
        <w:t xml:space="preserve">NING.    </w:t>
      </w:r>
    </w:p>
    <w:p w:rsidR="000B6CB2" w:rsidRPr="000B6CB2" w:rsidRDefault="000B6CB2" w:rsidP="00CF2125">
      <w:pPr>
        <w:pStyle w:val="bibelsitat"/>
      </w:pPr>
      <w:r w:rsidRPr="00CF2125">
        <w:rPr>
          <w:b/>
        </w:rPr>
        <w:t>Heb 13:17</w:t>
      </w:r>
      <w:r w:rsidRPr="000B6CB2">
        <w:t xml:space="preserve"> – Vær lydige mot dem som veileder dere og rett dere etter dem.  De våker jo over deres sjeler for å kunne avlegge regnskap.  La dem få gjøre det med glede og ikke med sukk.  Det skulle ikke være bra for d</w:t>
      </w:r>
      <w:r w:rsidRPr="000B6CB2">
        <w:t>e</w:t>
      </w:r>
      <w:r w:rsidRPr="000B6CB2">
        <w:t>re.</w:t>
      </w:r>
    </w:p>
    <w:p w:rsidR="000B6CB2" w:rsidRPr="000B6CB2" w:rsidRDefault="000B6CB2" w:rsidP="000B6CB2">
      <w:r w:rsidRPr="000B6CB2">
        <w:t xml:space="preserve">Samarbeidet omfatter samarbeidet både i og utenom messen: </w:t>
      </w:r>
    </w:p>
    <w:p w:rsidR="000B6CB2" w:rsidRPr="000B6CB2" w:rsidRDefault="000B6CB2" w:rsidP="000B6CB2">
      <w:r w:rsidRPr="000B6CB2">
        <w:t>Utenom messen - når lekfolk bruker presten som pred</w:t>
      </w:r>
      <w:r w:rsidRPr="000B6CB2">
        <w:t>i</w:t>
      </w:r>
      <w:r w:rsidRPr="000B6CB2">
        <w:t>kant, skriftefar og sakra-mentforvalter (dåp og sogn</w:t>
      </w:r>
      <w:r w:rsidRPr="000B6CB2">
        <w:t>e</w:t>
      </w:r>
      <w:r w:rsidRPr="000B6CB2">
        <w:t xml:space="preserve">bud). </w:t>
      </w:r>
    </w:p>
    <w:p w:rsidR="000B6CB2" w:rsidRPr="000B6CB2" w:rsidRDefault="000B6CB2" w:rsidP="000B6CB2">
      <w:r w:rsidRPr="000B6CB2">
        <w:t>I messen - når lekfolk påkaller, ber, takker, synger og lovpriser, - når de hilser (salutatio), deltar i syndsbekjennelse, hører lesningene og prekenen, - når de legger til sitt ”amen” og istemmer kirkens tro, - når de bringer gaver til menig-hetens diakoni og gode formål, - når de tilber og mottar sakramentet, - og når de mo</w:t>
      </w:r>
      <w:r w:rsidRPr="000B6CB2">
        <w:t>t</w:t>
      </w:r>
      <w:r w:rsidRPr="000B6CB2">
        <w:t xml:space="preserve">tar velsignelsen og sendes ut for å øve troen, enhver i sitt kall.  </w:t>
      </w:r>
    </w:p>
    <w:p w:rsidR="000B6CB2" w:rsidRPr="000B6CB2" w:rsidRDefault="000B6CB2" w:rsidP="000B6CB2">
      <w:r w:rsidRPr="000B6CB2">
        <w:t xml:space="preserve">Det er </w:t>
      </w:r>
      <w:r w:rsidR="00CF2125">
        <w:t>en «</w:t>
      </w:r>
      <w:r w:rsidRPr="000B6CB2">
        <w:t>selvvalgt</w:t>
      </w:r>
      <w:r w:rsidR="00CF2125">
        <w:t>»</w:t>
      </w:r>
      <w:r w:rsidRPr="000B6CB2">
        <w:t xml:space="preserve"> gudstjeneste når lekfolk utfører oppgaver som tilhører det o</w:t>
      </w:r>
      <w:r w:rsidRPr="000B6CB2">
        <w:t>f</w:t>
      </w:r>
      <w:r w:rsidRPr="000B6CB2">
        <w:t xml:space="preserve">fentlige prekenembete, f eks lesninger, preken og sakramentutdeling.  </w:t>
      </w:r>
    </w:p>
    <w:p w:rsidR="000B6CB2" w:rsidRPr="000B6CB2" w:rsidRDefault="000B6CB2" w:rsidP="000B6CB2">
      <w:pPr>
        <w:pStyle w:val="katekismesprsml"/>
      </w:pPr>
      <w:r w:rsidRPr="000B6CB2">
        <w:t>Hva regulerer samarbeidet mellom prest og m</w:t>
      </w:r>
      <w:r w:rsidRPr="000B6CB2">
        <w:t>e</w:t>
      </w:r>
      <w:r w:rsidRPr="000B6CB2">
        <w:t>nighetslemmer?</w:t>
      </w:r>
    </w:p>
    <w:p w:rsidR="000B6CB2" w:rsidRPr="000B6CB2" w:rsidRDefault="000B6CB2" w:rsidP="00CF2125">
      <w:pPr>
        <w:pStyle w:val="Svar"/>
      </w:pPr>
      <w:r w:rsidRPr="000B6CB2">
        <w:t>TO TING REGULERER SAMARBEIDET: (1) KRISTI OPPDRAG OG FULLMAKTER, GITT PRESTEN VED KALL OG INNSETTELSE I PR</w:t>
      </w:r>
      <w:r w:rsidRPr="000B6CB2">
        <w:t>E</w:t>
      </w:r>
      <w:r w:rsidRPr="000B6CB2">
        <w:t>KENEMBETET, OG (2) ORDETS ETTERFØLGELSE, SOM OMFATTER ALLE KRISTNE, E</w:t>
      </w:r>
      <w:r w:rsidRPr="000B6CB2">
        <w:t>N</w:t>
      </w:r>
      <w:r w:rsidRPr="000B6CB2">
        <w:t xml:space="preserve">HVER I SITT KALL. </w:t>
      </w:r>
    </w:p>
    <w:p w:rsidR="000B6CB2" w:rsidRPr="000B6CB2" w:rsidRDefault="000B6CB2" w:rsidP="000B6CB2">
      <w:r w:rsidRPr="000B6CB2">
        <w:lastRenderedPageBreak/>
        <w:t>Når Gud tjener menigheten med Ord og Sakrament, er presten Guds tjener og de andre mottagere.  Alle har sitt kall å utføre i det menighetsbyggende arbeid med rom for diakon-stillinger og verv etter behov.</w:t>
      </w:r>
    </w:p>
    <w:p w:rsidR="000B6CB2" w:rsidRPr="000B6CB2" w:rsidRDefault="000B6CB2" w:rsidP="00CF2125">
      <w:pPr>
        <w:pStyle w:val="innskuttlinje"/>
      </w:pPr>
    </w:p>
    <w:p w:rsidR="000B6CB2" w:rsidRPr="000B6CB2" w:rsidRDefault="000B6CB2" w:rsidP="00CF2125">
      <w:pPr>
        <w:pStyle w:val="avsnitt"/>
      </w:pPr>
      <w:r w:rsidRPr="00CF2125">
        <w:rPr>
          <w:b/>
        </w:rPr>
        <w:t xml:space="preserve">Eksempler </w:t>
      </w:r>
      <w:r w:rsidRPr="00CF2125">
        <w:t>på samarbeid under gudstjenesten</w:t>
      </w:r>
      <w:r w:rsidRPr="000B6CB2">
        <w:t xml:space="preserve">: </w:t>
      </w:r>
    </w:p>
    <w:p w:rsidR="000B6CB2" w:rsidRPr="000B6CB2" w:rsidRDefault="000B6CB2" w:rsidP="00CF2125">
      <w:pPr>
        <w:pStyle w:val="avsnitt"/>
      </w:pPr>
      <w:r w:rsidRPr="000B6CB2">
        <w:t>Kordiakon (fremhever messens karakter av menighetssamling, og letter samspi</w:t>
      </w:r>
      <w:r w:rsidRPr="000B6CB2">
        <w:t>l</w:t>
      </w:r>
      <w:r w:rsidRPr="000B6CB2">
        <w:t xml:space="preserve">let mellom prest og forsamling).  - Ministranter (korgutter/-piker).  – Forsangere.  - Kirketjener (sakristan).  </w:t>
      </w:r>
    </w:p>
    <w:p w:rsidR="000B6CB2" w:rsidRPr="000B6CB2" w:rsidRDefault="000B6CB2" w:rsidP="00CF2125">
      <w:pPr>
        <w:pStyle w:val="avsnitt"/>
      </w:pPr>
      <w:r w:rsidRPr="000B6CB2">
        <w:t xml:space="preserve">I en mellomstilling står prestekandidaten, med adgang til å preke under prestens tilsyn og motta menighetens godtgjøring (veniat).  </w:t>
      </w:r>
    </w:p>
    <w:p w:rsidR="000B6CB2" w:rsidRPr="000B6CB2" w:rsidRDefault="000B6CB2" w:rsidP="000B6CB2">
      <w:pPr>
        <w:pStyle w:val="katekismesprsml"/>
      </w:pPr>
      <w:r w:rsidRPr="000B6CB2">
        <w:t xml:space="preserve">Hva bør menigheten forvente av sin prest? </w:t>
      </w:r>
    </w:p>
    <w:p w:rsidR="000B6CB2" w:rsidRPr="000B6CB2" w:rsidRDefault="000B6CB2" w:rsidP="00CF2125">
      <w:pPr>
        <w:pStyle w:val="Svar"/>
      </w:pPr>
      <w:r w:rsidRPr="000B6CB2">
        <w:t>MENIGHETEN BØR FORVENTE AT PRESTEN HENGIR SEG TIL BØNNEN, STUD</w:t>
      </w:r>
      <w:r w:rsidRPr="000B6CB2">
        <w:t>E</w:t>
      </w:r>
      <w:r w:rsidRPr="000B6CB2">
        <w:t>RER BIBELEN OG KIRKENS BE-KJENNELSE, OG I MENIGHETENS SAMLINGER LEGGER VINN PÅ BIBELLESNING, FORMANING OG UNDE</w:t>
      </w:r>
      <w:r w:rsidRPr="000B6CB2">
        <w:t>R</w:t>
      </w:r>
      <w:r w:rsidRPr="000B6CB2">
        <w:t xml:space="preserve">VISNING.   </w:t>
      </w:r>
    </w:p>
    <w:p w:rsidR="000B6CB2" w:rsidRPr="000B6CB2" w:rsidRDefault="000B6CB2" w:rsidP="00CF2125">
      <w:pPr>
        <w:pStyle w:val="bibelsitat"/>
      </w:pPr>
      <w:r w:rsidRPr="00CF2125">
        <w:rPr>
          <w:b/>
        </w:rPr>
        <w:t>Apg 6:4</w:t>
      </w:r>
      <w:r w:rsidRPr="000B6CB2">
        <w:t xml:space="preserve"> – Da kan vi selv hengi oss til bønnen og ordets embete.  </w:t>
      </w:r>
      <w:r w:rsidRPr="00CF2125">
        <w:rPr>
          <w:b/>
        </w:rPr>
        <w:t>1 Tim 4:13</w:t>
      </w:r>
      <w:r w:rsidRPr="000B6CB2">
        <w:t xml:space="preserve"> – Legg vinn på å forelese, form</w:t>
      </w:r>
      <w:r w:rsidRPr="000B6CB2">
        <w:t>a</w:t>
      </w:r>
      <w:r w:rsidRPr="000B6CB2">
        <w:t>ne og undervise…</w:t>
      </w:r>
    </w:p>
    <w:p w:rsidR="000B6CB2" w:rsidRPr="000B6CB2" w:rsidRDefault="000B6CB2" w:rsidP="000B6CB2">
      <w:r w:rsidRPr="000B6CB2">
        <w:t xml:space="preserve">Dette må kristne forvente av sin prest, for kristne lever av Ord og Sakrament. </w:t>
      </w:r>
    </w:p>
    <w:p w:rsidR="000B6CB2" w:rsidRPr="000B6CB2" w:rsidRDefault="000B6CB2" w:rsidP="000B6CB2">
      <w:pPr>
        <w:pStyle w:val="katekismesprsml"/>
      </w:pPr>
      <w:r w:rsidRPr="000B6CB2">
        <w:t>Hvorfor er det nødvendig å prioritere apostelo</w:t>
      </w:r>
      <w:r w:rsidRPr="000B6CB2">
        <w:t>r</w:t>
      </w:r>
      <w:r w:rsidRPr="000B6CB2">
        <w:t xml:space="preserve">dets lære fra Kristus?  </w:t>
      </w:r>
    </w:p>
    <w:p w:rsidR="000B6CB2" w:rsidRPr="000B6CB2" w:rsidRDefault="000B6CB2" w:rsidP="00CF2125">
      <w:pPr>
        <w:pStyle w:val="Svar"/>
      </w:pPr>
      <w:r w:rsidRPr="000B6CB2">
        <w:t xml:space="preserve">DEN OPPSTANDNE KRISTUS ER KIRKENS LÆRER GJENNOM DEN RETT UTLAGTE SKRIFT, GITT VIDERE TIL </w:t>
      </w:r>
      <w:proofErr w:type="gramStart"/>
      <w:r w:rsidRPr="000B6CB2">
        <w:t>KIRKEN  I</w:t>
      </w:r>
      <w:proofErr w:type="gramEnd"/>
      <w:r w:rsidRPr="000B6CB2">
        <w:t xml:space="preserve"> OG MED APO</w:t>
      </w:r>
      <w:r w:rsidRPr="000B6CB2">
        <w:t>S</w:t>
      </w:r>
      <w:r w:rsidRPr="000B6CB2">
        <w:t xml:space="preserve">TELORDETS LÆRE.  </w:t>
      </w:r>
    </w:p>
    <w:p w:rsidR="000B6CB2" w:rsidRPr="000B6CB2" w:rsidRDefault="000B6CB2" w:rsidP="00CF2125">
      <w:pPr>
        <w:pStyle w:val="bibelsitat"/>
      </w:pPr>
      <w:r w:rsidRPr="00CF2125">
        <w:rPr>
          <w:b/>
        </w:rPr>
        <w:t>Mt 23:8</w:t>
      </w:r>
      <w:r w:rsidRPr="000B6CB2">
        <w:t xml:space="preserve"> – det er én som er lærer for dere.  </w:t>
      </w:r>
      <w:r w:rsidRPr="00CF2125">
        <w:rPr>
          <w:b/>
        </w:rPr>
        <w:t>Joh 7:16</w:t>
      </w:r>
      <w:r w:rsidRPr="000B6CB2">
        <w:t xml:space="preserve"> – Min lære er ikke min egen, men hans som har sendt meg.  </w:t>
      </w:r>
      <w:r w:rsidRPr="00CF2125">
        <w:rPr>
          <w:b/>
        </w:rPr>
        <w:t>Apg 2:42</w:t>
      </w:r>
      <w:r w:rsidRPr="000B6CB2">
        <w:t xml:space="preserve"> – Trofast holdt de seg til apostlenes lære.  </w:t>
      </w:r>
      <w:r w:rsidRPr="00CF2125">
        <w:rPr>
          <w:b/>
        </w:rPr>
        <w:t>Ef 4:11</w:t>
      </w:r>
      <w:r w:rsidRPr="000B6CB2">
        <w:t xml:space="preserve"> – (Gud) gav oss noen </w:t>
      </w:r>
      <w:proofErr w:type="gramStart"/>
      <w:r w:rsidRPr="000B6CB2">
        <w:t>/…/</w:t>
      </w:r>
      <w:proofErr w:type="gramEnd"/>
      <w:r w:rsidRPr="000B6CB2">
        <w:t xml:space="preserve"> til hyrder og lærere (1 Kor 12:28f). </w:t>
      </w:r>
      <w:r w:rsidR="00CF2125">
        <w:t xml:space="preserve"> </w:t>
      </w:r>
      <w:r w:rsidRPr="00CF2125">
        <w:rPr>
          <w:b/>
        </w:rPr>
        <w:t>Lk 10:16</w:t>
      </w:r>
      <w:r w:rsidRPr="000B6CB2">
        <w:t xml:space="preserve"> – Den som hører dere, hører meg.  </w:t>
      </w:r>
    </w:p>
    <w:p w:rsidR="000B6CB2" w:rsidRPr="000B6CB2" w:rsidRDefault="000B6CB2" w:rsidP="000B6CB2">
      <w:r w:rsidRPr="000B6CB2">
        <w:t>Kirken oppbygges ikke på trosytringer, men ”på apostlenes og profetenes grunnvoll, hvor hjørnesteinen er Kristus Jesus selv”, Ef 2:20.</w:t>
      </w:r>
      <w:bookmarkStart w:id="381" w:name="_GoBack"/>
      <w:bookmarkEnd w:id="381"/>
    </w:p>
    <w:p w:rsidR="000B6CB2" w:rsidRPr="000B6CB2" w:rsidRDefault="000B6CB2" w:rsidP="00CF2125">
      <w:pPr>
        <w:pStyle w:val="innskuttlinje"/>
      </w:pPr>
    </w:p>
    <w:p w:rsidR="000B6CB2" w:rsidRPr="000B6CB2" w:rsidRDefault="000B6CB2" w:rsidP="00CF2125">
      <w:pPr>
        <w:pStyle w:val="Anm0"/>
      </w:pPr>
      <w:r w:rsidRPr="00CF2125">
        <w:rPr>
          <w:b/>
        </w:rPr>
        <w:t>Anm</w:t>
      </w:r>
      <w:r w:rsidRPr="000B6CB2">
        <w:t>. Prekenen hører sammen med bibellesning og annen undervisning i m</w:t>
      </w:r>
      <w:r w:rsidRPr="000B6CB2">
        <w:t>e</w:t>
      </w:r>
      <w:r w:rsidRPr="000B6CB2">
        <w:t>nighe-ten (katekumenatet).  O</w:t>
      </w:r>
      <w:r w:rsidRPr="000B6CB2">
        <w:t>m</w:t>
      </w:r>
      <w:r w:rsidRPr="000B6CB2">
        <w:t>stendighetene skifter, men hovedregelen er den tekstutleg-gelse som kort og konsist formidler Kristi unde</w:t>
      </w:r>
      <w:r w:rsidRPr="000B6CB2">
        <w:t>r</w:t>
      </w:r>
      <w:r w:rsidRPr="000B6CB2">
        <w:t xml:space="preserve">visning i ”Skriftene”.  Gjennom apos-telordets lære fra ham er Kristus menighetens Lærer.  </w:t>
      </w:r>
    </w:p>
    <w:p w:rsidR="000B6CB2" w:rsidRPr="000B6CB2" w:rsidRDefault="000B6CB2" w:rsidP="00CF2125">
      <w:pPr>
        <w:pStyle w:val="Anm0"/>
      </w:pPr>
      <w:r w:rsidRPr="000B6CB2">
        <w:t xml:space="preserve">Med sin Hellige Ånd åpner Kristus ”Skriftene” for oss og gir oss forstand til å oppfatte det som står skrevet om Kristi person og verk.  Men en preken utlegger ikke alle tekstens dybder.  Det er heller ikke mulig.   </w:t>
      </w:r>
    </w:p>
    <w:p w:rsidR="000B6CB2" w:rsidRPr="000B6CB2" w:rsidRDefault="000B6CB2" w:rsidP="00CF2125">
      <w:pPr>
        <w:pStyle w:val="innskuttlinje"/>
      </w:pPr>
    </w:p>
    <w:p w:rsidR="000B6CB2" w:rsidRPr="000B6CB2" w:rsidRDefault="000B6CB2" w:rsidP="000B6CB2">
      <w:pPr>
        <w:pStyle w:val="katekismesprsml"/>
      </w:pPr>
      <w:r>
        <w:t>H</w:t>
      </w:r>
      <w:r w:rsidRPr="000B6CB2">
        <w:t>va kjennetegner den falske forvaltning av evangeliet og sakramentene?</w:t>
      </w:r>
    </w:p>
    <w:p w:rsidR="000B6CB2" w:rsidRPr="000B6CB2" w:rsidRDefault="000B6CB2" w:rsidP="00CF2125">
      <w:pPr>
        <w:pStyle w:val="Svar"/>
      </w:pPr>
      <w:r w:rsidRPr="000B6CB2">
        <w:t xml:space="preserve">DEN FALSKE FORVALTNING KJENNES PÅ TILFREDSHET: MAN LAR DET VÆRE NOK AT EVANGELIET BLIR FORKYNT, AT DÅPEN BLIR FORRETTET, AT NOEN GÅR TIL ALTERS OG AT LOV OG REGLEMENT BLIR OVERHOLDT, OG ALT BLIR VED «DET GAMLE».    </w:t>
      </w:r>
    </w:p>
    <w:p w:rsidR="000B6CB2" w:rsidRPr="000B6CB2" w:rsidRDefault="000B6CB2" w:rsidP="00CF2125">
      <w:pPr>
        <w:pStyle w:val="bibelsitat"/>
      </w:pPr>
      <w:r w:rsidRPr="00CF2125">
        <w:rPr>
          <w:b/>
        </w:rPr>
        <w:lastRenderedPageBreak/>
        <w:t>Mt 24:45</w:t>
      </w:r>
      <w:r w:rsidRPr="000B6CB2">
        <w:t xml:space="preserve"> – Hvem er nå den tro og kloke tjener som hans herre har satt over sitt hu</w:t>
      </w:r>
      <w:r w:rsidRPr="000B6CB2">
        <w:t>s</w:t>
      </w:r>
      <w:r w:rsidRPr="000B6CB2">
        <w:t xml:space="preserve">folk for å gi dem deres mat i rette tid?  </w:t>
      </w:r>
      <w:r w:rsidRPr="00CF2125">
        <w:rPr>
          <w:b/>
        </w:rPr>
        <w:t>Lk 24:47</w:t>
      </w:r>
      <w:r w:rsidRPr="000B6CB2">
        <w:t xml:space="preserve"> – </w:t>
      </w:r>
      <w:r w:rsidR="00CF2125">
        <w:t xml:space="preserve">i Jesu navn skal </w:t>
      </w:r>
      <w:r w:rsidRPr="000B6CB2">
        <w:t>omvendelse og syndenes forlatelse forkynnes for alle folk.</w:t>
      </w:r>
    </w:p>
    <w:p w:rsidR="000B6CB2" w:rsidRPr="000B6CB2" w:rsidRDefault="000B6CB2" w:rsidP="000B6CB2">
      <w:r w:rsidRPr="000B6CB2">
        <w:t xml:space="preserve">Overser man Kristi marsjordre, må man underkjenne tre ting: (1) Nådemidlenes forvaltning under utøvelse av løse- og bindemakt i Kristi sted, (2) menighetens sendelse, og (3) trofasthet på Guds vilkår.  </w:t>
      </w:r>
    </w:p>
    <w:p w:rsidR="000B6CB2" w:rsidRPr="000B6CB2" w:rsidRDefault="000B6CB2" w:rsidP="000B6CB2">
      <w:pPr>
        <w:pStyle w:val="katekismesprsml"/>
      </w:pPr>
      <w:r w:rsidRPr="000B6CB2">
        <w:t>Hva er en rett forvaltning av evangeliet og sa</w:t>
      </w:r>
      <w:r w:rsidRPr="000B6CB2">
        <w:t>k</w:t>
      </w:r>
      <w:r w:rsidRPr="000B6CB2">
        <w:t xml:space="preserve">ramentene?  </w:t>
      </w:r>
    </w:p>
    <w:p w:rsidR="000B6CB2" w:rsidRPr="000B6CB2" w:rsidRDefault="000B6CB2" w:rsidP="00CF2125">
      <w:pPr>
        <w:pStyle w:val="Svar"/>
      </w:pPr>
      <w:r w:rsidRPr="000B6CB2">
        <w:t>DET ER EN RETT NÅDEMIDDELFORVALTNING NÅR DØPTE LÆRER Å HOLDE ALLE KRISTI BEFALINGER TIL KIRKEN, OG PRESTEN ELLERS VISER VEI MED GODT E</w:t>
      </w:r>
      <w:r w:rsidRPr="000B6CB2">
        <w:t>K</w:t>
      </w:r>
      <w:r w:rsidRPr="000B6CB2">
        <w:t xml:space="preserve">SEMPEL.  </w:t>
      </w:r>
    </w:p>
    <w:p w:rsidR="000B6CB2" w:rsidRPr="000B6CB2" w:rsidRDefault="000B6CB2" w:rsidP="00CF2125">
      <w:pPr>
        <w:pStyle w:val="bibelsitat"/>
      </w:pPr>
      <w:r w:rsidRPr="00CF2125">
        <w:rPr>
          <w:b/>
        </w:rPr>
        <w:t>Mt 28:20b</w:t>
      </w:r>
      <w:r w:rsidRPr="000B6CB2">
        <w:t xml:space="preserve"> – Lær dem å holde alt hva jeg har befalt d</w:t>
      </w:r>
      <w:r w:rsidRPr="000B6CB2">
        <w:t>e</w:t>
      </w:r>
      <w:r w:rsidRPr="000B6CB2">
        <w:t xml:space="preserve">re.  Og se, jeg er med dere alle dager inntil tidens ende.  </w:t>
      </w:r>
      <w:r w:rsidRPr="00CF2125">
        <w:rPr>
          <w:b/>
        </w:rPr>
        <w:t>1 Pet 5:2f</w:t>
      </w:r>
      <w:r w:rsidRPr="000B6CB2">
        <w:t xml:space="preserve"> – Vokt den Guds hjord </w:t>
      </w:r>
      <w:proofErr w:type="gramStart"/>
      <w:r w:rsidRPr="000B6CB2">
        <w:t>/…/</w:t>
      </w:r>
      <w:proofErr w:type="gramEnd"/>
      <w:r w:rsidRPr="000B6CB2">
        <w:t xml:space="preserve"> ikke som herskere over menighetene som er dere betrodd, men som forbilder for hjorden.  </w:t>
      </w:r>
      <w:r w:rsidRPr="00CF2125">
        <w:rPr>
          <w:b/>
        </w:rPr>
        <w:t>1 Tim 3:15b</w:t>
      </w:r>
      <w:r w:rsidRPr="000B6CB2">
        <w:t xml:space="preserve"> – (du bør) vite hvordan man skal ferdes i Guds hus, som er den levende Guds kirke, sannhetens søyle og grunnvoll.  </w:t>
      </w:r>
    </w:p>
    <w:p w:rsidR="000B6CB2" w:rsidRPr="000B6CB2" w:rsidRDefault="000B6CB2" w:rsidP="00CF2125">
      <w:pPr>
        <w:pStyle w:val="innskuttlinje"/>
      </w:pPr>
    </w:p>
    <w:p w:rsidR="000B6CB2" w:rsidRPr="000B6CB2" w:rsidRDefault="000B6CB2" w:rsidP="00CF2125">
      <w:pPr>
        <w:pStyle w:val="Anm0"/>
      </w:pPr>
      <w:r w:rsidRPr="000B6CB2">
        <w:t>Anm. Forvaltning på Kristi vilkår kommer særlig klart til uttrykk i prestens gjerning som skriftefar og i menigh</w:t>
      </w:r>
      <w:r w:rsidRPr="000B6CB2">
        <w:t>e</w:t>
      </w:r>
      <w:r w:rsidRPr="000B6CB2">
        <w:t xml:space="preserve">tens nattverdliturgi (Mt 7:6).  </w:t>
      </w:r>
    </w:p>
    <w:p w:rsidR="000B6CB2" w:rsidRPr="000B6CB2" w:rsidRDefault="000B6CB2" w:rsidP="00CF2125">
      <w:pPr>
        <w:pStyle w:val="innskuttlinje"/>
      </w:pPr>
    </w:p>
    <w:p w:rsidR="000B6CB2" w:rsidRPr="000B6CB2" w:rsidRDefault="000B6CB2" w:rsidP="000B6CB2">
      <w:pPr>
        <w:pStyle w:val="overskrift40"/>
      </w:pPr>
      <w:r w:rsidRPr="000B6CB2">
        <w:t>OM KATEKISMEBRUK I TROENS ØVELSE</w:t>
      </w:r>
    </w:p>
    <w:p w:rsidR="000B6CB2" w:rsidRPr="000B6CB2" w:rsidRDefault="000B6CB2" w:rsidP="000B6CB2">
      <w:r w:rsidRPr="000B6CB2">
        <w:t>Fortell meg hvordan jeg kan bruke katekismen til å øve meg i troen?</w:t>
      </w:r>
    </w:p>
    <w:p w:rsidR="000B6CB2" w:rsidRPr="000B6CB2" w:rsidRDefault="000B6CB2" w:rsidP="000B6CB2">
      <w:r w:rsidRPr="000B6CB2">
        <w:t>Når du øver deg i De ti Guds bud og Loven, får du lære syndene dine å kjenne og angre dem.</w:t>
      </w:r>
    </w:p>
    <w:p w:rsidR="000B6CB2" w:rsidRPr="000B6CB2" w:rsidRDefault="000B6CB2" w:rsidP="000B6CB2">
      <w:r w:rsidRPr="000B6CB2">
        <w:t>Da skal du ikke fortvile, men ta for deg trosartiklene og Evangeliet og straks ta din tilflukt til Kristi fortjeneste. Grip den ved troen og vær viss på syndenes for-latelse og fred med Gud.</w:t>
      </w:r>
    </w:p>
    <w:p w:rsidR="000B6CB2" w:rsidRPr="000B6CB2" w:rsidRDefault="000B6CB2" w:rsidP="000B6CB2">
      <w:r w:rsidRPr="000B6CB2">
        <w:t>Be så med frimodighet hver dag til Gud om alt du trenger til sjel og legeme, og bruk den bønn som Kri</w:t>
      </w:r>
      <w:r w:rsidRPr="000B6CB2">
        <w:t>s</w:t>
      </w:r>
      <w:r w:rsidRPr="000B6CB2">
        <w:t xml:space="preserve">tus har lært sine disipler, nemlig Herrens Bønn.  </w:t>
      </w:r>
    </w:p>
    <w:p w:rsidR="000B6CB2" w:rsidRPr="000B6CB2" w:rsidRDefault="000B6CB2" w:rsidP="000B6CB2">
      <w:r w:rsidRPr="000B6CB2">
        <w:t>Og husk på din dåp, hvor den trofaste Gud opprettet sin nådepakt med deg.  I dåpen har han gitt deg Jesu død og oppstandelse, gjort deg til sitt barn, og lovt deg sin salighet ved troen på ham som døde og oppstod for alle.  Husk hvem du tilhører, så du forsaker djevelen og alt hans vesen, og tjener Gud i hellighet og rettferdi</w:t>
      </w:r>
      <w:r w:rsidRPr="000B6CB2">
        <w:t>g</w:t>
      </w:r>
      <w:r w:rsidRPr="000B6CB2">
        <w:t xml:space="preserve">het alle dine dager.  </w:t>
      </w:r>
    </w:p>
    <w:p w:rsidR="000B6CB2" w:rsidRPr="000B6CB2" w:rsidRDefault="000B6CB2" w:rsidP="000B6CB2">
      <w:r w:rsidRPr="000B6CB2">
        <w:t>Når du merker at du har overtrådt Guds bud, og at synden plager din samvittig-het, søk da hjelp i skrift</w:t>
      </w:r>
      <w:r w:rsidRPr="000B6CB2">
        <w:t>e</w:t>
      </w:r>
      <w:r w:rsidRPr="000B6CB2">
        <w:t xml:space="preserve">målet og motta avløsning hos din prest, som i menig-heten er betrodd fullmakten å forlate synder.  </w:t>
      </w:r>
    </w:p>
    <w:p w:rsidR="000B6CB2" w:rsidRPr="000B6CB2" w:rsidRDefault="000B6CB2" w:rsidP="000B6CB2">
      <w:r w:rsidRPr="000B6CB2">
        <w:t>Gå til Herrens Nattverd for å bli styrket i din tro på Guds nåde mot fattige syn-dere, og bær fram takks</w:t>
      </w:r>
      <w:r w:rsidRPr="000B6CB2">
        <w:t>i</w:t>
      </w:r>
      <w:r w:rsidRPr="000B6CB2">
        <w:t>gelser for ham som gir deg del i sin udødelighet.  Med sitt Ord og sine sakramenter vil den allmektige Gud b</w:t>
      </w:r>
      <w:r w:rsidRPr="000B6CB2">
        <w:t>e</w:t>
      </w:r>
      <w:r w:rsidRPr="000B6CB2">
        <w:t xml:space="preserve">vare oss i den tro som det </w:t>
      </w:r>
      <w:r w:rsidRPr="000B6CB2">
        <w:lastRenderedPageBreak/>
        <w:t xml:space="preserve">første bud krever, så vi lever i hans skaperverk og bærer troens frukter etter hans ord og vilje.  Herren </w:t>
      </w:r>
      <w:proofErr w:type="gramStart"/>
      <w:r w:rsidRPr="000B6CB2">
        <w:t>miskunne</w:t>
      </w:r>
      <w:proofErr w:type="gramEnd"/>
      <w:r w:rsidRPr="000B6CB2">
        <w:t xml:space="preserve"> deg!  Amen.</w:t>
      </w:r>
    </w:p>
    <w:p w:rsidR="000B6CB2" w:rsidRPr="000B6CB2" w:rsidRDefault="000B6CB2" w:rsidP="00CF2125">
      <w:pPr>
        <w:pStyle w:val="innskuttlinje"/>
      </w:pPr>
    </w:p>
    <w:p w:rsidR="000B6CB2" w:rsidRPr="000B6CB2" w:rsidRDefault="000B6CB2" w:rsidP="00CF2125">
      <w:pPr>
        <w:pStyle w:val="avsnitt"/>
      </w:pPr>
      <w:r w:rsidRPr="00CF2125">
        <w:rPr>
          <w:b/>
        </w:rPr>
        <w:t>Fra bekjennelsesskriftene</w:t>
      </w:r>
      <w:r w:rsidRPr="000B6CB2">
        <w:t xml:space="preserve">:  </w:t>
      </w:r>
    </w:p>
    <w:p w:rsidR="000B6CB2" w:rsidRPr="000B6CB2" w:rsidRDefault="000B6CB2" w:rsidP="00CF2125">
      <w:pPr>
        <w:pStyle w:val="avsnitt"/>
      </w:pPr>
      <w:r w:rsidRPr="000B6CB2">
        <w:t>”La dette være en formaning - ikke bare for oss som er voksne og opp i årene, men også for de unge.  For de unge må bli oppdradd i den kristne lære og en rett fo</w:t>
      </w:r>
      <w:r w:rsidRPr="000B6CB2">
        <w:t>r</w:t>
      </w:r>
      <w:r w:rsidRPr="000B6CB2">
        <w:t>ståelse av den.  På den måten kunne en lettere få gitt dem De ti bud, Troen og Herrens Bønn, slik at de tilegnet seg det med alvor og glede, og kunne leve i de</w:t>
      </w:r>
      <w:r w:rsidRPr="000B6CB2">
        <w:t>t</w:t>
      </w:r>
      <w:r w:rsidRPr="000B6CB2">
        <w:t>te fra ungdommen av og bli vant til det.  Å regne med gamle folk er åpenbart umulig.  Vi kan ikke føre disse lærdommer videre på annen måte enn ved å lære opp dem som skal komme etter oss og ta over våre stillinger og vårt arbeid, slik at disse i sin tur kan oppdra barna sine med godt resultat.  På den måte kan Guds Ord og den kristne kirke holdes oppe.</w:t>
      </w:r>
    </w:p>
    <w:p w:rsidR="000B6CB2" w:rsidRPr="000B6CB2" w:rsidRDefault="000B6CB2" w:rsidP="00CF2125">
      <w:pPr>
        <w:pStyle w:val="avsnitt"/>
      </w:pPr>
      <w:r w:rsidRPr="000B6CB2">
        <w:t>Enhver husfar skal derfor vite at Guds Ord og befaling forplikter ham til å lære barna sine - eller la barna sine lære de ting de må vite.  De er jo døpt og tatt inn i kristenheten, og derfor skulle de også nyte fellesskapet i sakramentet, så de kan tjene og gagne oss.  For de må jo alle sammen hjelpe oss med troen, kjærlighe-ten, bønnen og kampen mot djevelen.”  (SK Nattve</w:t>
      </w:r>
      <w:r w:rsidRPr="000B6CB2">
        <w:t>r</w:t>
      </w:r>
      <w:r w:rsidRPr="000B6CB2">
        <w:t xml:space="preserve">den, 85-87) </w:t>
      </w:r>
    </w:p>
    <w:p w:rsidR="000B6CB2" w:rsidRPr="000B6CB2" w:rsidRDefault="000B6CB2" w:rsidP="000B6CB2"/>
    <w:p w:rsidR="000B6CB2" w:rsidRPr="000B6CB2" w:rsidRDefault="000B6CB2" w:rsidP="000B6CB2"/>
    <w:p w:rsidR="000B6CB2" w:rsidRPr="000B6CB2" w:rsidRDefault="000B6CB2" w:rsidP="000B6CB2">
      <w:pPr>
        <w:pStyle w:val="katekismevers"/>
      </w:pPr>
    </w:p>
    <w:p w:rsidR="006534FC" w:rsidRPr="000B6CB2" w:rsidRDefault="006534FC" w:rsidP="000B6CB2">
      <w:pPr>
        <w:pStyle w:val="katekismevers"/>
        <w:rPr>
          <w:sz w:val="32"/>
        </w:rPr>
      </w:pPr>
      <w:r w:rsidRPr="000B6CB2">
        <w:rPr>
          <w:sz w:val="32"/>
        </w:rPr>
        <w:t xml:space="preserve">Lovet </w:t>
      </w:r>
      <w:proofErr w:type="gramStart"/>
      <w:r w:rsidRPr="000B6CB2">
        <w:rPr>
          <w:sz w:val="32"/>
        </w:rPr>
        <w:t>være</w:t>
      </w:r>
      <w:proofErr w:type="gramEnd"/>
      <w:r w:rsidRPr="000B6CB2">
        <w:rPr>
          <w:sz w:val="32"/>
        </w:rPr>
        <w:t xml:space="preserve"> Herren,</w:t>
      </w:r>
    </w:p>
    <w:p w:rsidR="006534FC" w:rsidRPr="000B6CB2" w:rsidRDefault="006534FC" w:rsidP="000B6CB2">
      <w:pPr>
        <w:pStyle w:val="katekismevers"/>
        <w:rPr>
          <w:sz w:val="32"/>
        </w:rPr>
      </w:pPr>
      <w:r w:rsidRPr="000B6CB2">
        <w:rPr>
          <w:sz w:val="32"/>
        </w:rPr>
        <w:t>Israels Gud,</w:t>
      </w:r>
    </w:p>
    <w:p w:rsidR="006534FC" w:rsidRPr="000B6CB2" w:rsidRDefault="006534FC" w:rsidP="000B6CB2">
      <w:pPr>
        <w:pStyle w:val="katekismevers"/>
        <w:rPr>
          <w:sz w:val="32"/>
        </w:rPr>
      </w:pPr>
      <w:proofErr w:type="gramStart"/>
      <w:r w:rsidRPr="000B6CB2">
        <w:rPr>
          <w:sz w:val="32"/>
        </w:rPr>
        <w:t xml:space="preserve">fra evighet </w:t>
      </w:r>
      <w:r w:rsidR="006E0060" w:rsidRPr="000B6CB2">
        <w:rPr>
          <w:sz w:val="32"/>
        </w:rPr>
        <w:t xml:space="preserve">og </w:t>
      </w:r>
      <w:r w:rsidRPr="000B6CB2">
        <w:rPr>
          <w:sz w:val="32"/>
        </w:rPr>
        <w:t>til evighet!</w:t>
      </w:r>
      <w:proofErr w:type="gramEnd"/>
    </w:p>
    <w:p w:rsidR="006534FC" w:rsidRPr="000B6CB2" w:rsidRDefault="006534FC" w:rsidP="000B6CB2">
      <w:pPr>
        <w:pStyle w:val="katekismevers"/>
        <w:rPr>
          <w:sz w:val="32"/>
        </w:rPr>
      </w:pPr>
      <w:r w:rsidRPr="000B6CB2">
        <w:rPr>
          <w:sz w:val="32"/>
          <w:lang w:val="de-DE"/>
        </w:rPr>
        <w:t>Amen, ja, amen.</w:t>
      </w:r>
      <w:r w:rsidR="002A064E" w:rsidRPr="000B6CB2">
        <w:rPr>
          <w:sz w:val="32"/>
          <w:lang w:val="de-DE"/>
        </w:rPr>
        <w:t xml:space="preserve"> </w:t>
      </w:r>
      <w:r w:rsidRPr="000B6CB2">
        <w:rPr>
          <w:sz w:val="32"/>
        </w:rPr>
        <w:t>(Sal 41:14)</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5971CE" w:rsidRDefault="005971CE" w:rsidP="000B6CB2">
      <w:pPr>
        <w:pStyle w:val="katekismevers"/>
      </w:pPr>
    </w:p>
    <w:sectPr w:rsidR="005971CE" w:rsidSect="009F076E">
      <w:footerReference w:type="default" r:id="rId10"/>
      <w:pgSz w:w="11906" w:h="16838" w:code="9"/>
      <w:pgMar w:top="851" w:right="1418" w:bottom="851" w:left="1418" w:header="454" w:footer="284" w:gutter="0"/>
      <w:pgNumType w:start="0"/>
      <w:cols w:space="709"/>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BA" w:rsidRDefault="00794CBA" w:rsidP="0048661C">
      <w:r>
        <w:separator/>
      </w:r>
    </w:p>
    <w:p w:rsidR="00794CBA" w:rsidRDefault="00794CBA" w:rsidP="0048661C"/>
    <w:p w:rsidR="00794CBA" w:rsidRDefault="00794CBA" w:rsidP="0048661C"/>
    <w:p w:rsidR="00794CBA" w:rsidRDefault="00794CBA" w:rsidP="0048661C"/>
  </w:endnote>
  <w:endnote w:type="continuationSeparator" w:id="0">
    <w:p w:rsidR="00794CBA" w:rsidRDefault="00794CBA" w:rsidP="0048661C">
      <w:r>
        <w:continuationSeparator/>
      </w:r>
    </w:p>
    <w:p w:rsidR="00794CBA" w:rsidRDefault="00794CBA" w:rsidP="0048661C"/>
    <w:p w:rsidR="00794CBA" w:rsidRDefault="00794CBA" w:rsidP="0048661C"/>
    <w:p w:rsidR="00794CBA" w:rsidRDefault="00794CBA" w:rsidP="00486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880591"/>
      <w:docPartObj>
        <w:docPartGallery w:val="Page Numbers (Bottom of Page)"/>
        <w:docPartUnique/>
      </w:docPartObj>
    </w:sdtPr>
    <w:sdtContent>
      <w:p w:rsidR="005971CE" w:rsidRDefault="005971CE" w:rsidP="0048661C">
        <w:pPr>
          <w:pStyle w:val="Bunntekst"/>
        </w:pPr>
        <w:r>
          <w:rPr>
            <w:noProof/>
          </w:rPr>
          <mc:AlternateContent>
            <mc:Choice Requires="wps">
              <w:drawing>
                <wp:inline distT="0" distB="0" distL="0" distR="0" wp14:anchorId="53ED141A" wp14:editId="492918F0">
                  <wp:extent cx="5467350" cy="45085"/>
                  <wp:effectExtent l="0" t="5715" r="0" b="6350"/>
                  <wp:docPr id="1" name="Autofigur 1" descr="Lys vannret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igur 1" o:spid="_x0000_s1026" type="#_x0000_t110" alt="Lys vannrett"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" fillcolor="black" stroked="f">
                  <v:fill r:id="rId1" o:title="" type="pattern"/>
                  <w10:anchorlock/>
                </v:shape>
              </w:pict>
            </mc:Fallback>
          </mc:AlternateContent>
        </w:r>
      </w:p>
      <w:p w:rsidR="005971CE" w:rsidRDefault="005971CE" w:rsidP="0048661C">
        <w:pPr>
          <w:pStyle w:val="Bunntekst"/>
        </w:pPr>
        <w:r>
          <w:t xml:space="preserve">KSv:Såkorn, </w:t>
        </w:r>
        <w:proofErr w:type="gramStart"/>
        <w:r>
          <w:t>bind  5</w:t>
        </w:r>
        <w:proofErr w:type="gramEnd"/>
        <w:r>
          <w:t xml:space="preserve">.  Side </w:t>
        </w:r>
        <w:r>
          <w:fldChar w:fldCharType="begin"/>
        </w:r>
        <w:r>
          <w:instrText>PAGE    \* MERGEFORMAT</w:instrText>
        </w:r>
        <w:r>
          <w:fldChar w:fldCharType="separate"/>
        </w:r>
        <w:r w:rsidR="00CF2125">
          <w:rPr>
            <w:noProof/>
          </w:rPr>
          <w:t>207</w:t>
        </w:r>
        <w:r>
          <w:fldChar w:fldCharType="end"/>
        </w:r>
      </w:p>
    </w:sdtContent>
  </w:sdt>
  <w:p w:rsidR="005971CE" w:rsidRDefault="005971CE" w:rsidP="004866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BA" w:rsidRPr="000B6CB2" w:rsidRDefault="00794CBA" w:rsidP="000B6CB2">
      <w:pPr>
        <w:pStyle w:val="Bunntekst"/>
        <w:jc w:val="both"/>
      </w:pPr>
      <w:r>
        <w:separator/>
      </w:r>
    </w:p>
  </w:footnote>
  <w:footnote w:type="continuationSeparator" w:id="0">
    <w:p w:rsidR="00794CBA" w:rsidRDefault="00794CBA" w:rsidP="0048661C">
      <w:r>
        <w:continuationSeparator/>
      </w:r>
    </w:p>
  </w:footnote>
  <w:footnote w:id="1">
    <w:p w:rsidR="000B6CB2" w:rsidRDefault="000B6CB2">
      <w:pPr>
        <w:pStyle w:val="Fotnotetekst"/>
      </w:pPr>
    </w:p>
  </w:footnote>
  <w:footnote w:id="2">
    <w:p w:rsidR="005971CE" w:rsidRDefault="005971CE" w:rsidP="0048661C">
      <w:pPr>
        <w:pStyle w:val="Fotnotetekst"/>
      </w:pPr>
      <w:r>
        <w:rPr>
          <w:rStyle w:val="Fotnotereferanse"/>
        </w:rPr>
        <w:footnoteRef/>
      </w:r>
      <w:r>
        <w:t xml:space="preserve"> Den Katolske Kirkes katekisme (1992), pkt 1376, stadfester hva Tridentinerkonsilet sammenfattet om brødets og vinens vesensforvandling (transsubstantiasjon): - ”ved vigslingen av brødet og vinen </w:t>
      </w:r>
      <w:r>
        <w:rPr>
          <w:i/>
          <w:iCs/>
        </w:rPr>
        <w:t>forvandles brødets hele vesen til vår Herres Kristi legemes vesen og vinens hele vesen til hans blods vesen”</w:t>
      </w:r>
      <w:r>
        <w:t xml:space="preserve">.  </w:t>
      </w:r>
    </w:p>
    <w:p w:rsidR="005971CE" w:rsidRDefault="005971CE" w:rsidP="0048661C">
      <w:pPr>
        <w:pStyle w:val="Fotnotetekst"/>
      </w:pPr>
      <w:r>
        <w:tab/>
        <w:t>Samtidig finnes læren i videreutviklet form, pkt 1375: ”</w:t>
      </w:r>
      <w:r w:rsidRPr="000E70E8">
        <w:rPr>
          <w:b/>
        </w:rPr>
        <w:t xml:space="preserve">Det er ved </w:t>
      </w:r>
      <w:r w:rsidRPr="000E70E8">
        <w:rPr>
          <w:b/>
          <w:i/>
          <w:iCs/>
        </w:rPr>
        <w:t>forvandlingen</w:t>
      </w:r>
      <w:r>
        <w:t xml:space="preserve"> av brød og vin til Kristi legeme og blod at </w:t>
      </w:r>
      <w:r w:rsidRPr="00692201">
        <w:rPr>
          <w:b/>
          <w:bCs/>
        </w:rPr>
        <w:t>Kristus</w:t>
      </w:r>
      <w:r w:rsidRPr="00692201">
        <w:rPr>
          <w:b/>
        </w:rPr>
        <w:t xml:space="preserve"> gjøres nærværende i dette sakramentet</w:t>
      </w:r>
      <w:r>
        <w:t xml:space="preserve">” (uth her).  </w:t>
      </w:r>
    </w:p>
    <w:p w:rsidR="005971CE" w:rsidRDefault="005971CE" w:rsidP="0048661C">
      <w:pPr>
        <w:pStyle w:val="Fotnotetekst"/>
      </w:pPr>
      <w:r>
        <w:tab/>
        <w:t xml:space="preserve">Ifølge pkt 1374 inneslutter sakramentet ”vår Herres Jesu Kristi legeme og blod sammen med Hans sjel og Hans guddom og dermed </w:t>
      </w:r>
      <w:r>
        <w:rPr>
          <w:i/>
          <w:iCs/>
        </w:rPr>
        <w:t>hele Kristus</w:t>
      </w:r>
      <w:r>
        <w:t>” (</w:t>
      </w:r>
      <w:r>
        <w:rPr>
          <w:i/>
          <w:iCs/>
        </w:rPr>
        <w:t>sant, virkelig og med hele sitt vesen (substantialiter)</w:t>
      </w:r>
      <w:r>
        <w:t>.  - Spekulasjonene stiller Romerkirken i et motsetningsforhold til Kristi ord, og til anførte Chrysostomos-utsagn.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CC2"/>
    <w:multiLevelType w:val="hybridMultilevel"/>
    <w:tmpl w:val="440258B0"/>
    <w:lvl w:ilvl="0" w:tplc="67162992">
      <w:start w:val="923"/>
      <w:numFmt w:val="decimal"/>
      <w:lvlText w:val="%1."/>
      <w:lvlJc w:val="left"/>
      <w:pPr>
        <w:ind w:left="-147" w:hanging="420"/>
      </w:pPr>
      <w:rPr>
        <w:rFonts w:hint="default"/>
      </w:rPr>
    </w:lvl>
    <w:lvl w:ilvl="1" w:tplc="04140019" w:tentative="1">
      <w:start w:val="1"/>
      <w:numFmt w:val="lowerLetter"/>
      <w:lvlText w:val="%2."/>
      <w:lvlJc w:val="left"/>
      <w:pPr>
        <w:ind w:left="513" w:hanging="360"/>
      </w:pPr>
    </w:lvl>
    <w:lvl w:ilvl="2" w:tplc="0414001B" w:tentative="1">
      <w:start w:val="1"/>
      <w:numFmt w:val="lowerRoman"/>
      <w:lvlText w:val="%3."/>
      <w:lvlJc w:val="right"/>
      <w:pPr>
        <w:ind w:left="1233" w:hanging="180"/>
      </w:pPr>
    </w:lvl>
    <w:lvl w:ilvl="3" w:tplc="0414000F">
      <w:start w:val="1"/>
      <w:numFmt w:val="decimal"/>
      <w:lvlText w:val="%4."/>
      <w:lvlJc w:val="left"/>
      <w:pPr>
        <w:ind w:left="1953" w:hanging="360"/>
      </w:pPr>
    </w:lvl>
    <w:lvl w:ilvl="4" w:tplc="04140019" w:tentative="1">
      <w:start w:val="1"/>
      <w:numFmt w:val="lowerLetter"/>
      <w:lvlText w:val="%5."/>
      <w:lvlJc w:val="left"/>
      <w:pPr>
        <w:ind w:left="2673" w:hanging="360"/>
      </w:pPr>
    </w:lvl>
    <w:lvl w:ilvl="5" w:tplc="0414001B" w:tentative="1">
      <w:start w:val="1"/>
      <w:numFmt w:val="lowerRoman"/>
      <w:lvlText w:val="%6."/>
      <w:lvlJc w:val="right"/>
      <w:pPr>
        <w:ind w:left="3393" w:hanging="180"/>
      </w:pPr>
    </w:lvl>
    <w:lvl w:ilvl="6" w:tplc="0414000F" w:tentative="1">
      <w:start w:val="1"/>
      <w:numFmt w:val="decimal"/>
      <w:lvlText w:val="%7."/>
      <w:lvlJc w:val="left"/>
      <w:pPr>
        <w:ind w:left="4113" w:hanging="360"/>
      </w:pPr>
    </w:lvl>
    <w:lvl w:ilvl="7" w:tplc="04140019" w:tentative="1">
      <w:start w:val="1"/>
      <w:numFmt w:val="lowerLetter"/>
      <w:lvlText w:val="%8."/>
      <w:lvlJc w:val="left"/>
      <w:pPr>
        <w:ind w:left="4833" w:hanging="360"/>
      </w:pPr>
    </w:lvl>
    <w:lvl w:ilvl="8" w:tplc="0414001B" w:tentative="1">
      <w:start w:val="1"/>
      <w:numFmt w:val="lowerRoman"/>
      <w:lvlText w:val="%9."/>
      <w:lvlJc w:val="right"/>
      <w:pPr>
        <w:ind w:left="5553" w:hanging="180"/>
      </w:pPr>
    </w:lvl>
  </w:abstractNum>
  <w:abstractNum w:abstractNumId="1">
    <w:nsid w:val="0C1E1649"/>
    <w:multiLevelType w:val="multilevel"/>
    <w:tmpl w:val="F460C94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2">
    <w:nsid w:val="14DD0D46"/>
    <w:multiLevelType w:val="hybridMultilevel"/>
    <w:tmpl w:val="AD681878"/>
    <w:lvl w:ilvl="0" w:tplc="135C1C36">
      <w:start w:val="1"/>
      <w:numFmt w:val="bullet"/>
      <w:pStyle w:val="Punktmerketliste"/>
      <w:lvlText w:val=""/>
      <w:lvlJc w:val="left"/>
      <w:pPr>
        <w:tabs>
          <w:tab w:val="num" w:pos="502"/>
        </w:tabs>
        <w:ind w:left="426" w:hanging="284"/>
      </w:pPr>
      <w:rPr>
        <w:rFonts w:ascii="Symbol" w:hAnsi="Symbol" w:hint="default"/>
      </w:rPr>
    </w:lvl>
    <w:lvl w:ilvl="1" w:tplc="10C80C50">
      <w:start w:val="1"/>
      <w:numFmt w:val="lowerLetter"/>
      <w:lvlText w:val="%2."/>
      <w:lvlJc w:val="left"/>
      <w:pPr>
        <w:tabs>
          <w:tab w:val="num" w:pos="1440"/>
        </w:tabs>
        <w:ind w:left="1440" w:hanging="360"/>
      </w:pPr>
      <w:rPr>
        <w:rFonts w:cs="Times New Roman"/>
      </w:rPr>
    </w:lvl>
    <w:lvl w:ilvl="2" w:tplc="AA1A52EA">
      <w:start w:val="1"/>
      <w:numFmt w:val="lowerRoman"/>
      <w:lvlText w:val="%3."/>
      <w:lvlJc w:val="right"/>
      <w:pPr>
        <w:tabs>
          <w:tab w:val="num" w:pos="2160"/>
        </w:tabs>
        <w:ind w:left="2160" w:hanging="180"/>
      </w:pPr>
      <w:rPr>
        <w:rFonts w:cs="Times New Roman"/>
      </w:rPr>
    </w:lvl>
    <w:lvl w:ilvl="3" w:tplc="8BFA6AA6">
      <w:start w:val="1"/>
      <w:numFmt w:val="decimal"/>
      <w:lvlText w:val="%4."/>
      <w:lvlJc w:val="left"/>
      <w:pPr>
        <w:tabs>
          <w:tab w:val="num" w:pos="2880"/>
        </w:tabs>
        <w:ind w:left="2880" w:hanging="360"/>
      </w:pPr>
      <w:rPr>
        <w:rFonts w:cs="Times New Roman"/>
      </w:rPr>
    </w:lvl>
    <w:lvl w:ilvl="4" w:tplc="B456FF36">
      <w:start w:val="1"/>
      <w:numFmt w:val="lowerLetter"/>
      <w:lvlText w:val="%5."/>
      <w:lvlJc w:val="left"/>
      <w:pPr>
        <w:tabs>
          <w:tab w:val="num" w:pos="3600"/>
        </w:tabs>
        <w:ind w:left="3600" w:hanging="360"/>
      </w:pPr>
      <w:rPr>
        <w:rFonts w:cs="Times New Roman"/>
      </w:rPr>
    </w:lvl>
    <w:lvl w:ilvl="5" w:tplc="7AF697EE">
      <w:start w:val="1"/>
      <w:numFmt w:val="lowerRoman"/>
      <w:lvlText w:val="%6."/>
      <w:lvlJc w:val="right"/>
      <w:pPr>
        <w:tabs>
          <w:tab w:val="num" w:pos="4320"/>
        </w:tabs>
        <w:ind w:left="4320" w:hanging="180"/>
      </w:pPr>
      <w:rPr>
        <w:rFonts w:cs="Times New Roman"/>
      </w:rPr>
    </w:lvl>
    <w:lvl w:ilvl="6" w:tplc="2DEE79B8">
      <w:start w:val="1"/>
      <w:numFmt w:val="decimal"/>
      <w:lvlText w:val="%7."/>
      <w:lvlJc w:val="left"/>
      <w:pPr>
        <w:tabs>
          <w:tab w:val="num" w:pos="5040"/>
        </w:tabs>
        <w:ind w:left="5040" w:hanging="360"/>
      </w:pPr>
      <w:rPr>
        <w:rFonts w:cs="Times New Roman"/>
      </w:rPr>
    </w:lvl>
    <w:lvl w:ilvl="7" w:tplc="06C2B7E2">
      <w:start w:val="1"/>
      <w:numFmt w:val="lowerLetter"/>
      <w:lvlText w:val="%8."/>
      <w:lvlJc w:val="left"/>
      <w:pPr>
        <w:tabs>
          <w:tab w:val="num" w:pos="5760"/>
        </w:tabs>
        <w:ind w:left="5760" w:hanging="360"/>
      </w:pPr>
      <w:rPr>
        <w:rFonts w:cs="Times New Roman"/>
      </w:rPr>
    </w:lvl>
    <w:lvl w:ilvl="8" w:tplc="EE8290BC">
      <w:start w:val="1"/>
      <w:numFmt w:val="lowerRoman"/>
      <w:lvlText w:val="%9."/>
      <w:lvlJc w:val="right"/>
      <w:pPr>
        <w:tabs>
          <w:tab w:val="num" w:pos="6480"/>
        </w:tabs>
        <w:ind w:left="6480" w:hanging="180"/>
      </w:pPr>
      <w:rPr>
        <w:rFonts w:cs="Times New Roman"/>
      </w:rPr>
    </w:lvl>
  </w:abstractNum>
  <w:abstractNum w:abstractNumId="3">
    <w:nsid w:val="14E309E7"/>
    <w:multiLevelType w:val="hybridMultilevel"/>
    <w:tmpl w:val="25DCDD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22CE73AC"/>
    <w:multiLevelType w:val="hybridMultilevel"/>
    <w:tmpl w:val="CB4E2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37908CC"/>
    <w:multiLevelType w:val="singleLevel"/>
    <w:tmpl w:val="D5EC4678"/>
    <w:lvl w:ilvl="0">
      <w:start w:val="1"/>
      <w:numFmt w:val="decimal"/>
      <w:pStyle w:val="spalter"/>
      <w:lvlText w:val="%1"/>
      <w:lvlJc w:val="left"/>
      <w:pPr>
        <w:tabs>
          <w:tab w:val="num" w:pos="720"/>
        </w:tabs>
      </w:pPr>
      <w:rPr>
        <w:rFonts w:ascii="Garamond" w:hAnsi="Garamond" w:cs="Garamond" w:hint="default"/>
        <w:b/>
        <w:bCs/>
        <w:i w:val="0"/>
        <w:iCs w:val="0"/>
        <w:sz w:val="56"/>
        <w:szCs w:val="56"/>
      </w:rPr>
    </w:lvl>
  </w:abstractNum>
  <w:abstractNum w:abstractNumId="6">
    <w:nsid w:val="269F594D"/>
    <w:multiLevelType w:val="hybridMultilevel"/>
    <w:tmpl w:val="95B26C10"/>
    <w:lvl w:ilvl="0" w:tplc="8A7AD082">
      <w:start w:val="527"/>
      <w:numFmt w:val="ordinal"/>
      <w:pStyle w:val="questions"/>
      <w:lvlText w:val="%1  "/>
      <w:lvlJc w:val="left"/>
      <w:pPr>
        <w:ind w:left="360" w:hanging="360"/>
      </w:pPr>
      <w:rPr>
        <w:rFonts w:hint="default"/>
        <w:sz w:val="24"/>
        <w:szCs w:val="24"/>
      </w:rPr>
    </w:lvl>
    <w:lvl w:ilvl="1" w:tplc="B9F8F6D4" w:tentative="1">
      <w:start w:val="1"/>
      <w:numFmt w:val="lowerLetter"/>
      <w:lvlText w:val="%2."/>
      <w:lvlJc w:val="left"/>
      <w:pPr>
        <w:ind w:left="873" w:hanging="360"/>
      </w:pPr>
    </w:lvl>
    <w:lvl w:ilvl="2" w:tplc="D39CC1A0" w:tentative="1">
      <w:start w:val="1"/>
      <w:numFmt w:val="lowerRoman"/>
      <w:lvlText w:val="%3."/>
      <w:lvlJc w:val="right"/>
      <w:pPr>
        <w:ind w:left="1593" w:hanging="180"/>
      </w:pPr>
    </w:lvl>
    <w:lvl w:ilvl="3" w:tplc="C18E1732" w:tentative="1">
      <w:start w:val="1"/>
      <w:numFmt w:val="decimal"/>
      <w:lvlText w:val="%4."/>
      <w:lvlJc w:val="left"/>
      <w:pPr>
        <w:ind w:left="2313" w:hanging="360"/>
      </w:pPr>
    </w:lvl>
    <w:lvl w:ilvl="4" w:tplc="3E940592" w:tentative="1">
      <w:start w:val="1"/>
      <w:numFmt w:val="lowerLetter"/>
      <w:lvlText w:val="%5."/>
      <w:lvlJc w:val="left"/>
      <w:pPr>
        <w:ind w:left="3033" w:hanging="360"/>
      </w:pPr>
    </w:lvl>
    <w:lvl w:ilvl="5" w:tplc="33DCCA82" w:tentative="1">
      <w:start w:val="1"/>
      <w:numFmt w:val="lowerRoman"/>
      <w:lvlText w:val="%6."/>
      <w:lvlJc w:val="right"/>
      <w:pPr>
        <w:ind w:left="3753" w:hanging="180"/>
      </w:pPr>
    </w:lvl>
    <w:lvl w:ilvl="6" w:tplc="6C28A7A8" w:tentative="1">
      <w:start w:val="1"/>
      <w:numFmt w:val="decimal"/>
      <w:lvlText w:val="%7."/>
      <w:lvlJc w:val="left"/>
      <w:pPr>
        <w:ind w:left="4473" w:hanging="360"/>
      </w:pPr>
    </w:lvl>
    <w:lvl w:ilvl="7" w:tplc="85ACA306" w:tentative="1">
      <w:start w:val="1"/>
      <w:numFmt w:val="lowerLetter"/>
      <w:lvlText w:val="%8."/>
      <w:lvlJc w:val="left"/>
      <w:pPr>
        <w:ind w:left="5193" w:hanging="360"/>
      </w:pPr>
    </w:lvl>
    <w:lvl w:ilvl="8" w:tplc="8BC8F916" w:tentative="1">
      <w:start w:val="1"/>
      <w:numFmt w:val="lowerRoman"/>
      <w:lvlText w:val="%9."/>
      <w:lvlJc w:val="right"/>
      <w:pPr>
        <w:ind w:left="5913" w:hanging="180"/>
      </w:pPr>
    </w:lvl>
  </w:abstractNum>
  <w:abstractNum w:abstractNumId="7">
    <w:nsid w:val="289812E8"/>
    <w:multiLevelType w:val="hybridMultilevel"/>
    <w:tmpl w:val="D1286ECC"/>
    <w:lvl w:ilvl="0" w:tplc="FB4638FE">
      <w:start w:val="925"/>
      <w:numFmt w:val="decimal"/>
      <w:lvlText w:val="%1."/>
      <w:lvlJc w:val="left"/>
      <w:pPr>
        <w:ind w:left="-147" w:hanging="420"/>
      </w:pPr>
      <w:rPr>
        <w:rFonts w:hint="default"/>
      </w:rPr>
    </w:lvl>
    <w:lvl w:ilvl="1" w:tplc="04140019" w:tentative="1">
      <w:start w:val="1"/>
      <w:numFmt w:val="lowerLetter"/>
      <w:lvlText w:val="%2."/>
      <w:lvlJc w:val="left"/>
      <w:pPr>
        <w:ind w:left="513" w:hanging="360"/>
      </w:pPr>
    </w:lvl>
    <w:lvl w:ilvl="2" w:tplc="0414001B" w:tentative="1">
      <w:start w:val="1"/>
      <w:numFmt w:val="lowerRoman"/>
      <w:lvlText w:val="%3."/>
      <w:lvlJc w:val="right"/>
      <w:pPr>
        <w:ind w:left="1233" w:hanging="180"/>
      </w:pPr>
    </w:lvl>
    <w:lvl w:ilvl="3" w:tplc="0414000F">
      <w:start w:val="1"/>
      <w:numFmt w:val="decimal"/>
      <w:lvlText w:val="%4."/>
      <w:lvlJc w:val="left"/>
      <w:pPr>
        <w:ind w:left="1953" w:hanging="360"/>
      </w:pPr>
    </w:lvl>
    <w:lvl w:ilvl="4" w:tplc="04140019" w:tentative="1">
      <w:start w:val="1"/>
      <w:numFmt w:val="lowerLetter"/>
      <w:lvlText w:val="%5."/>
      <w:lvlJc w:val="left"/>
      <w:pPr>
        <w:ind w:left="2673" w:hanging="360"/>
      </w:pPr>
    </w:lvl>
    <w:lvl w:ilvl="5" w:tplc="0414001B" w:tentative="1">
      <w:start w:val="1"/>
      <w:numFmt w:val="lowerRoman"/>
      <w:lvlText w:val="%6."/>
      <w:lvlJc w:val="right"/>
      <w:pPr>
        <w:ind w:left="3393" w:hanging="180"/>
      </w:pPr>
    </w:lvl>
    <w:lvl w:ilvl="6" w:tplc="0414000F" w:tentative="1">
      <w:start w:val="1"/>
      <w:numFmt w:val="decimal"/>
      <w:lvlText w:val="%7."/>
      <w:lvlJc w:val="left"/>
      <w:pPr>
        <w:ind w:left="4113" w:hanging="360"/>
      </w:pPr>
    </w:lvl>
    <w:lvl w:ilvl="7" w:tplc="04140019" w:tentative="1">
      <w:start w:val="1"/>
      <w:numFmt w:val="lowerLetter"/>
      <w:lvlText w:val="%8."/>
      <w:lvlJc w:val="left"/>
      <w:pPr>
        <w:ind w:left="4833" w:hanging="360"/>
      </w:pPr>
    </w:lvl>
    <w:lvl w:ilvl="8" w:tplc="0414001B" w:tentative="1">
      <w:start w:val="1"/>
      <w:numFmt w:val="lowerRoman"/>
      <w:lvlText w:val="%9."/>
      <w:lvlJc w:val="right"/>
      <w:pPr>
        <w:ind w:left="5553" w:hanging="180"/>
      </w:pPr>
    </w:lvl>
  </w:abstractNum>
  <w:abstractNum w:abstractNumId="8">
    <w:nsid w:val="2EEC56E9"/>
    <w:multiLevelType w:val="hybridMultilevel"/>
    <w:tmpl w:val="B44C500C"/>
    <w:lvl w:ilvl="0" w:tplc="4042B574">
      <w:start w:val="933"/>
      <w:numFmt w:val="decimal"/>
      <w:lvlText w:val="%1."/>
      <w:lvlJc w:val="left"/>
      <w:pPr>
        <w:ind w:left="-147" w:hanging="420"/>
      </w:pPr>
      <w:rPr>
        <w:rFonts w:hint="default"/>
      </w:rPr>
    </w:lvl>
    <w:lvl w:ilvl="1" w:tplc="04140019" w:tentative="1">
      <w:start w:val="1"/>
      <w:numFmt w:val="lowerLetter"/>
      <w:lvlText w:val="%2."/>
      <w:lvlJc w:val="left"/>
      <w:pPr>
        <w:ind w:left="513" w:hanging="360"/>
      </w:pPr>
    </w:lvl>
    <w:lvl w:ilvl="2" w:tplc="0414001B" w:tentative="1">
      <w:start w:val="1"/>
      <w:numFmt w:val="lowerRoman"/>
      <w:lvlText w:val="%3."/>
      <w:lvlJc w:val="right"/>
      <w:pPr>
        <w:ind w:left="1233" w:hanging="180"/>
      </w:pPr>
    </w:lvl>
    <w:lvl w:ilvl="3" w:tplc="0414000F">
      <w:start w:val="1"/>
      <w:numFmt w:val="decimal"/>
      <w:lvlText w:val="%4."/>
      <w:lvlJc w:val="left"/>
      <w:pPr>
        <w:ind w:left="1953" w:hanging="360"/>
      </w:pPr>
    </w:lvl>
    <w:lvl w:ilvl="4" w:tplc="04140019" w:tentative="1">
      <w:start w:val="1"/>
      <w:numFmt w:val="lowerLetter"/>
      <w:lvlText w:val="%5."/>
      <w:lvlJc w:val="left"/>
      <w:pPr>
        <w:ind w:left="2673" w:hanging="360"/>
      </w:pPr>
    </w:lvl>
    <w:lvl w:ilvl="5" w:tplc="0414001B" w:tentative="1">
      <w:start w:val="1"/>
      <w:numFmt w:val="lowerRoman"/>
      <w:lvlText w:val="%6."/>
      <w:lvlJc w:val="right"/>
      <w:pPr>
        <w:ind w:left="3393" w:hanging="180"/>
      </w:pPr>
    </w:lvl>
    <w:lvl w:ilvl="6" w:tplc="0414000F" w:tentative="1">
      <w:start w:val="1"/>
      <w:numFmt w:val="decimal"/>
      <w:lvlText w:val="%7."/>
      <w:lvlJc w:val="left"/>
      <w:pPr>
        <w:ind w:left="4113" w:hanging="360"/>
      </w:pPr>
    </w:lvl>
    <w:lvl w:ilvl="7" w:tplc="04140019" w:tentative="1">
      <w:start w:val="1"/>
      <w:numFmt w:val="lowerLetter"/>
      <w:lvlText w:val="%8."/>
      <w:lvlJc w:val="left"/>
      <w:pPr>
        <w:ind w:left="4833" w:hanging="360"/>
      </w:pPr>
    </w:lvl>
    <w:lvl w:ilvl="8" w:tplc="0414001B" w:tentative="1">
      <w:start w:val="1"/>
      <w:numFmt w:val="lowerRoman"/>
      <w:lvlText w:val="%9."/>
      <w:lvlJc w:val="right"/>
      <w:pPr>
        <w:ind w:left="5553" w:hanging="180"/>
      </w:pPr>
    </w:lvl>
  </w:abstractNum>
  <w:abstractNum w:abstractNumId="9">
    <w:nsid w:val="31054629"/>
    <w:multiLevelType w:val="hybridMultilevel"/>
    <w:tmpl w:val="56464DF8"/>
    <w:lvl w:ilvl="0" w:tplc="BE9AB550">
      <w:start w:val="865"/>
      <w:numFmt w:val="decimal"/>
      <w:lvlText w:val="%1"/>
      <w:lvlJc w:val="left"/>
      <w:pPr>
        <w:ind w:left="-207" w:hanging="360"/>
      </w:pPr>
      <w:rPr>
        <w:rFonts w:hint="default"/>
      </w:rPr>
    </w:lvl>
    <w:lvl w:ilvl="1" w:tplc="A496798C">
      <w:start w:val="806"/>
      <w:numFmt w:val="bullet"/>
      <w:lvlText w:val="•"/>
      <w:lvlJc w:val="left"/>
      <w:pPr>
        <w:ind w:left="1788" w:hanging="708"/>
      </w:pPr>
      <w:rPr>
        <w:rFonts w:ascii="Times New Roman" w:eastAsiaTheme="majorEastAsia" w:hAnsi="Times New Roman" w:cs="Times New Roman" w:hint="default"/>
      </w:r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44C7DEF"/>
    <w:multiLevelType w:val="hybridMultilevel"/>
    <w:tmpl w:val="299EE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85A01D2"/>
    <w:multiLevelType w:val="hybridMultilevel"/>
    <w:tmpl w:val="04A6B0A2"/>
    <w:lvl w:ilvl="0" w:tplc="A606BA80">
      <w:start w:val="799"/>
      <w:numFmt w:val="decimal"/>
      <w:pStyle w:val="sprsml"/>
      <w:lvlText w:val="%1"/>
      <w:lvlJc w:val="right"/>
      <w:pPr>
        <w:ind w:left="720" w:hanging="360"/>
      </w:pPr>
      <w:rPr>
        <w:rFonts w:ascii="Arial Narrow" w:hAnsi="Arial Narrow" w:cs="Arial Narrow" w:hint="default"/>
        <w:b w:val="0"/>
        <w:bCs w:val="0"/>
        <w:i w:val="0"/>
        <w:iCs w:val="0"/>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389E54BA"/>
    <w:multiLevelType w:val="hybridMultilevel"/>
    <w:tmpl w:val="4246F938"/>
    <w:lvl w:ilvl="0" w:tplc="0D664242">
      <w:start w:val="867"/>
      <w:numFmt w:val="decimal"/>
      <w:lvlText w:val="%1."/>
      <w:lvlJc w:val="left"/>
      <w:pPr>
        <w:ind w:left="-147" w:hanging="420"/>
      </w:pPr>
      <w:rPr>
        <w:rFonts w:hint="default"/>
      </w:rPr>
    </w:lvl>
    <w:lvl w:ilvl="1" w:tplc="04140019" w:tentative="1">
      <w:start w:val="1"/>
      <w:numFmt w:val="lowerLetter"/>
      <w:lvlText w:val="%2."/>
      <w:lvlJc w:val="left"/>
      <w:pPr>
        <w:ind w:left="513" w:hanging="360"/>
      </w:pPr>
    </w:lvl>
    <w:lvl w:ilvl="2" w:tplc="0414001B" w:tentative="1">
      <w:start w:val="1"/>
      <w:numFmt w:val="lowerRoman"/>
      <w:lvlText w:val="%3."/>
      <w:lvlJc w:val="right"/>
      <w:pPr>
        <w:ind w:left="1233" w:hanging="180"/>
      </w:pPr>
    </w:lvl>
    <w:lvl w:ilvl="3" w:tplc="0414000F" w:tentative="1">
      <w:start w:val="1"/>
      <w:numFmt w:val="decimal"/>
      <w:lvlText w:val="%4."/>
      <w:lvlJc w:val="left"/>
      <w:pPr>
        <w:ind w:left="1953" w:hanging="360"/>
      </w:pPr>
    </w:lvl>
    <w:lvl w:ilvl="4" w:tplc="04140019" w:tentative="1">
      <w:start w:val="1"/>
      <w:numFmt w:val="lowerLetter"/>
      <w:lvlText w:val="%5."/>
      <w:lvlJc w:val="left"/>
      <w:pPr>
        <w:ind w:left="2673" w:hanging="360"/>
      </w:pPr>
    </w:lvl>
    <w:lvl w:ilvl="5" w:tplc="0414001B" w:tentative="1">
      <w:start w:val="1"/>
      <w:numFmt w:val="lowerRoman"/>
      <w:lvlText w:val="%6."/>
      <w:lvlJc w:val="right"/>
      <w:pPr>
        <w:ind w:left="3393" w:hanging="180"/>
      </w:pPr>
    </w:lvl>
    <w:lvl w:ilvl="6" w:tplc="0414000F" w:tentative="1">
      <w:start w:val="1"/>
      <w:numFmt w:val="decimal"/>
      <w:lvlText w:val="%7."/>
      <w:lvlJc w:val="left"/>
      <w:pPr>
        <w:ind w:left="4113" w:hanging="360"/>
      </w:pPr>
    </w:lvl>
    <w:lvl w:ilvl="7" w:tplc="04140019" w:tentative="1">
      <w:start w:val="1"/>
      <w:numFmt w:val="lowerLetter"/>
      <w:lvlText w:val="%8."/>
      <w:lvlJc w:val="left"/>
      <w:pPr>
        <w:ind w:left="4833" w:hanging="360"/>
      </w:pPr>
    </w:lvl>
    <w:lvl w:ilvl="8" w:tplc="0414001B" w:tentative="1">
      <w:start w:val="1"/>
      <w:numFmt w:val="lowerRoman"/>
      <w:lvlText w:val="%9."/>
      <w:lvlJc w:val="right"/>
      <w:pPr>
        <w:ind w:left="5553" w:hanging="180"/>
      </w:pPr>
    </w:lvl>
  </w:abstractNum>
  <w:abstractNum w:abstractNumId="13">
    <w:nsid w:val="5D14247F"/>
    <w:multiLevelType w:val="hybridMultilevel"/>
    <w:tmpl w:val="F33E528A"/>
    <w:lvl w:ilvl="0" w:tplc="F8F678E6">
      <w:start w:val="1"/>
      <w:numFmt w:val="none"/>
      <w:pStyle w:val="tema"/>
      <w:lvlText w:val=""/>
      <w:lvlJc w:val="left"/>
      <w:pPr>
        <w:tabs>
          <w:tab w:val="num" w:pos="0"/>
        </w:tabs>
      </w:pPr>
      <w:rPr>
        <w:rFonts w:ascii="Garamond" w:hAnsi="Garamond" w:cs="Garamond" w:hint="default"/>
        <w:b/>
        <w:bCs/>
        <w:i w:val="0"/>
        <w:iCs w:val="0"/>
        <w:sz w:val="28"/>
        <w:szCs w:val="28"/>
      </w:rPr>
    </w:lvl>
    <w:lvl w:ilvl="1" w:tplc="10C80C50">
      <w:start w:val="1"/>
      <w:numFmt w:val="lowerLetter"/>
      <w:lvlText w:val="%2."/>
      <w:lvlJc w:val="left"/>
      <w:pPr>
        <w:tabs>
          <w:tab w:val="num" w:pos="1440"/>
        </w:tabs>
        <w:ind w:left="1440" w:hanging="360"/>
      </w:pPr>
      <w:rPr>
        <w:rFonts w:cs="Times New Roman"/>
      </w:rPr>
    </w:lvl>
    <w:lvl w:ilvl="2" w:tplc="AA1A52EA">
      <w:start w:val="1"/>
      <w:numFmt w:val="lowerRoman"/>
      <w:lvlText w:val="%3."/>
      <w:lvlJc w:val="right"/>
      <w:pPr>
        <w:tabs>
          <w:tab w:val="num" w:pos="2160"/>
        </w:tabs>
        <w:ind w:left="2160" w:hanging="180"/>
      </w:pPr>
      <w:rPr>
        <w:rFonts w:cs="Times New Roman"/>
      </w:rPr>
    </w:lvl>
    <w:lvl w:ilvl="3" w:tplc="5D1C8988">
      <w:start w:val="1"/>
      <w:numFmt w:val="decimal"/>
      <w:lvlText w:val="%4."/>
      <w:lvlJc w:val="left"/>
      <w:pPr>
        <w:tabs>
          <w:tab w:val="num" w:pos="2880"/>
        </w:tabs>
        <w:ind w:left="2880" w:hanging="360"/>
      </w:pPr>
      <w:rPr>
        <w:rFonts w:cs="Times New Roman"/>
      </w:rPr>
    </w:lvl>
    <w:lvl w:ilvl="4" w:tplc="B456FF36">
      <w:start w:val="1"/>
      <w:numFmt w:val="lowerLetter"/>
      <w:lvlText w:val="%5."/>
      <w:lvlJc w:val="left"/>
      <w:pPr>
        <w:tabs>
          <w:tab w:val="num" w:pos="3600"/>
        </w:tabs>
        <w:ind w:left="3600" w:hanging="360"/>
      </w:pPr>
      <w:rPr>
        <w:rFonts w:cs="Times New Roman"/>
      </w:rPr>
    </w:lvl>
    <w:lvl w:ilvl="5" w:tplc="7AF697EE">
      <w:start w:val="1"/>
      <w:numFmt w:val="lowerRoman"/>
      <w:lvlText w:val="%6."/>
      <w:lvlJc w:val="right"/>
      <w:pPr>
        <w:tabs>
          <w:tab w:val="num" w:pos="4320"/>
        </w:tabs>
        <w:ind w:left="4320" w:hanging="180"/>
      </w:pPr>
      <w:rPr>
        <w:rFonts w:cs="Times New Roman"/>
      </w:rPr>
    </w:lvl>
    <w:lvl w:ilvl="6" w:tplc="2DEE79B8">
      <w:start w:val="1"/>
      <w:numFmt w:val="decimal"/>
      <w:lvlText w:val="%7."/>
      <w:lvlJc w:val="left"/>
      <w:pPr>
        <w:tabs>
          <w:tab w:val="num" w:pos="5040"/>
        </w:tabs>
        <w:ind w:left="5040" w:hanging="360"/>
      </w:pPr>
      <w:rPr>
        <w:rFonts w:cs="Times New Roman"/>
      </w:rPr>
    </w:lvl>
    <w:lvl w:ilvl="7" w:tplc="06C2B7E2">
      <w:start w:val="1"/>
      <w:numFmt w:val="lowerLetter"/>
      <w:lvlText w:val="%8."/>
      <w:lvlJc w:val="left"/>
      <w:pPr>
        <w:tabs>
          <w:tab w:val="num" w:pos="5760"/>
        </w:tabs>
        <w:ind w:left="5760" w:hanging="360"/>
      </w:pPr>
      <w:rPr>
        <w:rFonts w:cs="Times New Roman"/>
      </w:rPr>
    </w:lvl>
    <w:lvl w:ilvl="8" w:tplc="EE8290BC">
      <w:start w:val="1"/>
      <w:numFmt w:val="lowerRoman"/>
      <w:lvlText w:val="%9."/>
      <w:lvlJc w:val="right"/>
      <w:pPr>
        <w:tabs>
          <w:tab w:val="num" w:pos="6480"/>
        </w:tabs>
        <w:ind w:left="6480" w:hanging="180"/>
      </w:pPr>
      <w:rPr>
        <w:rFonts w:cs="Times New Roman"/>
      </w:rPr>
    </w:lvl>
  </w:abstractNum>
  <w:abstractNum w:abstractNumId="14">
    <w:nsid w:val="672D6D26"/>
    <w:multiLevelType w:val="hybridMultilevel"/>
    <w:tmpl w:val="33522954"/>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86A6C0A"/>
    <w:multiLevelType w:val="hybridMultilevel"/>
    <w:tmpl w:val="7A602A3C"/>
    <w:lvl w:ilvl="0" w:tplc="04BCECA8">
      <w:start w:val="930"/>
      <w:numFmt w:val="decimal"/>
      <w:lvlText w:val="%1."/>
      <w:lvlJc w:val="left"/>
      <w:pPr>
        <w:ind w:left="-147" w:hanging="420"/>
      </w:pPr>
      <w:rPr>
        <w:rFonts w:hint="default"/>
      </w:rPr>
    </w:lvl>
    <w:lvl w:ilvl="1" w:tplc="04140019" w:tentative="1">
      <w:start w:val="1"/>
      <w:numFmt w:val="lowerLetter"/>
      <w:lvlText w:val="%2."/>
      <w:lvlJc w:val="left"/>
      <w:pPr>
        <w:ind w:left="513" w:hanging="360"/>
      </w:pPr>
    </w:lvl>
    <w:lvl w:ilvl="2" w:tplc="0414001B" w:tentative="1">
      <w:start w:val="1"/>
      <w:numFmt w:val="lowerRoman"/>
      <w:lvlText w:val="%3."/>
      <w:lvlJc w:val="right"/>
      <w:pPr>
        <w:ind w:left="1233" w:hanging="180"/>
      </w:pPr>
    </w:lvl>
    <w:lvl w:ilvl="3" w:tplc="0414000F">
      <w:start w:val="1"/>
      <w:numFmt w:val="decimal"/>
      <w:lvlText w:val="%4."/>
      <w:lvlJc w:val="left"/>
      <w:pPr>
        <w:ind w:left="1953" w:hanging="360"/>
      </w:pPr>
    </w:lvl>
    <w:lvl w:ilvl="4" w:tplc="04140019" w:tentative="1">
      <w:start w:val="1"/>
      <w:numFmt w:val="lowerLetter"/>
      <w:lvlText w:val="%5."/>
      <w:lvlJc w:val="left"/>
      <w:pPr>
        <w:ind w:left="2673" w:hanging="360"/>
      </w:pPr>
    </w:lvl>
    <w:lvl w:ilvl="5" w:tplc="0414001B" w:tentative="1">
      <w:start w:val="1"/>
      <w:numFmt w:val="lowerRoman"/>
      <w:lvlText w:val="%6."/>
      <w:lvlJc w:val="right"/>
      <w:pPr>
        <w:ind w:left="3393" w:hanging="180"/>
      </w:pPr>
    </w:lvl>
    <w:lvl w:ilvl="6" w:tplc="0414000F" w:tentative="1">
      <w:start w:val="1"/>
      <w:numFmt w:val="decimal"/>
      <w:lvlText w:val="%7."/>
      <w:lvlJc w:val="left"/>
      <w:pPr>
        <w:ind w:left="4113" w:hanging="360"/>
      </w:pPr>
    </w:lvl>
    <w:lvl w:ilvl="7" w:tplc="04140019" w:tentative="1">
      <w:start w:val="1"/>
      <w:numFmt w:val="lowerLetter"/>
      <w:lvlText w:val="%8."/>
      <w:lvlJc w:val="left"/>
      <w:pPr>
        <w:ind w:left="4833" w:hanging="360"/>
      </w:pPr>
    </w:lvl>
    <w:lvl w:ilvl="8" w:tplc="0414001B" w:tentative="1">
      <w:start w:val="1"/>
      <w:numFmt w:val="lowerRoman"/>
      <w:lvlText w:val="%9."/>
      <w:lvlJc w:val="right"/>
      <w:pPr>
        <w:ind w:left="5553" w:hanging="180"/>
      </w:pPr>
    </w:lvl>
  </w:abstractNum>
  <w:abstractNum w:abstractNumId="16">
    <w:nsid w:val="729F1117"/>
    <w:multiLevelType w:val="hybridMultilevel"/>
    <w:tmpl w:val="427028CC"/>
    <w:lvl w:ilvl="0" w:tplc="7BB69614">
      <w:start w:val="801"/>
      <w:numFmt w:val="decimal"/>
      <w:pStyle w:val="katekismesprsml"/>
      <w:lvlText w:val="%1."/>
      <w:lvlJc w:val="left"/>
      <w:pPr>
        <w:ind w:left="-147" w:hanging="420"/>
      </w:pPr>
      <w:rPr>
        <w:rFonts w:hint="default"/>
        <w:sz w:val="24"/>
        <w:szCs w:val="24"/>
      </w:rPr>
    </w:lvl>
    <w:lvl w:ilvl="1" w:tplc="04140019">
      <w:start w:val="1"/>
      <w:numFmt w:val="lowerLetter"/>
      <w:lvlText w:val="%2."/>
      <w:lvlJc w:val="left"/>
      <w:pPr>
        <w:ind w:left="513" w:hanging="360"/>
      </w:pPr>
    </w:lvl>
    <w:lvl w:ilvl="2" w:tplc="0414001B" w:tentative="1">
      <w:start w:val="1"/>
      <w:numFmt w:val="lowerRoman"/>
      <w:lvlText w:val="%3."/>
      <w:lvlJc w:val="right"/>
      <w:pPr>
        <w:ind w:left="1233" w:hanging="180"/>
      </w:pPr>
    </w:lvl>
    <w:lvl w:ilvl="3" w:tplc="0414000F" w:tentative="1">
      <w:start w:val="1"/>
      <w:numFmt w:val="decimal"/>
      <w:lvlText w:val="%4."/>
      <w:lvlJc w:val="left"/>
      <w:pPr>
        <w:ind w:left="1953" w:hanging="360"/>
      </w:pPr>
    </w:lvl>
    <w:lvl w:ilvl="4" w:tplc="04140019" w:tentative="1">
      <w:start w:val="1"/>
      <w:numFmt w:val="lowerLetter"/>
      <w:lvlText w:val="%5."/>
      <w:lvlJc w:val="left"/>
      <w:pPr>
        <w:ind w:left="2673" w:hanging="360"/>
      </w:pPr>
    </w:lvl>
    <w:lvl w:ilvl="5" w:tplc="0414001B" w:tentative="1">
      <w:start w:val="1"/>
      <w:numFmt w:val="lowerRoman"/>
      <w:lvlText w:val="%6."/>
      <w:lvlJc w:val="right"/>
      <w:pPr>
        <w:ind w:left="3393" w:hanging="180"/>
      </w:pPr>
    </w:lvl>
    <w:lvl w:ilvl="6" w:tplc="0414000F" w:tentative="1">
      <w:start w:val="1"/>
      <w:numFmt w:val="decimal"/>
      <w:lvlText w:val="%7."/>
      <w:lvlJc w:val="left"/>
      <w:pPr>
        <w:ind w:left="4113" w:hanging="360"/>
      </w:pPr>
    </w:lvl>
    <w:lvl w:ilvl="7" w:tplc="04140019" w:tentative="1">
      <w:start w:val="1"/>
      <w:numFmt w:val="lowerLetter"/>
      <w:lvlText w:val="%8."/>
      <w:lvlJc w:val="left"/>
      <w:pPr>
        <w:ind w:left="4833" w:hanging="360"/>
      </w:pPr>
    </w:lvl>
    <w:lvl w:ilvl="8" w:tplc="0414001B" w:tentative="1">
      <w:start w:val="1"/>
      <w:numFmt w:val="lowerRoman"/>
      <w:lvlText w:val="%9."/>
      <w:lvlJc w:val="right"/>
      <w:pPr>
        <w:ind w:left="5553" w:hanging="180"/>
      </w:pPr>
    </w:lvl>
  </w:abstractNum>
  <w:abstractNum w:abstractNumId="17">
    <w:nsid w:val="79CD02B5"/>
    <w:multiLevelType w:val="hybridMultilevel"/>
    <w:tmpl w:val="36A4AF06"/>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18">
    <w:nsid w:val="7A2B1F77"/>
    <w:multiLevelType w:val="hybridMultilevel"/>
    <w:tmpl w:val="BDB42A76"/>
    <w:lvl w:ilvl="0" w:tplc="04140001">
      <w:start w:val="1"/>
      <w:numFmt w:val="bullet"/>
      <w:lvlText w:val=""/>
      <w:lvlJc w:val="left"/>
      <w:pPr>
        <w:ind w:left="1004" w:hanging="360"/>
      </w:pPr>
      <w:rPr>
        <w:rFonts w:ascii="Symbol" w:hAnsi="Symbol" w:hint="default"/>
      </w:rPr>
    </w:lvl>
    <w:lvl w:ilvl="1" w:tplc="04140001">
      <w:start w:val="1"/>
      <w:numFmt w:val="bullet"/>
      <w:lvlText w:val=""/>
      <w:lvlJc w:val="left"/>
      <w:pPr>
        <w:ind w:left="1724" w:hanging="360"/>
      </w:pPr>
      <w:rPr>
        <w:rFonts w:ascii="Symbol" w:hAnsi="Symbol"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13"/>
  </w:num>
  <w:num w:numId="4">
    <w:abstractNumId w:val="2"/>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959"/>
    </w:lvlOverride>
  </w:num>
  <w:num w:numId="8">
    <w:abstractNumId w:val="16"/>
  </w:num>
  <w:num w:numId="9">
    <w:abstractNumId w:val="11"/>
  </w:num>
  <w:num w:numId="10">
    <w:abstractNumId w:val="9"/>
  </w:num>
  <w:num w:numId="11">
    <w:abstractNumId w:val="12"/>
  </w:num>
  <w:num w:numId="12">
    <w:abstractNumId w:val="0"/>
  </w:num>
  <w:num w:numId="13">
    <w:abstractNumId w:val="7"/>
  </w:num>
  <w:num w:numId="14">
    <w:abstractNumId w:val="15"/>
  </w:num>
  <w:num w:numId="15">
    <w:abstractNumId w:val="8"/>
  </w:num>
  <w:num w:numId="16">
    <w:abstractNumId w:val="17"/>
  </w:num>
  <w:num w:numId="17">
    <w:abstractNumId w:val="16"/>
    <w:lvlOverride w:ilvl="0">
      <w:startOverride w:val="869"/>
    </w:lvlOverride>
  </w:num>
  <w:num w:numId="18">
    <w:abstractNumId w:val="16"/>
    <w:lvlOverride w:ilvl="0">
      <w:startOverride w:val="929"/>
    </w:lvlOverride>
  </w:num>
  <w:num w:numId="19">
    <w:abstractNumId w:val="16"/>
    <w:lvlOverride w:ilvl="0">
      <w:startOverride w:val="932"/>
    </w:lvlOverride>
  </w:num>
  <w:num w:numId="20">
    <w:abstractNumId w:val="16"/>
    <w:lvlOverride w:ilvl="0">
      <w:startOverride w:val="937"/>
    </w:lvlOverride>
  </w:num>
  <w:num w:numId="21">
    <w:abstractNumId w:val="10"/>
  </w:num>
  <w:num w:numId="22">
    <w:abstractNumId w:val="4"/>
  </w:num>
  <w:num w:numId="23">
    <w:abstractNumId w:val="18"/>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attachedTemplate r:id="rId1"/>
  <w:stylePaneSortMethod w:val="0000"/>
  <w:defaultTabStop w:val="709"/>
  <w:autoHyphenation/>
  <w:hyphenationZone w:val="284"/>
  <w:drawingGridHorizontalSpacing w:val="14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84"/>
    <w:rsid w:val="00000EE1"/>
    <w:rsid w:val="00001415"/>
    <w:rsid w:val="00001E55"/>
    <w:rsid w:val="00002F23"/>
    <w:rsid w:val="00004A8D"/>
    <w:rsid w:val="00005789"/>
    <w:rsid w:val="00005F72"/>
    <w:rsid w:val="00006967"/>
    <w:rsid w:val="00007048"/>
    <w:rsid w:val="00010472"/>
    <w:rsid w:val="00010B4A"/>
    <w:rsid w:val="00010BDF"/>
    <w:rsid w:val="00010D5D"/>
    <w:rsid w:val="00011123"/>
    <w:rsid w:val="00011781"/>
    <w:rsid w:val="0001226A"/>
    <w:rsid w:val="0001236A"/>
    <w:rsid w:val="00012C71"/>
    <w:rsid w:val="00013E3F"/>
    <w:rsid w:val="00014156"/>
    <w:rsid w:val="0001480E"/>
    <w:rsid w:val="00014D12"/>
    <w:rsid w:val="000151E8"/>
    <w:rsid w:val="00015241"/>
    <w:rsid w:val="000153E7"/>
    <w:rsid w:val="000166D5"/>
    <w:rsid w:val="00017A72"/>
    <w:rsid w:val="000201E2"/>
    <w:rsid w:val="000215A0"/>
    <w:rsid w:val="000216AA"/>
    <w:rsid w:val="00021C1F"/>
    <w:rsid w:val="00022BF4"/>
    <w:rsid w:val="000238D3"/>
    <w:rsid w:val="0002424F"/>
    <w:rsid w:val="000245AF"/>
    <w:rsid w:val="00024F7A"/>
    <w:rsid w:val="00025292"/>
    <w:rsid w:val="00025828"/>
    <w:rsid w:val="00026463"/>
    <w:rsid w:val="000270EC"/>
    <w:rsid w:val="000306B1"/>
    <w:rsid w:val="0003087B"/>
    <w:rsid w:val="000315B2"/>
    <w:rsid w:val="00031934"/>
    <w:rsid w:val="00031F30"/>
    <w:rsid w:val="00032C69"/>
    <w:rsid w:val="0003370E"/>
    <w:rsid w:val="000346D2"/>
    <w:rsid w:val="00034A68"/>
    <w:rsid w:val="000350D4"/>
    <w:rsid w:val="000356C2"/>
    <w:rsid w:val="0003664F"/>
    <w:rsid w:val="000366AF"/>
    <w:rsid w:val="0003689C"/>
    <w:rsid w:val="0003695D"/>
    <w:rsid w:val="000407E4"/>
    <w:rsid w:val="00040B6C"/>
    <w:rsid w:val="00040D65"/>
    <w:rsid w:val="000419A1"/>
    <w:rsid w:val="000419CD"/>
    <w:rsid w:val="00041E2D"/>
    <w:rsid w:val="00043A78"/>
    <w:rsid w:val="000444EE"/>
    <w:rsid w:val="00045112"/>
    <w:rsid w:val="0004515C"/>
    <w:rsid w:val="0004670D"/>
    <w:rsid w:val="000468E6"/>
    <w:rsid w:val="00047A88"/>
    <w:rsid w:val="00047B55"/>
    <w:rsid w:val="0005033C"/>
    <w:rsid w:val="00050CDB"/>
    <w:rsid w:val="000511C6"/>
    <w:rsid w:val="00051875"/>
    <w:rsid w:val="00051883"/>
    <w:rsid w:val="000522C7"/>
    <w:rsid w:val="0005397B"/>
    <w:rsid w:val="00053A25"/>
    <w:rsid w:val="00054053"/>
    <w:rsid w:val="00054136"/>
    <w:rsid w:val="000544C9"/>
    <w:rsid w:val="000553F8"/>
    <w:rsid w:val="00055F46"/>
    <w:rsid w:val="00056AF0"/>
    <w:rsid w:val="00057BF7"/>
    <w:rsid w:val="00060CE4"/>
    <w:rsid w:val="0006104D"/>
    <w:rsid w:val="00061D2C"/>
    <w:rsid w:val="00062C83"/>
    <w:rsid w:val="000638D9"/>
    <w:rsid w:val="00063911"/>
    <w:rsid w:val="00063A17"/>
    <w:rsid w:val="00063FAF"/>
    <w:rsid w:val="00063FFD"/>
    <w:rsid w:val="000641B7"/>
    <w:rsid w:val="00064FD4"/>
    <w:rsid w:val="00065C77"/>
    <w:rsid w:val="00066C7C"/>
    <w:rsid w:val="00066CC7"/>
    <w:rsid w:val="000672A5"/>
    <w:rsid w:val="0006794E"/>
    <w:rsid w:val="00070BD8"/>
    <w:rsid w:val="00070C78"/>
    <w:rsid w:val="00070CB9"/>
    <w:rsid w:val="00071234"/>
    <w:rsid w:val="00071866"/>
    <w:rsid w:val="00071C35"/>
    <w:rsid w:val="00072233"/>
    <w:rsid w:val="00072A4F"/>
    <w:rsid w:val="00072ADF"/>
    <w:rsid w:val="00072B98"/>
    <w:rsid w:val="000730ED"/>
    <w:rsid w:val="00073507"/>
    <w:rsid w:val="00075508"/>
    <w:rsid w:val="00075796"/>
    <w:rsid w:val="00075F3B"/>
    <w:rsid w:val="00076EE0"/>
    <w:rsid w:val="00077A3F"/>
    <w:rsid w:val="00077BBB"/>
    <w:rsid w:val="00077E9B"/>
    <w:rsid w:val="00080A54"/>
    <w:rsid w:val="00081900"/>
    <w:rsid w:val="00081925"/>
    <w:rsid w:val="00081ADA"/>
    <w:rsid w:val="0008260B"/>
    <w:rsid w:val="00082F31"/>
    <w:rsid w:val="000830C6"/>
    <w:rsid w:val="00085A0C"/>
    <w:rsid w:val="000860A9"/>
    <w:rsid w:val="000865E4"/>
    <w:rsid w:val="00086924"/>
    <w:rsid w:val="000870A0"/>
    <w:rsid w:val="0009690C"/>
    <w:rsid w:val="00097235"/>
    <w:rsid w:val="00097FB0"/>
    <w:rsid w:val="000A0031"/>
    <w:rsid w:val="000A077B"/>
    <w:rsid w:val="000A1128"/>
    <w:rsid w:val="000A1520"/>
    <w:rsid w:val="000A1DC0"/>
    <w:rsid w:val="000A3006"/>
    <w:rsid w:val="000A52AD"/>
    <w:rsid w:val="000A565D"/>
    <w:rsid w:val="000A599D"/>
    <w:rsid w:val="000A5A54"/>
    <w:rsid w:val="000A6545"/>
    <w:rsid w:val="000A663A"/>
    <w:rsid w:val="000A6718"/>
    <w:rsid w:val="000A6C1C"/>
    <w:rsid w:val="000A729B"/>
    <w:rsid w:val="000B00E5"/>
    <w:rsid w:val="000B0776"/>
    <w:rsid w:val="000B079B"/>
    <w:rsid w:val="000B0C04"/>
    <w:rsid w:val="000B0C66"/>
    <w:rsid w:val="000B132E"/>
    <w:rsid w:val="000B16D9"/>
    <w:rsid w:val="000B1D8B"/>
    <w:rsid w:val="000B205D"/>
    <w:rsid w:val="000B23E9"/>
    <w:rsid w:val="000B4D82"/>
    <w:rsid w:val="000B5A3B"/>
    <w:rsid w:val="000B5E34"/>
    <w:rsid w:val="000B6CB2"/>
    <w:rsid w:val="000B6CCC"/>
    <w:rsid w:val="000B710F"/>
    <w:rsid w:val="000B76AB"/>
    <w:rsid w:val="000B7ECB"/>
    <w:rsid w:val="000C2078"/>
    <w:rsid w:val="000C50B9"/>
    <w:rsid w:val="000C68AF"/>
    <w:rsid w:val="000C6A5E"/>
    <w:rsid w:val="000C6AEF"/>
    <w:rsid w:val="000C71DC"/>
    <w:rsid w:val="000C73BC"/>
    <w:rsid w:val="000C77EC"/>
    <w:rsid w:val="000C7A0F"/>
    <w:rsid w:val="000D0BBF"/>
    <w:rsid w:val="000D0C2A"/>
    <w:rsid w:val="000D14DC"/>
    <w:rsid w:val="000D16FF"/>
    <w:rsid w:val="000D1B9B"/>
    <w:rsid w:val="000D1BE1"/>
    <w:rsid w:val="000D1C2F"/>
    <w:rsid w:val="000D2243"/>
    <w:rsid w:val="000D2302"/>
    <w:rsid w:val="000D24A3"/>
    <w:rsid w:val="000D3032"/>
    <w:rsid w:val="000D328A"/>
    <w:rsid w:val="000D4A48"/>
    <w:rsid w:val="000D55C4"/>
    <w:rsid w:val="000D5C0B"/>
    <w:rsid w:val="000D61C9"/>
    <w:rsid w:val="000D6DEA"/>
    <w:rsid w:val="000D7124"/>
    <w:rsid w:val="000D71F9"/>
    <w:rsid w:val="000D7404"/>
    <w:rsid w:val="000D7832"/>
    <w:rsid w:val="000E0213"/>
    <w:rsid w:val="000E2E15"/>
    <w:rsid w:val="000E3D3A"/>
    <w:rsid w:val="000E41F6"/>
    <w:rsid w:val="000E4561"/>
    <w:rsid w:val="000E70E8"/>
    <w:rsid w:val="000E7420"/>
    <w:rsid w:val="000E7621"/>
    <w:rsid w:val="000F1263"/>
    <w:rsid w:val="000F14C2"/>
    <w:rsid w:val="000F22D1"/>
    <w:rsid w:val="000F26C2"/>
    <w:rsid w:val="000F3650"/>
    <w:rsid w:val="000F39DC"/>
    <w:rsid w:val="000F6AFF"/>
    <w:rsid w:val="000F70E6"/>
    <w:rsid w:val="00100B37"/>
    <w:rsid w:val="0010100C"/>
    <w:rsid w:val="0010128C"/>
    <w:rsid w:val="00101489"/>
    <w:rsid w:val="00102353"/>
    <w:rsid w:val="00102D2E"/>
    <w:rsid w:val="001030E8"/>
    <w:rsid w:val="001046DB"/>
    <w:rsid w:val="00105F39"/>
    <w:rsid w:val="00106073"/>
    <w:rsid w:val="001063B2"/>
    <w:rsid w:val="0010692B"/>
    <w:rsid w:val="00106CBA"/>
    <w:rsid w:val="00106E87"/>
    <w:rsid w:val="001104D9"/>
    <w:rsid w:val="001115EC"/>
    <w:rsid w:val="001119F1"/>
    <w:rsid w:val="001125BD"/>
    <w:rsid w:val="00113D94"/>
    <w:rsid w:val="00114CFC"/>
    <w:rsid w:val="00115185"/>
    <w:rsid w:val="00116148"/>
    <w:rsid w:val="00116650"/>
    <w:rsid w:val="00116E9B"/>
    <w:rsid w:val="00120299"/>
    <w:rsid w:val="0012099A"/>
    <w:rsid w:val="00120B47"/>
    <w:rsid w:val="00120B62"/>
    <w:rsid w:val="0012128C"/>
    <w:rsid w:val="0012166F"/>
    <w:rsid w:val="00123BA8"/>
    <w:rsid w:val="00125B09"/>
    <w:rsid w:val="00125B35"/>
    <w:rsid w:val="00125FE1"/>
    <w:rsid w:val="00126929"/>
    <w:rsid w:val="0013113F"/>
    <w:rsid w:val="001320A1"/>
    <w:rsid w:val="00132155"/>
    <w:rsid w:val="00132172"/>
    <w:rsid w:val="00133F8C"/>
    <w:rsid w:val="00134B62"/>
    <w:rsid w:val="00136703"/>
    <w:rsid w:val="00136C6A"/>
    <w:rsid w:val="001379F4"/>
    <w:rsid w:val="0014036A"/>
    <w:rsid w:val="00140CBD"/>
    <w:rsid w:val="0014192B"/>
    <w:rsid w:val="001419EA"/>
    <w:rsid w:val="00141A99"/>
    <w:rsid w:val="00141FC0"/>
    <w:rsid w:val="001424AD"/>
    <w:rsid w:val="00142C38"/>
    <w:rsid w:val="00142C92"/>
    <w:rsid w:val="00144430"/>
    <w:rsid w:val="00146C71"/>
    <w:rsid w:val="00146D4C"/>
    <w:rsid w:val="0014706C"/>
    <w:rsid w:val="00147201"/>
    <w:rsid w:val="00147BE5"/>
    <w:rsid w:val="001519B3"/>
    <w:rsid w:val="00151CE1"/>
    <w:rsid w:val="00152E21"/>
    <w:rsid w:val="0015411D"/>
    <w:rsid w:val="00154581"/>
    <w:rsid w:val="001545A0"/>
    <w:rsid w:val="00154F7F"/>
    <w:rsid w:val="001564AB"/>
    <w:rsid w:val="00156EB4"/>
    <w:rsid w:val="001571B7"/>
    <w:rsid w:val="0015745E"/>
    <w:rsid w:val="00157486"/>
    <w:rsid w:val="00157A51"/>
    <w:rsid w:val="00157A73"/>
    <w:rsid w:val="0016063B"/>
    <w:rsid w:val="00160964"/>
    <w:rsid w:val="0016287B"/>
    <w:rsid w:val="00162E7B"/>
    <w:rsid w:val="00163502"/>
    <w:rsid w:val="001645E4"/>
    <w:rsid w:val="00164CFE"/>
    <w:rsid w:val="001660D8"/>
    <w:rsid w:val="001662E2"/>
    <w:rsid w:val="00170839"/>
    <w:rsid w:val="00170C36"/>
    <w:rsid w:val="001716CF"/>
    <w:rsid w:val="00171E4F"/>
    <w:rsid w:val="001726E8"/>
    <w:rsid w:val="00173DDF"/>
    <w:rsid w:val="001741E4"/>
    <w:rsid w:val="001749A7"/>
    <w:rsid w:val="00174EAB"/>
    <w:rsid w:val="00177AF4"/>
    <w:rsid w:val="001805CD"/>
    <w:rsid w:val="00180715"/>
    <w:rsid w:val="00181C93"/>
    <w:rsid w:val="00183E2C"/>
    <w:rsid w:val="00183FC1"/>
    <w:rsid w:val="001845B0"/>
    <w:rsid w:val="00184D05"/>
    <w:rsid w:val="001854A6"/>
    <w:rsid w:val="00185CFA"/>
    <w:rsid w:val="00186FA0"/>
    <w:rsid w:val="00190183"/>
    <w:rsid w:val="00190AE5"/>
    <w:rsid w:val="00191A14"/>
    <w:rsid w:val="00191B77"/>
    <w:rsid w:val="00191F1F"/>
    <w:rsid w:val="00191F73"/>
    <w:rsid w:val="00192710"/>
    <w:rsid w:val="00193D34"/>
    <w:rsid w:val="00194018"/>
    <w:rsid w:val="00194D20"/>
    <w:rsid w:val="00194D82"/>
    <w:rsid w:val="00196060"/>
    <w:rsid w:val="001965B7"/>
    <w:rsid w:val="0019678B"/>
    <w:rsid w:val="0019701A"/>
    <w:rsid w:val="001976A4"/>
    <w:rsid w:val="00197A28"/>
    <w:rsid w:val="00197B70"/>
    <w:rsid w:val="001A03A9"/>
    <w:rsid w:val="001A08A1"/>
    <w:rsid w:val="001A1806"/>
    <w:rsid w:val="001A2C6F"/>
    <w:rsid w:val="001A2CC0"/>
    <w:rsid w:val="001A356C"/>
    <w:rsid w:val="001A4023"/>
    <w:rsid w:val="001B0165"/>
    <w:rsid w:val="001B0C52"/>
    <w:rsid w:val="001B1162"/>
    <w:rsid w:val="001B240E"/>
    <w:rsid w:val="001B45D7"/>
    <w:rsid w:val="001B570A"/>
    <w:rsid w:val="001B5C7A"/>
    <w:rsid w:val="001B6E88"/>
    <w:rsid w:val="001B6F7D"/>
    <w:rsid w:val="001B7EEF"/>
    <w:rsid w:val="001C0169"/>
    <w:rsid w:val="001C0340"/>
    <w:rsid w:val="001C0517"/>
    <w:rsid w:val="001C0F2C"/>
    <w:rsid w:val="001C254E"/>
    <w:rsid w:val="001C42BA"/>
    <w:rsid w:val="001C42D3"/>
    <w:rsid w:val="001C4752"/>
    <w:rsid w:val="001C48DE"/>
    <w:rsid w:val="001C4A60"/>
    <w:rsid w:val="001C4ECA"/>
    <w:rsid w:val="001C5A83"/>
    <w:rsid w:val="001C60DB"/>
    <w:rsid w:val="001C710E"/>
    <w:rsid w:val="001C734E"/>
    <w:rsid w:val="001D006C"/>
    <w:rsid w:val="001D1721"/>
    <w:rsid w:val="001D2715"/>
    <w:rsid w:val="001D2C3F"/>
    <w:rsid w:val="001D303C"/>
    <w:rsid w:val="001D3128"/>
    <w:rsid w:val="001D3601"/>
    <w:rsid w:val="001D3A59"/>
    <w:rsid w:val="001D3A95"/>
    <w:rsid w:val="001D3B97"/>
    <w:rsid w:val="001D3EF4"/>
    <w:rsid w:val="001D53B7"/>
    <w:rsid w:val="001D5606"/>
    <w:rsid w:val="001D62B1"/>
    <w:rsid w:val="001D631E"/>
    <w:rsid w:val="001D635D"/>
    <w:rsid w:val="001D647F"/>
    <w:rsid w:val="001D655F"/>
    <w:rsid w:val="001E17AC"/>
    <w:rsid w:val="001E19E6"/>
    <w:rsid w:val="001E1CD8"/>
    <w:rsid w:val="001E1E62"/>
    <w:rsid w:val="001E299C"/>
    <w:rsid w:val="001E34ED"/>
    <w:rsid w:val="001E382F"/>
    <w:rsid w:val="001E4478"/>
    <w:rsid w:val="001E472F"/>
    <w:rsid w:val="001E47F9"/>
    <w:rsid w:val="001E4B98"/>
    <w:rsid w:val="001E5243"/>
    <w:rsid w:val="001E55BE"/>
    <w:rsid w:val="001E5F25"/>
    <w:rsid w:val="001E5FA4"/>
    <w:rsid w:val="001E6964"/>
    <w:rsid w:val="001E6ED7"/>
    <w:rsid w:val="001E70A6"/>
    <w:rsid w:val="001E770C"/>
    <w:rsid w:val="001F0B58"/>
    <w:rsid w:val="001F147F"/>
    <w:rsid w:val="001F28AC"/>
    <w:rsid w:val="001F2B6D"/>
    <w:rsid w:val="001F32DA"/>
    <w:rsid w:val="001F5310"/>
    <w:rsid w:val="001F57B2"/>
    <w:rsid w:val="001F59FF"/>
    <w:rsid w:val="001F5D47"/>
    <w:rsid w:val="001F68DC"/>
    <w:rsid w:val="001F7544"/>
    <w:rsid w:val="001F780F"/>
    <w:rsid w:val="001F7E59"/>
    <w:rsid w:val="0020085E"/>
    <w:rsid w:val="0020182F"/>
    <w:rsid w:val="00203DA2"/>
    <w:rsid w:val="0020428D"/>
    <w:rsid w:val="00205F0E"/>
    <w:rsid w:val="0020695E"/>
    <w:rsid w:val="00210316"/>
    <w:rsid w:val="00210BA3"/>
    <w:rsid w:val="002110D6"/>
    <w:rsid w:val="0021174F"/>
    <w:rsid w:val="00212EBD"/>
    <w:rsid w:val="00213245"/>
    <w:rsid w:val="00213298"/>
    <w:rsid w:val="00214C62"/>
    <w:rsid w:val="002158D2"/>
    <w:rsid w:val="00215CA4"/>
    <w:rsid w:val="0021644E"/>
    <w:rsid w:val="002169C8"/>
    <w:rsid w:val="00217B29"/>
    <w:rsid w:val="0022137C"/>
    <w:rsid w:val="00221A58"/>
    <w:rsid w:val="00222C70"/>
    <w:rsid w:val="00222CA7"/>
    <w:rsid w:val="00224730"/>
    <w:rsid w:val="002251B9"/>
    <w:rsid w:val="00225AB4"/>
    <w:rsid w:val="00225E40"/>
    <w:rsid w:val="0022796E"/>
    <w:rsid w:val="00230CAB"/>
    <w:rsid w:val="00231064"/>
    <w:rsid w:val="00231F96"/>
    <w:rsid w:val="00232402"/>
    <w:rsid w:val="00232444"/>
    <w:rsid w:val="00232EAD"/>
    <w:rsid w:val="002332D7"/>
    <w:rsid w:val="002342D0"/>
    <w:rsid w:val="0023455E"/>
    <w:rsid w:val="00234A77"/>
    <w:rsid w:val="00234EFE"/>
    <w:rsid w:val="002363F1"/>
    <w:rsid w:val="00236493"/>
    <w:rsid w:val="002364F7"/>
    <w:rsid w:val="00236846"/>
    <w:rsid w:val="00237443"/>
    <w:rsid w:val="00240411"/>
    <w:rsid w:val="0024099E"/>
    <w:rsid w:val="00241185"/>
    <w:rsid w:val="002412CF"/>
    <w:rsid w:val="0024192D"/>
    <w:rsid w:val="00242BE1"/>
    <w:rsid w:val="0024300F"/>
    <w:rsid w:val="002436EE"/>
    <w:rsid w:val="00243E30"/>
    <w:rsid w:val="00244081"/>
    <w:rsid w:val="00245626"/>
    <w:rsid w:val="00247FA1"/>
    <w:rsid w:val="0025001A"/>
    <w:rsid w:val="002506B3"/>
    <w:rsid w:val="00250967"/>
    <w:rsid w:val="00250BDF"/>
    <w:rsid w:val="002514C7"/>
    <w:rsid w:val="0025189A"/>
    <w:rsid w:val="00252494"/>
    <w:rsid w:val="002528DF"/>
    <w:rsid w:val="00253004"/>
    <w:rsid w:val="0025321E"/>
    <w:rsid w:val="00253840"/>
    <w:rsid w:val="00253C9A"/>
    <w:rsid w:val="00254663"/>
    <w:rsid w:val="002557FE"/>
    <w:rsid w:val="00257F04"/>
    <w:rsid w:val="0026021F"/>
    <w:rsid w:val="002606F4"/>
    <w:rsid w:val="00260F08"/>
    <w:rsid w:val="00260F83"/>
    <w:rsid w:val="00261071"/>
    <w:rsid w:val="00261251"/>
    <w:rsid w:val="00261AC4"/>
    <w:rsid w:val="002629C1"/>
    <w:rsid w:val="00262AE1"/>
    <w:rsid w:val="00263E1A"/>
    <w:rsid w:val="00264320"/>
    <w:rsid w:val="00264614"/>
    <w:rsid w:val="00264FBD"/>
    <w:rsid w:val="002657DA"/>
    <w:rsid w:val="00265C95"/>
    <w:rsid w:val="00266A6E"/>
    <w:rsid w:val="00266B73"/>
    <w:rsid w:val="002672D5"/>
    <w:rsid w:val="00267390"/>
    <w:rsid w:val="002677CD"/>
    <w:rsid w:val="00270C93"/>
    <w:rsid w:val="00270CAC"/>
    <w:rsid w:val="00271848"/>
    <w:rsid w:val="00272042"/>
    <w:rsid w:val="00272821"/>
    <w:rsid w:val="00272EC6"/>
    <w:rsid w:val="002732A5"/>
    <w:rsid w:val="0027341E"/>
    <w:rsid w:val="00274499"/>
    <w:rsid w:val="00275820"/>
    <w:rsid w:val="002759BC"/>
    <w:rsid w:val="002764E0"/>
    <w:rsid w:val="00276D70"/>
    <w:rsid w:val="00277350"/>
    <w:rsid w:val="002820AC"/>
    <w:rsid w:val="00282F82"/>
    <w:rsid w:val="00283042"/>
    <w:rsid w:val="0028305C"/>
    <w:rsid w:val="00284110"/>
    <w:rsid w:val="00284864"/>
    <w:rsid w:val="00284EA4"/>
    <w:rsid w:val="0028537C"/>
    <w:rsid w:val="00287B11"/>
    <w:rsid w:val="002907F1"/>
    <w:rsid w:val="00290EB3"/>
    <w:rsid w:val="0029130F"/>
    <w:rsid w:val="00291357"/>
    <w:rsid w:val="00291759"/>
    <w:rsid w:val="00291914"/>
    <w:rsid w:val="00291A3C"/>
    <w:rsid w:val="00291B28"/>
    <w:rsid w:val="00291F16"/>
    <w:rsid w:val="002930FF"/>
    <w:rsid w:val="0029321F"/>
    <w:rsid w:val="00293F3B"/>
    <w:rsid w:val="0029413C"/>
    <w:rsid w:val="002949BB"/>
    <w:rsid w:val="00296E71"/>
    <w:rsid w:val="002975AA"/>
    <w:rsid w:val="002A01AA"/>
    <w:rsid w:val="002A04C1"/>
    <w:rsid w:val="002A064E"/>
    <w:rsid w:val="002A069A"/>
    <w:rsid w:val="002A06CB"/>
    <w:rsid w:val="002A11AD"/>
    <w:rsid w:val="002A1870"/>
    <w:rsid w:val="002A2B05"/>
    <w:rsid w:val="002A2CB4"/>
    <w:rsid w:val="002A2F42"/>
    <w:rsid w:val="002A37F2"/>
    <w:rsid w:val="002A4286"/>
    <w:rsid w:val="002A51B2"/>
    <w:rsid w:val="002A54F8"/>
    <w:rsid w:val="002A5B98"/>
    <w:rsid w:val="002A5C62"/>
    <w:rsid w:val="002A6069"/>
    <w:rsid w:val="002A60A0"/>
    <w:rsid w:val="002A65F4"/>
    <w:rsid w:val="002A71B3"/>
    <w:rsid w:val="002A7FDB"/>
    <w:rsid w:val="002B02C2"/>
    <w:rsid w:val="002B0CF4"/>
    <w:rsid w:val="002B0F7D"/>
    <w:rsid w:val="002B183F"/>
    <w:rsid w:val="002B1B4F"/>
    <w:rsid w:val="002B2A4D"/>
    <w:rsid w:val="002B2CC3"/>
    <w:rsid w:val="002B2F67"/>
    <w:rsid w:val="002B3005"/>
    <w:rsid w:val="002B359E"/>
    <w:rsid w:val="002B3A35"/>
    <w:rsid w:val="002B49E8"/>
    <w:rsid w:val="002B593F"/>
    <w:rsid w:val="002B659D"/>
    <w:rsid w:val="002B7C38"/>
    <w:rsid w:val="002B7F6A"/>
    <w:rsid w:val="002C05FA"/>
    <w:rsid w:val="002C08DE"/>
    <w:rsid w:val="002C1130"/>
    <w:rsid w:val="002C1150"/>
    <w:rsid w:val="002C16A8"/>
    <w:rsid w:val="002C188A"/>
    <w:rsid w:val="002C1A6F"/>
    <w:rsid w:val="002C2773"/>
    <w:rsid w:val="002C3A80"/>
    <w:rsid w:val="002C4211"/>
    <w:rsid w:val="002C4306"/>
    <w:rsid w:val="002C4470"/>
    <w:rsid w:val="002C4EBD"/>
    <w:rsid w:val="002C574C"/>
    <w:rsid w:val="002C5E82"/>
    <w:rsid w:val="002C7D6E"/>
    <w:rsid w:val="002D0053"/>
    <w:rsid w:val="002D037A"/>
    <w:rsid w:val="002D0F2F"/>
    <w:rsid w:val="002D2262"/>
    <w:rsid w:val="002D2272"/>
    <w:rsid w:val="002D249F"/>
    <w:rsid w:val="002D27ED"/>
    <w:rsid w:val="002D2E86"/>
    <w:rsid w:val="002D4185"/>
    <w:rsid w:val="002D4FE3"/>
    <w:rsid w:val="002D5122"/>
    <w:rsid w:val="002D5390"/>
    <w:rsid w:val="002D6F44"/>
    <w:rsid w:val="002D7111"/>
    <w:rsid w:val="002E0890"/>
    <w:rsid w:val="002E2346"/>
    <w:rsid w:val="002E3902"/>
    <w:rsid w:val="002E442F"/>
    <w:rsid w:val="002E545F"/>
    <w:rsid w:val="002E68AC"/>
    <w:rsid w:val="002E7129"/>
    <w:rsid w:val="002E7186"/>
    <w:rsid w:val="002F08D3"/>
    <w:rsid w:val="002F0F40"/>
    <w:rsid w:val="002F1DE9"/>
    <w:rsid w:val="002F1F1B"/>
    <w:rsid w:val="002F2241"/>
    <w:rsid w:val="002F2DB9"/>
    <w:rsid w:val="002F3F32"/>
    <w:rsid w:val="003006A3"/>
    <w:rsid w:val="00300C1A"/>
    <w:rsid w:val="0030187C"/>
    <w:rsid w:val="00303E87"/>
    <w:rsid w:val="003052EB"/>
    <w:rsid w:val="0030598A"/>
    <w:rsid w:val="00305D06"/>
    <w:rsid w:val="003060AA"/>
    <w:rsid w:val="00306A54"/>
    <w:rsid w:val="0030752E"/>
    <w:rsid w:val="00307C5C"/>
    <w:rsid w:val="003102CC"/>
    <w:rsid w:val="00310A04"/>
    <w:rsid w:val="0031260F"/>
    <w:rsid w:val="00313B66"/>
    <w:rsid w:val="00313F8D"/>
    <w:rsid w:val="00315059"/>
    <w:rsid w:val="0031510B"/>
    <w:rsid w:val="0031525C"/>
    <w:rsid w:val="00316101"/>
    <w:rsid w:val="00316858"/>
    <w:rsid w:val="003169FE"/>
    <w:rsid w:val="00316CD3"/>
    <w:rsid w:val="00316D1E"/>
    <w:rsid w:val="00317128"/>
    <w:rsid w:val="0031714A"/>
    <w:rsid w:val="00317B66"/>
    <w:rsid w:val="00320BA8"/>
    <w:rsid w:val="00320C27"/>
    <w:rsid w:val="00320CC5"/>
    <w:rsid w:val="00320D86"/>
    <w:rsid w:val="00320F2D"/>
    <w:rsid w:val="0032130B"/>
    <w:rsid w:val="00323CE9"/>
    <w:rsid w:val="00327866"/>
    <w:rsid w:val="0033054D"/>
    <w:rsid w:val="0033057A"/>
    <w:rsid w:val="003305AB"/>
    <w:rsid w:val="003308D6"/>
    <w:rsid w:val="00330B16"/>
    <w:rsid w:val="00332681"/>
    <w:rsid w:val="0033317D"/>
    <w:rsid w:val="00333800"/>
    <w:rsid w:val="00333E30"/>
    <w:rsid w:val="003347AA"/>
    <w:rsid w:val="00334A17"/>
    <w:rsid w:val="00335141"/>
    <w:rsid w:val="0033559D"/>
    <w:rsid w:val="00335E35"/>
    <w:rsid w:val="00336AD3"/>
    <w:rsid w:val="00336B55"/>
    <w:rsid w:val="00340EB2"/>
    <w:rsid w:val="0034124B"/>
    <w:rsid w:val="00342314"/>
    <w:rsid w:val="003424F8"/>
    <w:rsid w:val="0034265D"/>
    <w:rsid w:val="003429C7"/>
    <w:rsid w:val="00343A0F"/>
    <w:rsid w:val="00343D15"/>
    <w:rsid w:val="00343E7C"/>
    <w:rsid w:val="00344093"/>
    <w:rsid w:val="00344522"/>
    <w:rsid w:val="00344ADE"/>
    <w:rsid w:val="003457B2"/>
    <w:rsid w:val="003469CA"/>
    <w:rsid w:val="00346A35"/>
    <w:rsid w:val="00347D8E"/>
    <w:rsid w:val="00347DA1"/>
    <w:rsid w:val="00350FD5"/>
    <w:rsid w:val="00352E4A"/>
    <w:rsid w:val="00353DFC"/>
    <w:rsid w:val="00353E9B"/>
    <w:rsid w:val="00354921"/>
    <w:rsid w:val="00354A84"/>
    <w:rsid w:val="00355CD2"/>
    <w:rsid w:val="003567B8"/>
    <w:rsid w:val="00356D03"/>
    <w:rsid w:val="00356DD0"/>
    <w:rsid w:val="00356EA3"/>
    <w:rsid w:val="00357173"/>
    <w:rsid w:val="003571DA"/>
    <w:rsid w:val="00360725"/>
    <w:rsid w:val="003611A7"/>
    <w:rsid w:val="00361645"/>
    <w:rsid w:val="00361FAC"/>
    <w:rsid w:val="0036250C"/>
    <w:rsid w:val="00362ED6"/>
    <w:rsid w:val="003640D2"/>
    <w:rsid w:val="00365047"/>
    <w:rsid w:val="00365F48"/>
    <w:rsid w:val="00366232"/>
    <w:rsid w:val="00367C00"/>
    <w:rsid w:val="00370129"/>
    <w:rsid w:val="0037121C"/>
    <w:rsid w:val="00371CCF"/>
    <w:rsid w:val="00372214"/>
    <w:rsid w:val="00372AB5"/>
    <w:rsid w:val="00374D00"/>
    <w:rsid w:val="00374D75"/>
    <w:rsid w:val="00375407"/>
    <w:rsid w:val="00375A28"/>
    <w:rsid w:val="0037600F"/>
    <w:rsid w:val="00376304"/>
    <w:rsid w:val="0037634B"/>
    <w:rsid w:val="003768E7"/>
    <w:rsid w:val="00377DAA"/>
    <w:rsid w:val="003816AB"/>
    <w:rsid w:val="00381FDF"/>
    <w:rsid w:val="003820EB"/>
    <w:rsid w:val="0038405C"/>
    <w:rsid w:val="00384B4A"/>
    <w:rsid w:val="003857FA"/>
    <w:rsid w:val="00385BA6"/>
    <w:rsid w:val="003861B7"/>
    <w:rsid w:val="003865A5"/>
    <w:rsid w:val="00386773"/>
    <w:rsid w:val="0038702C"/>
    <w:rsid w:val="0039028C"/>
    <w:rsid w:val="00390CC2"/>
    <w:rsid w:val="003913CA"/>
    <w:rsid w:val="0039294A"/>
    <w:rsid w:val="003938EF"/>
    <w:rsid w:val="003939D4"/>
    <w:rsid w:val="00393B4A"/>
    <w:rsid w:val="00393D7B"/>
    <w:rsid w:val="003941B6"/>
    <w:rsid w:val="0039474E"/>
    <w:rsid w:val="00394871"/>
    <w:rsid w:val="00394A46"/>
    <w:rsid w:val="00394D0D"/>
    <w:rsid w:val="00394DFC"/>
    <w:rsid w:val="003958EF"/>
    <w:rsid w:val="00395A18"/>
    <w:rsid w:val="003962DA"/>
    <w:rsid w:val="003973E3"/>
    <w:rsid w:val="003977CC"/>
    <w:rsid w:val="0039793C"/>
    <w:rsid w:val="003A06B9"/>
    <w:rsid w:val="003A1004"/>
    <w:rsid w:val="003A137C"/>
    <w:rsid w:val="003A1F41"/>
    <w:rsid w:val="003A2F7E"/>
    <w:rsid w:val="003A32B0"/>
    <w:rsid w:val="003A34B1"/>
    <w:rsid w:val="003A36CF"/>
    <w:rsid w:val="003A39F8"/>
    <w:rsid w:val="003A3DF1"/>
    <w:rsid w:val="003A541F"/>
    <w:rsid w:val="003A577B"/>
    <w:rsid w:val="003A58CA"/>
    <w:rsid w:val="003A5B94"/>
    <w:rsid w:val="003A5F12"/>
    <w:rsid w:val="003A79AB"/>
    <w:rsid w:val="003B3089"/>
    <w:rsid w:val="003B3BE7"/>
    <w:rsid w:val="003B4087"/>
    <w:rsid w:val="003B4858"/>
    <w:rsid w:val="003B54E5"/>
    <w:rsid w:val="003B59B0"/>
    <w:rsid w:val="003B620F"/>
    <w:rsid w:val="003B6516"/>
    <w:rsid w:val="003B6EDE"/>
    <w:rsid w:val="003C00F5"/>
    <w:rsid w:val="003C03F5"/>
    <w:rsid w:val="003C0B64"/>
    <w:rsid w:val="003C129E"/>
    <w:rsid w:val="003C2360"/>
    <w:rsid w:val="003C2979"/>
    <w:rsid w:val="003C396B"/>
    <w:rsid w:val="003C4398"/>
    <w:rsid w:val="003C450A"/>
    <w:rsid w:val="003C4B6A"/>
    <w:rsid w:val="003C5291"/>
    <w:rsid w:val="003C5FD7"/>
    <w:rsid w:val="003C722F"/>
    <w:rsid w:val="003D058F"/>
    <w:rsid w:val="003D0C8E"/>
    <w:rsid w:val="003D1309"/>
    <w:rsid w:val="003D2302"/>
    <w:rsid w:val="003D28B1"/>
    <w:rsid w:val="003D335A"/>
    <w:rsid w:val="003D387E"/>
    <w:rsid w:val="003D4300"/>
    <w:rsid w:val="003D4913"/>
    <w:rsid w:val="003D5A19"/>
    <w:rsid w:val="003D61D3"/>
    <w:rsid w:val="003D66DB"/>
    <w:rsid w:val="003D6D70"/>
    <w:rsid w:val="003D7896"/>
    <w:rsid w:val="003E0C47"/>
    <w:rsid w:val="003E12C1"/>
    <w:rsid w:val="003E1750"/>
    <w:rsid w:val="003E1818"/>
    <w:rsid w:val="003E2008"/>
    <w:rsid w:val="003E2FA5"/>
    <w:rsid w:val="003E3A54"/>
    <w:rsid w:val="003E3B76"/>
    <w:rsid w:val="003E401E"/>
    <w:rsid w:val="003E4544"/>
    <w:rsid w:val="003E4CBA"/>
    <w:rsid w:val="003E5297"/>
    <w:rsid w:val="003E656B"/>
    <w:rsid w:val="003E6700"/>
    <w:rsid w:val="003E6764"/>
    <w:rsid w:val="003E6D37"/>
    <w:rsid w:val="003E6E74"/>
    <w:rsid w:val="003E78E5"/>
    <w:rsid w:val="003F0D36"/>
    <w:rsid w:val="003F1295"/>
    <w:rsid w:val="003F2816"/>
    <w:rsid w:val="003F2F10"/>
    <w:rsid w:val="003F34FC"/>
    <w:rsid w:val="003F4104"/>
    <w:rsid w:val="003F4AED"/>
    <w:rsid w:val="003F65E3"/>
    <w:rsid w:val="003F688C"/>
    <w:rsid w:val="003F765C"/>
    <w:rsid w:val="003F7F67"/>
    <w:rsid w:val="00404B23"/>
    <w:rsid w:val="00405E0D"/>
    <w:rsid w:val="0040765B"/>
    <w:rsid w:val="00407DEE"/>
    <w:rsid w:val="004105AD"/>
    <w:rsid w:val="004105E0"/>
    <w:rsid w:val="00410F16"/>
    <w:rsid w:val="00411421"/>
    <w:rsid w:val="004115C3"/>
    <w:rsid w:val="00411D7F"/>
    <w:rsid w:val="00411ED1"/>
    <w:rsid w:val="004130EC"/>
    <w:rsid w:val="004135E8"/>
    <w:rsid w:val="0041422A"/>
    <w:rsid w:val="00414EB7"/>
    <w:rsid w:val="0041528E"/>
    <w:rsid w:val="00415474"/>
    <w:rsid w:val="00416DCD"/>
    <w:rsid w:val="00417157"/>
    <w:rsid w:val="004171C4"/>
    <w:rsid w:val="004204F9"/>
    <w:rsid w:val="004205B2"/>
    <w:rsid w:val="004219DD"/>
    <w:rsid w:val="00421F33"/>
    <w:rsid w:val="004220A4"/>
    <w:rsid w:val="004228D7"/>
    <w:rsid w:val="00422B1B"/>
    <w:rsid w:val="00422D25"/>
    <w:rsid w:val="00422E14"/>
    <w:rsid w:val="004237C0"/>
    <w:rsid w:val="00424048"/>
    <w:rsid w:val="004240CB"/>
    <w:rsid w:val="004244AA"/>
    <w:rsid w:val="00424F5B"/>
    <w:rsid w:val="00425A68"/>
    <w:rsid w:val="00425FF9"/>
    <w:rsid w:val="00426E37"/>
    <w:rsid w:val="0042798B"/>
    <w:rsid w:val="004279E2"/>
    <w:rsid w:val="00427E06"/>
    <w:rsid w:val="00427FF2"/>
    <w:rsid w:val="0043128A"/>
    <w:rsid w:val="004316F8"/>
    <w:rsid w:val="00431C2B"/>
    <w:rsid w:val="00432177"/>
    <w:rsid w:val="0043385F"/>
    <w:rsid w:val="00434B0C"/>
    <w:rsid w:val="00434B0F"/>
    <w:rsid w:val="0043536A"/>
    <w:rsid w:val="0043675C"/>
    <w:rsid w:val="00436F99"/>
    <w:rsid w:val="00436FA6"/>
    <w:rsid w:val="004379D2"/>
    <w:rsid w:val="00437E90"/>
    <w:rsid w:val="004407F4"/>
    <w:rsid w:val="00440889"/>
    <w:rsid w:val="004408BA"/>
    <w:rsid w:val="00443EA9"/>
    <w:rsid w:val="00444077"/>
    <w:rsid w:val="00445456"/>
    <w:rsid w:val="0044577A"/>
    <w:rsid w:val="00446E45"/>
    <w:rsid w:val="00447568"/>
    <w:rsid w:val="004505F1"/>
    <w:rsid w:val="00451604"/>
    <w:rsid w:val="00454B8D"/>
    <w:rsid w:val="004568AE"/>
    <w:rsid w:val="0045728A"/>
    <w:rsid w:val="00457934"/>
    <w:rsid w:val="00460A96"/>
    <w:rsid w:val="00460CBD"/>
    <w:rsid w:val="00461F65"/>
    <w:rsid w:val="00462BCA"/>
    <w:rsid w:val="00464E4F"/>
    <w:rsid w:val="00465196"/>
    <w:rsid w:val="00465805"/>
    <w:rsid w:val="004658F2"/>
    <w:rsid w:val="004659D6"/>
    <w:rsid w:val="00466620"/>
    <w:rsid w:val="00466AD4"/>
    <w:rsid w:val="00466CE9"/>
    <w:rsid w:val="004673BC"/>
    <w:rsid w:val="004673C5"/>
    <w:rsid w:val="0047109D"/>
    <w:rsid w:val="0047167F"/>
    <w:rsid w:val="00471BE4"/>
    <w:rsid w:val="00471C2A"/>
    <w:rsid w:val="00472368"/>
    <w:rsid w:val="004726B2"/>
    <w:rsid w:val="00473734"/>
    <w:rsid w:val="004739BE"/>
    <w:rsid w:val="004740B7"/>
    <w:rsid w:val="004751F5"/>
    <w:rsid w:val="00475B1D"/>
    <w:rsid w:val="00475E7E"/>
    <w:rsid w:val="0047600C"/>
    <w:rsid w:val="004765F0"/>
    <w:rsid w:val="00476D92"/>
    <w:rsid w:val="00477520"/>
    <w:rsid w:val="004809B8"/>
    <w:rsid w:val="004810E0"/>
    <w:rsid w:val="004821DC"/>
    <w:rsid w:val="0048239F"/>
    <w:rsid w:val="00482867"/>
    <w:rsid w:val="0048387E"/>
    <w:rsid w:val="00484211"/>
    <w:rsid w:val="00485312"/>
    <w:rsid w:val="00485521"/>
    <w:rsid w:val="00486247"/>
    <w:rsid w:val="004863B1"/>
    <w:rsid w:val="0048661C"/>
    <w:rsid w:val="00486842"/>
    <w:rsid w:val="0048735B"/>
    <w:rsid w:val="00487FBB"/>
    <w:rsid w:val="00490236"/>
    <w:rsid w:val="004905B8"/>
    <w:rsid w:val="00491445"/>
    <w:rsid w:val="00492FCC"/>
    <w:rsid w:val="004933A0"/>
    <w:rsid w:val="00493A87"/>
    <w:rsid w:val="004940E0"/>
    <w:rsid w:val="00494AB4"/>
    <w:rsid w:val="00494CF2"/>
    <w:rsid w:val="00495AD4"/>
    <w:rsid w:val="00495BF2"/>
    <w:rsid w:val="00495CAC"/>
    <w:rsid w:val="004963A2"/>
    <w:rsid w:val="004A1C39"/>
    <w:rsid w:val="004A2BC1"/>
    <w:rsid w:val="004A3273"/>
    <w:rsid w:val="004A4334"/>
    <w:rsid w:val="004A4D39"/>
    <w:rsid w:val="004A4E1A"/>
    <w:rsid w:val="004A6F71"/>
    <w:rsid w:val="004A763A"/>
    <w:rsid w:val="004A77CA"/>
    <w:rsid w:val="004A7815"/>
    <w:rsid w:val="004A7BCE"/>
    <w:rsid w:val="004B1404"/>
    <w:rsid w:val="004B1AE9"/>
    <w:rsid w:val="004B2037"/>
    <w:rsid w:val="004B2D06"/>
    <w:rsid w:val="004B393C"/>
    <w:rsid w:val="004B5224"/>
    <w:rsid w:val="004B5A10"/>
    <w:rsid w:val="004B5E2B"/>
    <w:rsid w:val="004B5F6E"/>
    <w:rsid w:val="004B65C7"/>
    <w:rsid w:val="004B6C12"/>
    <w:rsid w:val="004B78E8"/>
    <w:rsid w:val="004B7E12"/>
    <w:rsid w:val="004C20AB"/>
    <w:rsid w:val="004C20FA"/>
    <w:rsid w:val="004C2332"/>
    <w:rsid w:val="004C334A"/>
    <w:rsid w:val="004C4371"/>
    <w:rsid w:val="004C4EFA"/>
    <w:rsid w:val="004C5B21"/>
    <w:rsid w:val="004C5C5A"/>
    <w:rsid w:val="004C6BD2"/>
    <w:rsid w:val="004C77B2"/>
    <w:rsid w:val="004D033C"/>
    <w:rsid w:val="004D201B"/>
    <w:rsid w:val="004D288D"/>
    <w:rsid w:val="004D3B2C"/>
    <w:rsid w:val="004D51B3"/>
    <w:rsid w:val="004D5ABC"/>
    <w:rsid w:val="004D7310"/>
    <w:rsid w:val="004E09A2"/>
    <w:rsid w:val="004E16FA"/>
    <w:rsid w:val="004E1BF1"/>
    <w:rsid w:val="004E2012"/>
    <w:rsid w:val="004E2633"/>
    <w:rsid w:val="004E397E"/>
    <w:rsid w:val="004E3F2E"/>
    <w:rsid w:val="004E4251"/>
    <w:rsid w:val="004E4BAB"/>
    <w:rsid w:val="004E4D69"/>
    <w:rsid w:val="004E4E65"/>
    <w:rsid w:val="004E6908"/>
    <w:rsid w:val="004E6929"/>
    <w:rsid w:val="004E77AF"/>
    <w:rsid w:val="004E7FF4"/>
    <w:rsid w:val="004F0867"/>
    <w:rsid w:val="004F0A94"/>
    <w:rsid w:val="004F1A1C"/>
    <w:rsid w:val="004F2597"/>
    <w:rsid w:val="004F357F"/>
    <w:rsid w:val="004F3F4E"/>
    <w:rsid w:val="004F52B9"/>
    <w:rsid w:val="004F5730"/>
    <w:rsid w:val="004F7171"/>
    <w:rsid w:val="004F7FD8"/>
    <w:rsid w:val="005004EC"/>
    <w:rsid w:val="0050288E"/>
    <w:rsid w:val="00502D49"/>
    <w:rsid w:val="0050340C"/>
    <w:rsid w:val="00503427"/>
    <w:rsid w:val="00504475"/>
    <w:rsid w:val="0050471F"/>
    <w:rsid w:val="00504E7A"/>
    <w:rsid w:val="005069F5"/>
    <w:rsid w:val="0051012B"/>
    <w:rsid w:val="00510B8D"/>
    <w:rsid w:val="00511246"/>
    <w:rsid w:val="00511B53"/>
    <w:rsid w:val="00511E6F"/>
    <w:rsid w:val="00512E44"/>
    <w:rsid w:val="00513B83"/>
    <w:rsid w:val="00513EBF"/>
    <w:rsid w:val="0051400A"/>
    <w:rsid w:val="00514549"/>
    <w:rsid w:val="00514838"/>
    <w:rsid w:val="00514C63"/>
    <w:rsid w:val="00515C84"/>
    <w:rsid w:val="00515D93"/>
    <w:rsid w:val="005169FD"/>
    <w:rsid w:val="00520160"/>
    <w:rsid w:val="00520A46"/>
    <w:rsid w:val="00520F3E"/>
    <w:rsid w:val="00522024"/>
    <w:rsid w:val="0052320D"/>
    <w:rsid w:val="00523D04"/>
    <w:rsid w:val="00524262"/>
    <w:rsid w:val="00524FA4"/>
    <w:rsid w:val="00525B6C"/>
    <w:rsid w:val="00525BF5"/>
    <w:rsid w:val="00527DEC"/>
    <w:rsid w:val="005306AE"/>
    <w:rsid w:val="005308A5"/>
    <w:rsid w:val="00530AF7"/>
    <w:rsid w:val="00530B72"/>
    <w:rsid w:val="00530E93"/>
    <w:rsid w:val="005311AA"/>
    <w:rsid w:val="00531C0B"/>
    <w:rsid w:val="00531C0E"/>
    <w:rsid w:val="005320AA"/>
    <w:rsid w:val="00532296"/>
    <w:rsid w:val="00532759"/>
    <w:rsid w:val="00532BA7"/>
    <w:rsid w:val="005333BF"/>
    <w:rsid w:val="00533A61"/>
    <w:rsid w:val="00533FE1"/>
    <w:rsid w:val="00534013"/>
    <w:rsid w:val="0053495D"/>
    <w:rsid w:val="00534C58"/>
    <w:rsid w:val="005352F3"/>
    <w:rsid w:val="005353A7"/>
    <w:rsid w:val="00537B84"/>
    <w:rsid w:val="00537CD1"/>
    <w:rsid w:val="0054020D"/>
    <w:rsid w:val="00540562"/>
    <w:rsid w:val="00540C4B"/>
    <w:rsid w:val="00540C5A"/>
    <w:rsid w:val="00541995"/>
    <w:rsid w:val="005419E3"/>
    <w:rsid w:val="00541CDE"/>
    <w:rsid w:val="00543015"/>
    <w:rsid w:val="00543574"/>
    <w:rsid w:val="00543613"/>
    <w:rsid w:val="00543699"/>
    <w:rsid w:val="00544177"/>
    <w:rsid w:val="005450C8"/>
    <w:rsid w:val="0054556B"/>
    <w:rsid w:val="00545FA6"/>
    <w:rsid w:val="00547487"/>
    <w:rsid w:val="00547584"/>
    <w:rsid w:val="00547B72"/>
    <w:rsid w:val="00547D14"/>
    <w:rsid w:val="00550463"/>
    <w:rsid w:val="00550F02"/>
    <w:rsid w:val="00551328"/>
    <w:rsid w:val="00552C85"/>
    <w:rsid w:val="00553095"/>
    <w:rsid w:val="00553120"/>
    <w:rsid w:val="005532EF"/>
    <w:rsid w:val="0055335C"/>
    <w:rsid w:val="005544E9"/>
    <w:rsid w:val="0055510B"/>
    <w:rsid w:val="00555564"/>
    <w:rsid w:val="0055571A"/>
    <w:rsid w:val="00555982"/>
    <w:rsid w:val="00555B42"/>
    <w:rsid w:val="0055616D"/>
    <w:rsid w:val="005562B8"/>
    <w:rsid w:val="00557CB3"/>
    <w:rsid w:val="00557F92"/>
    <w:rsid w:val="00560867"/>
    <w:rsid w:val="00560B36"/>
    <w:rsid w:val="00560ED9"/>
    <w:rsid w:val="00562380"/>
    <w:rsid w:val="00563B54"/>
    <w:rsid w:val="005644BE"/>
    <w:rsid w:val="00565A15"/>
    <w:rsid w:val="00566D4B"/>
    <w:rsid w:val="005672B1"/>
    <w:rsid w:val="00570209"/>
    <w:rsid w:val="00570408"/>
    <w:rsid w:val="00570B72"/>
    <w:rsid w:val="00570C3B"/>
    <w:rsid w:val="00570DDA"/>
    <w:rsid w:val="00572931"/>
    <w:rsid w:val="00572DDB"/>
    <w:rsid w:val="0057308F"/>
    <w:rsid w:val="005748CF"/>
    <w:rsid w:val="005749AC"/>
    <w:rsid w:val="00574E0F"/>
    <w:rsid w:val="00575B64"/>
    <w:rsid w:val="00575DA1"/>
    <w:rsid w:val="00576246"/>
    <w:rsid w:val="00576AD8"/>
    <w:rsid w:val="005774ED"/>
    <w:rsid w:val="00577952"/>
    <w:rsid w:val="005779F9"/>
    <w:rsid w:val="005824BB"/>
    <w:rsid w:val="005829BB"/>
    <w:rsid w:val="005832CA"/>
    <w:rsid w:val="0058421B"/>
    <w:rsid w:val="0058470B"/>
    <w:rsid w:val="0058528E"/>
    <w:rsid w:val="00585ADD"/>
    <w:rsid w:val="00586109"/>
    <w:rsid w:val="00586A4A"/>
    <w:rsid w:val="00587B51"/>
    <w:rsid w:val="00587F4C"/>
    <w:rsid w:val="0059109C"/>
    <w:rsid w:val="00592DAA"/>
    <w:rsid w:val="00593448"/>
    <w:rsid w:val="0059427A"/>
    <w:rsid w:val="00594437"/>
    <w:rsid w:val="0059461C"/>
    <w:rsid w:val="00594B59"/>
    <w:rsid w:val="005956C3"/>
    <w:rsid w:val="00595B8F"/>
    <w:rsid w:val="005962A7"/>
    <w:rsid w:val="00596C1E"/>
    <w:rsid w:val="005971CE"/>
    <w:rsid w:val="005973EB"/>
    <w:rsid w:val="005A03CE"/>
    <w:rsid w:val="005A0D71"/>
    <w:rsid w:val="005A2B3D"/>
    <w:rsid w:val="005A324C"/>
    <w:rsid w:val="005A41B8"/>
    <w:rsid w:val="005A4C17"/>
    <w:rsid w:val="005A54B4"/>
    <w:rsid w:val="005A6013"/>
    <w:rsid w:val="005A6255"/>
    <w:rsid w:val="005A62C5"/>
    <w:rsid w:val="005A6896"/>
    <w:rsid w:val="005A738C"/>
    <w:rsid w:val="005A78A3"/>
    <w:rsid w:val="005A796C"/>
    <w:rsid w:val="005A7EA2"/>
    <w:rsid w:val="005B043B"/>
    <w:rsid w:val="005B0BEF"/>
    <w:rsid w:val="005B0EB9"/>
    <w:rsid w:val="005B1858"/>
    <w:rsid w:val="005B1B0B"/>
    <w:rsid w:val="005B2575"/>
    <w:rsid w:val="005B266E"/>
    <w:rsid w:val="005B3031"/>
    <w:rsid w:val="005B394D"/>
    <w:rsid w:val="005B3AB4"/>
    <w:rsid w:val="005B3F9A"/>
    <w:rsid w:val="005B45DD"/>
    <w:rsid w:val="005B4B93"/>
    <w:rsid w:val="005B4D3E"/>
    <w:rsid w:val="005B4E4C"/>
    <w:rsid w:val="005B74F9"/>
    <w:rsid w:val="005B7ADA"/>
    <w:rsid w:val="005C013A"/>
    <w:rsid w:val="005C054A"/>
    <w:rsid w:val="005C07B3"/>
    <w:rsid w:val="005C08CA"/>
    <w:rsid w:val="005C0902"/>
    <w:rsid w:val="005C0A09"/>
    <w:rsid w:val="005C0FAC"/>
    <w:rsid w:val="005C1814"/>
    <w:rsid w:val="005C21FD"/>
    <w:rsid w:val="005C3ED4"/>
    <w:rsid w:val="005C4030"/>
    <w:rsid w:val="005C4F9E"/>
    <w:rsid w:val="005C588C"/>
    <w:rsid w:val="005C76B6"/>
    <w:rsid w:val="005D0781"/>
    <w:rsid w:val="005D0CC4"/>
    <w:rsid w:val="005D1289"/>
    <w:rsid w:val="005D141A"/>
    <w:rsid w:val="005D1A7D"/>
    <w:rsid w:val="005D2373"/>
    <w:rsid w:val="005D26F1"/>
    <w:rsid w:val="005D2988"/>
    <w:rsid w:val="005D2ED0"/>
    <w:rsid w:val="005D3B8D"/>
    <w:rsid w:val="005D41AB"/>
    <w:rsid w:val="005D4228"/>
    <w:rsid w:val="005D469C"/>
    <w:rsid w:val="005D4AEB"/>
    <w:rsid w:val="005D4DAB"/>
    <w:rsid w:val="005D5207"/>
    <w:rsid w:val="005D577D"/>
    <w:rsid w:val="005D6615"/>
    <w:rsid w:val="005D75A8"/>
    <w:rsid w:val="005D79A1"/>
    <w:rsid w:val="005D7DB8"/>
    <w:rsid w:val="005E2651"/>
    <w:rsid w:val="005E28FA"/>
    <w:rsid w:val="005E2EA2"/>
    <w:rsid w:val="005E2EF8"/>
    <w:rsid w:val="005E3579"/>
    <w:rsid w:val="005E369C"/>
    <w:rsid w:val="005E40D9"/>
    <w:rsid w:val="005E4397"/>
    <w:rsid w:val="005E4AE3"/>
    <w:rsid w:val="005E4B20"/>
    <w:rsid w:val="005E54AE"/>
    <w:rsid w:val="005E769A"/>
    <w:rsid w:val="005E7C6F"/>
    <w:rsid w:val="005E7EAA"/>
    <w:rsid w:val="005F0778"/>
    <w:rsid w:val="005F0EE9"/>
    <w:rsid w:val="005F1279"/>
    <w:rsid w:val="005F18B2"/>
    <w:rsid w:val="005F383E"/>
    <w:rsid w:val="005F413C"/>
    <w:rsid w:val="005F54B6"/>
    <w:rsid w:val="005F659A"/>
    <w:rsid w:val="005F6769"/>
    <w:rsid w:val="005F6DED"/>
    <w:rsid w:val="005F6FB7"/>
    <w:rsid w:val="005F744B"/>
    <w:rsid w:val="005F7738"/>
    <w:rsid w:val="005F78D5"/>
    <w:rsid w:val="005F7AB2"/>
    <w:rsid w:val="00600A72"/>
    <w:rsid w:val="0060197B"/>
    <w:rsid w:val="0060244B"/>
    <w:rsid w:val="00602959"/>
    <w:rsid w:val="00603F73"/>
    <w:rsid w:val="00604E4A"/>
    <w:rsid w:val="00605B43"/>
    <w:rsid w:val="00606A14"/>
    <w:rsid w:val="00606EAA"/>
    <w:rsid w:val="006079F6"/>
    <w:rsid w:val="00607C65"/>
    <w:rsid w:val="00610119"/>
    <w:rsid w:val="0061046D"/>
    <w:rsid w:val="00611469"/>
    <w:rsid w:val="006118EB"/>
    <w:rsid w:val="00613EB7"/>
    <w:rsid w:val="006141B1"/>
    <w:rsid w:val="00614492"/>
    <w:rsid w:val="00614D41"/>
    <w:rsid w:val="00615D28"/>
    <w:rsid w:val="00616DEE"/>
    <w:rsid w:val="006178AA"/>
    <w:rsid w:val="00617C91"/>
    <w:rsid w:val="0062086E"/>
    <w:rsid w:val="0062133D"/>
    <w:rsid w:val="00621644"/>
    <w:rsid w:val="00621B91"/>
    <w:rsid w:val="00621EFC"/>
    <w:rsid w:val="00621FAB"/>
    <w:rsid w:val="006229BF"/>
    <w:rsid w:val="00622C18"/>
    <w:rsid w:val="00622DE8"/>
    <w:rsid w:val="006232AC"/>
    <w:rsid w:val="00625D5E"/>
    <w:rsid w:val="00626372"/>
    <w:rsid w:val="00627953"/>
    <w:rsid w:val="00627FA2"/>
    <w:rsid w:val="00630472"/>
    <w:rsid w:val="006311FB"/>
    <w:rsid w:val="006317F4"/>
    <w:rsid w:val="00631D41"/>
    <w:rsid w:val="00631E0B"/>
    <w:rsid w:val="006323EC"/>
    <w:rsid w:val="006333D9"/>
    <w:rsid w:val="00636824"/>
    <w:rsid w:val="00636A34"/>
    <w:rsid w:val="00637831"/>
    <w:rsid w:val="00637E3E"/>
    <w:rsid w:val="00640957"/>
    <w:rsid w:val="00640F39"/>
    <w:rsid w:val="00642195"/>
    <w:rsid w:val="00642734"/>
    <w:rsid w:val="0064321F"/>
    <w:rsid w:val="00643280"/>
    <w:rsid w:val="006436BB"/>
    <w:rsid w:val="00643EEE"/>
    <w:rsid w:val="00646426"/>
    <w:rsid w:val="0064645E"/>
    <w:rsid w:val="00646D8F"/>
    <w:rsid w:val="00647093"/>
    <w:rsid w:val="00647339"/>
    <w:rsid w:val="0064767C"/>
    <w:rsid w:val="006479E0"/>
    <w:rsid w:val="00647AA1"/>
    <w:rsid w:val="006503BA"/>
    <w:rsid w:val="00650AF6"/>
    <w:rsid w:val="00650D12"/>
    <w:rsid w:val="00651F0D"/>
    <w:rsid w:val="00652406"/>
    <w:rsid w:val="00652BD9"/>
    <w:rsid w:val="006534FC"/>
    <w:rsid w:val="0065412E"/>
    <w:rsid w:val="00654323"/>
    <w:rsid w:val="006552F5"/>
    <w:rsid w:val="0065586B"/>
    <w:rsid w:val="00655E4F"/>
    <w:rsid w:val="00655FDC"/>
    <w:rsid w:val="006570E7"/>
    <w:rsid w:val="0065720D"/>
    <w:rsid w:val="00657544"/>
    <w:rsid w:val="00660383"/>
    <w:rsid w:val="0066072C"/>
    <w:rsid w:val="0066190A"/>
    <w:rsid w:val="00661CD8"/>
    <w:rsid w:val="00661EB4"/>
    <w:rsid w:val="00662009"/>
    <w:rsid w:val="00662882"/>
    <w:rsid w:val="006628B7"/>
    <w:rsid w:val="00663F4C"/>
    <w:rsid w:val="006644EB"/>
    <w:rsid w:val="006645D0"/>
    <w:rsid w:val="00664852"/>
    <w:rsid w:val="00664E1E"/>
    <w:rsid w:val="00664EEB"/>
    <w:rsid w:val="006650B4"/>
    <w:rsid w:val="006659A7"/>
    <w:rsid w:val="00665DCD"/>
    <w:rsid w:val="00665FDB"/>
    <w:rsid w:val="00666718"/>
    <w:rsid w:val="006668AA"/>
    <w:rsid w:val="00666B9F"/>
    <w:rsid w:val="00666BDE"/>
    <w:rsid w:val="00667F26"/>
    <w:rsid w:val="00670DDD"/>
    <w:rsid w:val="00671ADE"/>
    <w:rsid w:val="006735E6"/>
    <w:rsid w:val="00675DE4"/>
    <w:rsid w:val="00675E16"/>
    <w:rsid w:val="00675EEE"/>
    <w:rsid w:val="006767F9"/>
    <w:rsid w:val="00676C56"/>
    <w:rsid w:val="00676F12"/>
    <w:rsid w:val="006770A8"/>
    <w:rsid w:val="00677EC6"/>
    <w:rsid w:val="00680652"/>
    <w:rsid w:val="00680D89"/>
    <w:rsid w:val="00680E63"/>
    <w:rsid w:val="00680F68"/>
    <w:rsid w:val="00682125"/>
    <w:rsid w:val="00682A97"/>
    <w:rsid w:val="00682BC2"/>
    <w:rsid w:val="00683198"/>
    <w:rsid w:val="0068443B"/>
    <w:rsid w:val="00684A02"/>
    <w:rsid w:val="00684A42"/>
    <w:rsid w:val="00686529"/>
    <w:rsid w:val="006872FC"/>
    <w:rsid w:val="0069011E"/>
    <w:rsid w:val="0069090C"/>
    <w:rsid w:val="00690DE5"/>
    <w:rsid w:val="006913C5"/>
    <w:rsid w:val="006917F3"/>
    <w:rsid w:val="00691816"/>
    <w:rsid w:val="00691CE4"/>
    <w:rsid w:val="00692201"/>
    <w:rsid w:val="00692BD7"/>
    <w:rsid w:val="00693276"/>
    <w:rsid w:val="00693F38"/>
    <w:rsid w:val="006949B9"/>
    <w:rsid w:val="006969ED"/>
    <w:rsid w:val="00697128"/>
    <w:rsid w:val="006978FE"/>
    <w:rsid w:val="006A08E1"/>
    <w:rsid w:val="006A0A8A"/>
    <w:rsid w:val="006A2C27"/>
    <w:rsid w:val="006A3037"/>
    <w:rsid w:val="006A36D1"/>
    <w:rsid w:val="006A3A40"/>
    <w:rsid w:val="006A40F3"/>
    <w:rsid w:val="006A45F8"/>
    <w:rsid w:val="006A4866"/>
    <w:rsid w:val="006A4951"/>
    <w:rsid w:val="006A4CA3"/>
    <w:rsid w:val="006A5A03"/>
    <w:rsid w:val="006A5A0F"/>
    <w:rsid w:val="006A5BFA"/>
    <w:rsid w:val="006A5E9A"/>
    <w:rsid w:val="006A615C"/>
    <w:rsid w:val="006A66D4"/>
    <w:rsid w:val="006A6711"/>
    <w:rsid w:val="006A6E34"/>
    <w:rsid w:val="006A6F32"/>
    <w:rsid w:val="006B0805"/>
    <w:rsid w:val="006B0E24"/>
    <w:rsid w:val="006B118A"/>
    <w:rsid w:val="006B1373"/>
    <w:rsid w:val="006B13FE"/>
    <w:rsid w:val="006B2BA9"/>
    <w:rsid w:val="006B2D58"/>
    <w:rsid w:val="006B3296"/>
    <w:rsid w:val="006B367C"/>
    <w:rsid w:val="006B3A6F"/>
    <w:rsid w:val="006B3B3F"/>
    <w:rsid w:val="006B4AD7"/>
    <w:rsid w:val="006B4B43"/>
    <w:rsid w:val="006B526F"/>
    <w:rsid w:val="006B52CB"/>
    <w:rsid w:val="006B5367"/>
    <w:rsid w:val="006B53CC"/>
    <w:rsid w:val="006B5C74"/>
    <w:rsid w:val="006B5D9C"/>
    <w:rsid w:val="006B5F7C"/>
    <w:rsid w:val="006B642D"/>
    <w:rsid w:val="006B65C8"/>
    <w:rsid w:val="006B7F00"/>
    <w:rsid w:val="006C026B"/>
    <w:rsid w:val="006C26A2"/>
    <w:rsid w:val="006C40E5"/>
    <w:rsid w:val="006C4538"/>
    <w:rsid w:val="006C4ADF"/>
    <w:rsid w:val="006C4F53"/>
    <w:rsid w:val="006C70FE"/>
    <w:rsid w:val="006C7309"/>
    <w:rsid w:val="006C7CF0"/>
    <w:rsid w:val="006D1232"/>
    <w:rsid w:val="006D19F2"/>
    <w:rsid w:val="006D29DF"/>
    <w:rsid w:val="006D301B"/>
    <w:rsid w:val="006D3B70"/>
    <w:rsid w:val="006D4062"/>
    <w:rsid w:val="006D5DDB"/>
    <w:rsid w:val="006D5E01"/>
    <w:rsid w:val="006D5F73"/>
    <w:rsid w:val="006D6AF0"/>
    <w:rsid w:val="006D710C"/>
    <w:rsid w:val="006D7122"/>
    <w:rsid w:val="006D7181"/>
    <w:rsid w:val="006E0008"/>
    <w:rsid w:val="006E0060"/>
    <w:rsid w:val="006E0EEA"/>
    <w:rsid w:val="006E18B2"/>
    <w:rsid w:val="006E1E23"/>
    <w:rsid w:val="006E21E1"/>
    <w:rsid w:val="006E299B"/>
    <w:rsid w:val="006E361F"/>
    <w:rsid w:val="006E3741"/>
    <w:rsid w:val="006E40D8"/>
    <w:rsid w:val="006E4F01"/>
    <w:rsid w:val="006E54AD"/>
    <w:rsid w:val="006E6E3B"/>
    <w:rsid w:val="006E724D"/>
    <w:rsid w:val="006E7363"/>
    <w:rsid w:val="006E795F"/>
    <w:rsid w:val="006E7F95"/>
    <w:rsid w:val="006F066A"/>
    <w:rsid w:val="006F09A8"/>
    <w:rsid w:val="006F13BE"/>
    <w:rsid w:val="006F187D"/>
    <w:rsid w:val="006F18B0"/>
    <w:rsid w:val="006F1FC7"/>
    <w:rsid w:val="006F37FA"/>
    <w:rsid w:val="006F3D31"/>
    <w:rsid w:val="006F59AF"/>
    <w:rsid w:val="006F5AF4"/>
    <w:rsid w:val="006F5BAF"/>
    <w:rsid w:val="006F5E97"/>
    <w:rsid w:val="007005C7"/>
    <w:rsid w:val="007016DC"/>
    <w:rsid w:val="007018DB"/>
    <w:rsid w:val="00702633"/>
    <w:rsid w:val="00702914"/>
    <w:rsid w:val="007029D6"/>
    <w:rsid w:val="00703202"/>
    <w:rsid w:val="00704847"/>
    <w:rsid w:val="00705E73"/>
    <w:rsid w:val="00707C9D"/>
    <w:rsid w:val="00707DE0"/>
    <w:rsid w:val="007100EC"/>
    <w:rsid w:val="0071036E"/>
    <w:rsid w:val="00711695"/>
    <w:rsid w:val="00711EDC"/>
    <w:rsid w:val="007125C9"/>
    <w:rsid w:val="00712865"/>
    <w:rsid w:val="00712E29"/>
    <w:rsid w:val="00712EA4"/>
    <w:rsid w:val="007131E7"/>
    <w:rsid w:val="007131FA"/>
    <w:rsid w:val="007142E0"/>
    <w:rsid w:val="007142E6"/>
    <w:rsid w:val="00714773"/>
    <w:rsid w:val="00715B8C"/>
    <w:rsid w:val="00716700"/>
    <w:rsid w:val="007169AA"/>
    <w:rsid w:val="00716F0A"/>
    <w:rsid w:val="00717CFE"/>
    <w:rsid w:val="007218E0"/>
    <w:rsid w:val="00722898"/>
    <w:rsid w:val="00722C98"/>
    <w:rsid w:val="00723203"/>
    <w:rsid w:val="00725568"/>
    <w:rsid w:val="00727871"/>
    <w:rsid w:val="00727A83"/>
    <w:rsid w:val="00730042"/>
    <w:rsid w:val="0073076C"/>
    <w:rsid w:val="007317A0"/>
    <w:rsid w:val="00733114"/>
    <w:rsid w:val="007332E0"/>
    <w:rsid w:val="0073384B"/>
    <w:rsid w:val="0073508B"/>
    <w:rsid w:val="00735702"/>
    <w:rsid w:val="00735D22"/>
    <w:rsid w:val="007362DA"/>
    <w:rsid w:val="00736591"/>
    <w:rsid w:val="00736D45"/>
    <w:rsid w:val="00737022"/>
    <w:rsid w:val="00737258"/>
    <w:rsid w:val="007376EA"/>
    <w:rsid w:val="00737963"/>
    <w:rsid w:val="00740979"/>
    <w:rsid w:val="007417A6"/>
    <w:rsid w:val="007417B1"/>
    <w:rsid w:val="00743126"/>
    <w:rsid w:val="007439B2"/>
    <w:rsid w:val="007459DE"/>
    <w:rsid w:val="00745F2A"/>
    <w:rsid w:val="00746827"/>
    <w:rsid w:val="007468B4"/>
    <w:rsid w:val="00746B9A"/>
    <w:rsid w:val="00747340"/>
    <w:rsid w:val="007475BE"/>
    <w:rsid w:val="00747814"/>
    <w:rsid w:val="00747BFC"/>
    <w:rsid w:val="00751F02"/>
    <w:rsid w:val="007520B5"/>
    <w:rsid w:val="0075390A"/>
    <w:rsid w:val="00754E53"/>
    <w:rsid w:val="007560C7"/>
    <w:rsid w:val="007572DD"/>
    <w:rsid w:val="0075743F"/>
    <w:rsid w:val="00760607"/>
    <w:rsid w:val="00760B68"/>
    <w:rsid w:val="0076179C"/>
    <w:rsid w:val="00761E0D"/>
    <w:rsid w:val="00762415"/>
    <w:rsid w:val="007627A1"/>
    <w:rsid w:val="00762C4F"/>
    <w:rsid w:val="007644C6"/>
    <w:rsid w:val="00764CDF"/>
    <w:rsid w:val="00765427"/>
    <w:rsid w:val="007660C3"/>
    <w:rsid w:val="007663D0"/>
    <w:rsid w:val="00767786"/>
    <w:rsid w:val="00770087"/>
    <w:rsid w:val="0077012E"/>
    <w:rsid w:val="0077192F"/>
    <w:rsid w:val="00771C23"/>
    <w:rsid w:val="0077205E"/>
    <w:rsid w:val="00772843"/>
    <w:rsid w:val="0077330D"/>
    <w:rsid w:val="00773591"/>
    <w:rsid w:val="00774583"/>
    <w:rsid w:val="00774EF6"/>
    <w:rsid w:val="007763B7"/>
    <w:rsid w:val="007767D5"/>
    <w:rsid w:val="0077685F"/>
    <w:rsid w:val="00776891"/>
    <w:rsid w:val="0077758C"/>
    <w:rsid w:val="007800BA"/>
    <w:rsid w:val="00780D39"/>
    <w:rsid w:val="0078135C"/>
    <w:rsid w:val="007816E4"/>
    <w:rsid w:val="00782345"/>
    <w:rsid w:val="00782DAA"/>
    <w:rsid w:val="0078513D"/>
    <w:rsid w:val="007858BF"/>
    <w:rsid w:val="00786DEC"/>
    <w:rsid w:val="00786E28"/>
    <w:rsid w:val="0078714A"/>
    <w:rsid w:val="00787524"/>
    <w:rsid w:val="00790D7B"/>
    <w:rsid w:val="00791E8D"/>
    <w:rsid w:val="00792EAF"/>
    <w:rsid w:val="00793410"/>
    <w:rsid w:val="00793839"/>
    <w:rsid w:val="00793C82"/>
    <w:rsid w:val="0079428A"/>
    <w:rsid w:val="007944FD"/>
    <w:rsid w:val="007947BA"/>
    <w:rsid w:val="00794CBA"/>
    <w:rsid w:val="00795AAD"/>
    <w:rsid w:val="00796301"/>
    <w:rsid w:val="00797083"/>
    <w:rsid w:val="00797814"/>
    <w:rsid w:val="00797BFB"/>
    <w:rsid w:val="007A26A6"/>
    <w:rsid w:val="007A3D81"/>
    <w:rsid w:val="007A4B04"/>
    <w:rsid w:val="007A50EE"/>
    <w:rsid w:val="007A5BD2"/>
    <w:rsid w:val="007A5D6B"/>
    <w:rsid w:val="007A631C"/>
    <w:rsid w:val="007A71DE"/>
    <w:rsid w:val="007B2849"/>
    <w:rsid w:val="007B284C"/>
    <w:rsid w:val="007B3CE7"/>
    <w:rsid w:val="007B41BF"/>
    <w:rsid w:val="007B58F3"/>
    <w:rsid w:val="007B623C"/>
    <w:rsid w:val="007B6793"/>
    <w:rsid w:val="007B67B6"/>
    <w:rsid w:val="007B7683"/>
    <w:rsid w:val="007B7763"/>
    <w:rsid w:val="007B7FA2"/>
    <w:rsid w:val="007C03AA"/>
    <w:rsid w:val="007C0665"/>
    <w:rsid w:val="007C1B89"/>
    <w:rsid w:val="007C2467"/>
    <w:rsid w:val="007C2C4A"/>
    <w:rsid w:val="007C33D5"/>
    <w:rsid w:val="007C3A68"/>
    <w:rsid w:val="007C3F86"/>
    <w:rsid w:val="007C5808"/>
    <w:rsid w:val="007C60B3"/>
    <w:rsid w:val="007C62C8"/>
    <w:rsid w:val="007C7AAE"/>
    <w:rsid w:val="007D49F4"/>
    <w:rsid w:val="007D4B1E"/>
    <w:rsid w:val="007D4BDD"/>
    <w:rsid w:val="007D52D6"/>
    <w:rsid w:val="007D52EC"/>
    <w:rsid w:val="007D60EB"/>
    <w:rsid w:val="007D618D"/>
    <w:rsid w:val="007D6C79"/>
    <w:rsid w:val="007D73B7"/>
    <w:rsid w:val="007E082A"/>
    <w:rsid w:val="007E0E3B"/>
    <w:rsid w:val="007E145E"/>
    <w:rsid w:val="007E1B48"/>
    <w:rsid w:val="007E2DAD"/>
    <w:rsid w:val="007E34E4"/>
    <w:rsid w:val="007E370D"/>
    <w:rsid w:val="007E3815"/>
    <w:rsid w:val="007E387D"/>
    <w:rsid w:val="007E3CF4"/>
    <w:rsid w:val="007E43D5"/>
    <w:rsid w:val="007E4EC0"/>
    <w:rsid w:val="007E7F8C"/>
    <w:rsid w:val="007F0A2E"/>
    <w:rsid w:val="007F0BBA"/>
    <w:rsid w:val="007F17EC"/>
    <w:rsid w:val="007F280A"/>
    <w:rsid w:val="007F2D1D"/>
    <w:rsid w:val="007F2E60"/>
    <w:rsid w:val="007F3429"/>
    <w:rsid w:val="007F490D"/>
    <w:rsid w:val="007F4DD1"/>
    <w:rsid w:val="007F4DE7"/>
    <w:rsid w:val="007F5461"/>
    <w:rsid w:val="007F5579"/>
    <w:rsid w:val="007F6971"/>
    <w:rsid w:val="007F775B"/>
    <w:rsid w:val="007F77B0"/>
    <w:rsid w:val="00800285"/>
    <w:rsid w:val="008004A5"/>
    <w:rsid w:val="00800985"/>
    <w:rsid w:val="00802A9F"/>
    <w:rsid w:val="0080319F"/>
    <w:rsid w:val="00804063"/>
    <w:rsid w:val="00804B3C"/>
    <w:rsid w:val="00805BE1"/>
    <w:rsid w:val="008064DF"/>
    <w:rsid w:val="00806FB5"/>
    <w:rsid w:val="008078EB"/>
    <w:rsid w:val="00807C71"/>
    <w:rsid w:val="00807EB8"/>
    <w:rsid w:val="00810012"/>
    <w:rsid w:val="00810DC9"/>
    <w:rsid w:val="00811406"/>
    <w:rsid w:val="00811C67"/>
    <w:rsid w:val="00812A2B"/>
    <w:rsid w:val="00812C04"/>
    <w:rsid w:val="0081311A"/>
    <w:rsid w:val="00815364"/>
    <w:rsid w:val="008154FE"/>
    <w:rsid w:val="00815542"/>
    <w:rsid w:val="0081594C"/>
    <w:rsid w:val="00815C0D"/>
    <w:rsid w:val="00816D73"/>
    <w:rsid w:val="0081783F"/>
    <w:rsid w:val="00817A36"/>
    <w:rsid w:val="00817CD6"/>
    <w:rsid w:val="008203A2"/>
    <w:rsid w:val="0082132C"/>
    <w:rsid w:val="0082169D"/>
    <w:rsid w:val="0082247B"/>
    <w:rsid w:val="00822AF7"/>
    <w:rsid w:val="00822BD0"/>
    <w:rsid w:val="00823D5D"/>
    <w:rsid w:val="00823FD7"/>
    <w:rsid w:val="00824FAD"/>
    <w:rsid w:val="00825060"/>
    <w:rsid w:val="00825082"/>
    <w:rsid w:val="00825AD1"/>
    <w:rsid w:val="00826C3F"/>
    <w:rsid w:val="00827FFD"/>
    <w:rsid w:val="008311DE"/>
    <w:rsid w:val="008317E4"/>
    <w:rsid w:val="00831B6A"/>
    <w:rsid w:val="00833348"/>
    <w:rsid w:val="008333D3"/>
    <w:rsid w:val="00833732"/>
    <w:rsid w:val="008337CC"/>
    <w:rsid w:val="00834094"/>
    <w:rsid w:val="00834133"/>
    <w:rsid w:val="0083415F"/>
    <w:rsid w:val="00834ABA"/>
    <w:rsid w:val="00835A5B"/>
    <w:rsid w:val="00835E26"/>
    <w:rsid w:val="00836704"/>
    <w:rsid w:val="0083750B"/>
    <w:rsid w:val="00837844"/>
    <w:rsid w:val="00837881"/>
    <w:rsid w:val="00837B9A"/>
    <w:rsid w:val="00840838"/>
    <w:rsid w:val="00840D66"/>
    <w:rsid w:val="00840DC2"/>
    <w:rsid w:val="00841708"/>
    <w:rsid w:val="00842E46"/>
    <w:rsid w:val="008442AD"/>
    <w:rsid w:val="00844C7A"/>
    <w:rsid w:val="008456F0"/>
    <w:rsid w:val="00845ECA"/>
    <w:rsid w:val="00845FB7"/>
    <w:rsid w:val="008460CF"/>
    <w:rsid w:val="00846AE4"/>
    <w:rsid w:val="00846C5E"/>
    <w:rsid w:val="008472D9"/>
    <w:rsid w:val="00847914"/>
    <w:rsid w:val="00847CCD"/>
    <w:rsid w:val="00847E79"/>
    <w:rsid w:val="008508AC"/>
    <w:rsid w:val="00850BBF"/>
    <w:rsid w:val="008525F3"/>
    <w:rsid w:val="00852D24"/>
    <w:rsid w:val="00852FEA"/>
    <w:rsid w:val="00853F2B"/>
    <w:rsid w:val="0085478B"/>
    <w:rsid w:val="0085582F"/>
    <w:rsid w:val="00855D0E"/>
    <w:rsid w:val="0085601C"/>
    <w:rsid w:val="00856044"/>
    <w:rsid w:val="00856133"/>
    <w:rsid w:val="008562EC"/>
    <w:rsid w:val="00856D80"/>
    <w:rsid w:val="008575F9"/>
    <w:rsid w:val="00857673"/>
    <w:rsid w:val="008579DF"/>
    <w:rsid w:val="00857BBC"/>
    <w:rsid w:val="00857FDF"/>
    <w:rsid w:val="0086099B"/>
    <w:rsid w:val="00860BC9"/>
    <w:rsid w:val="00862521"/>
    <w:rsid w:val="00862CC2"/>
    <w:rsid w:val="008633D7"/>
    <w:rsid w:val="00864405"/>
    <w:rsid w:val="0086469D"/>
    <w:rsid w:val="008651A2"/>
    <w:rsid w:val="0086620E"/>
    <w:rsid w:val="008663D8"/>
    <w:rsid w:val="0086770E"/>
    <w:rsid w:val="008677E7"/>
    <w:rsid w:val="008678F3"/>
    <w:rsid w:val="00870242"/>
    <w:rsid w:val="008709A5"/>
    <w:rsid w:val="00871011"/>
    <w:rsid w:val="0087209B"/>
    <w:rsid w:val="008720C0"/>
    <w:rsid w:val="00872615"/>
    <w:rsid w:val="00872680"/>
    <w:rsid w:val="0087275B"/>
    <w:rsid w:val="008727F3"/>
    <w:rsid w:val="00872CB7"/>
    <w:rsid w:val="00872E5A"/>
    <w:rsid w:val="0087387B"/>
    <w:rsid w:val="00875033"/>
    <w:rsid w:val="008753B1"/>
    <w:rsid w:val="00875B4E"/>
    <w:rsid w:val="00876160"/>
    <w:rsid w:val="0087625F"/>
    <w:rsid w:val="008763E3"/>
    <w:rsid w:val="0087646B"/>
    <w:rsid w:val="008773FB"/>
    <w:rsid w:val="0087759E"/>
    <w:rsid w:val="00877BBE"/>
    <w:rsid w:val="00877CE2"/>
    <w:rsid w:val="008805AB"/>
    <w:rsid w:val="00880796"/>
    <w:rsid w:val="00880E17"/>
    <w:rsid w:val="00881051"/>
    <w:rsid w:val="00881F61"/>
    <w:rsid w:val="00882623"/>
    <w:rsid w:val="00882F31"/>
    <w:rsid w:val="00882FA5"/>
    <w:rsid w:val="00884587"/>
    <w:rsid w:val="008845D0"/>
    <w:rsid w:val="00886C51"/>
    <w:rsid w:val="008877FD"/>
    <w:rsid w:val="00887932"/>
    <w:rsid w:val="00887CB0"/>
    <w:rsid w:val="0089012F"/>
    <w:rsid w:val="008905BE"/>
    <w:rsid w:val="008908C7"/>
    <w:rsid w:val="00890B06"/>
    <w:rsid w:val="0089151B"/>
    <w:rsid w:val="00891685"/>
    <w:rsid w:val="0089438D"/>
    <w:rsid w:val="00894803"/>
    <w:rsid w:val="00894AB5"/>
    <w:rsid w:val="00894F53"/>
    <w:rsid w:val="00895A5B"/>
    <w:rsid w:val="0089657D"/>
    <w:rsid w:val="00896AA5"/>
    <w:rsid w:val="00897200"/>
    <w:rsid w:val="008A1B5F"/>
    <w:rsid w:val="008A24A4"/>
    <w:rsid w:val="008A29BC"/>
    <w:rsid w:val="008A3DEC"/>
    <w:rsid w:val="008A554F"/>
    <w:rsid w:val="008A6ED9"/>
    <w:rsid w:val="008B05A1"/>
    <w:rsid w:val="008B175D"/>
    <w:rsid w:val="008B1A42"/>
    <w:rsid w:val="008B1B57"/>
    <w:rsid w:val="008B1FB8"/>
    <w:rsid w:val="008B21C4"/>
    <w:rsid w:val="008B3027"/>
    <w:rsid w:val="008B313D"/>
    <w:rsid w:val="008B39E1"/>
    <w:rsid w:val="008B4A1E"/>
    <w:rsid w:val="008B4BEE"/>
    <w:rsid w:val="008B6520"/>
    <w:rsid w:val="008B6998"/>
    <w:rsid w:val="008B6FC5"/>
    <w:rsid w:val="008C1883"/>
    <w:rsid w:val="008C267E"/>
    <w:rsid w:val="008C2B3F"/>
    <w:rsid w:val="008C2CE2"/>
    <w:rsid w:val="008C3208"/>
    <w:rsid w:val="008C3236"/>
    <w:rsid w:val="008C32B1"/>
    <w:rsid w:val="008C3EF5"/>
    <w:rsid w:val="008C4131"/>
    <w:rsid w:val="008C58F4"/>
    <w:rsid w:val="008C5945"/>
    <w:rsid w:val="008C64EA"/>
    <w:rsid w:val="008D19A1"/>
    <w:rsid w:val="008D20EA"/>
    <w:rsid w:val="008D2144"/>
    <w:rsid w:val="008D2AB1"/>
    <w:rsid w:val="008D2D06"/>
    <w:rsid w:val="008D341A"/>
    <w:rsid w:val="008D3487"/>
    <w:rsid w:val="008D5C3E"/>
    <w:rsid w:val="008D782C"/>
    <w:rsid w:val="008E0541"/>
    <w:rsid w:val="008E060D"/>
    <w:rsid w:val="008E0AE9"/>
    <w:rsid w:val="008E15B4"/>
    <w:rsid w:val="008E1D21"/>
    <w:rsid w:val="008E2156"/>
    <w:rsid w:val="008E3FDF"/>
    <w:rsid w:val="008E6707"/>
    <w:rsid w:val="008E6713"/>
    <w:rsid w:val="008E6BA2"/>
    <w:rsid w:val="008E79C4"/>
    <w:rsid w:val="008E7DBC"/>
    <w:rsid w:val="008F0238"/>
    <w:rsid w:val="008F0333"/>
    <w:rsid w:val="008F03C5"/>
    <w:rsid w:val="008F0628"/>
    <w:rsid w:val="008F080C"/>
    <w:rsid w:val="008F0811"/>
    <w:rsid w:val="008F0EF7"/>
    <w:rsid w:val="008F1106"/>
    <w:rsid w:val="008F16A1"/>
    <w:rsid w:val="008F182D"/>
    <w:rsid w:val="008F2D90"/>
    <w:rsid w:val="008F30E2"/>
    <w:rsid w:val="008F31D4"/>
    <w:rsid w:val="008F3B0A"/>
    <w:rsid w:val="008F4081"/>
    <w:rsid w:val="008F4DD8"/>
    <w:rsid w:val="008F5409"/>
    <w:rsid w:val="008F55C1"/>
    <w:rsid w:val="008F59DE"/>
    <w:rsid w:val="008F5E99"/>
    <w:rsid w:val="008F669B"/>
    <w:rsid w:val="008F679A"/>
    <w:rsid w:val="008F6E0D"/>
    <w:rsid w:val="008F7DED"/>
    <w:rsid w:val="00900FEC"/>
    <w:rsid w:val="009022E0"/>
    <w:rsid w:val="00902EAD"/>
    <w:rsid w:val="0090336E"/>
    <w:rsid w:val="00904590"/>
    <w:rsid w:val="00904593"/>
    <w:rsid w:val="00905827"/>
    <w:rsid w:val="009063EB"/>
    <w:rsid w:val="0090651B"/>
    <w:rsid w:val="00906716"/>
    <w:rsid w:val="009076F5"/>
    <w:rsid w:val="00907F02"/>
    <w:rsid w:val="00911256"/>
    <w:rsid w:val="009119FC"/>
    <w:rsid w:val="009130EC"/>
    <w:rsid w:val="00913556"/>
    <w:rsid w:val="009142AC"/>
    <w:rsid w:val="00914A4D"/>
    <w:rsid w:val="0091508F"/>
    <w:rsid w:val="009152DC"/>
    <w:rsid w:val="00915CE3"/>
    <w:rsid w:val="00916BFE"/>
    <w:rsid w:val="00916DEC"/>
    <w:rsid w:val="009171F9"/>
    <w:rsid w:val="00920183"/>
    <w:rsid w:val="0092037C"/>
    <w:rsid w:val="00920A55"/>
    <w:rsid w:val="009216D6"/>
    <w:rsid w:val="00921FE5"/>
    <w:rsid w:val="00922046"/>
    <w:rsid w:val="00922079"/>
    <w:rsid w:val="00922089"/>
    <w:rsid w:val="009227C7"/>
    <w:rsid w:val="009229F0"/>
    <w:rsid w:val="00923C7A"/>
    <w:rsid w:val="00924165"/>
    <w:rsid w:val="00924BA6"/>
    <w:rsid w:val="009261C4"/>
    <w:rsid w:val="009271B2"/>
    <w:rsid w:val="009275E7"/>
    <w:rsid w:val="00927BEF"/>
    <w:rsid w:val="00927CDE"/>
    <w:rsid w:val="009305BC"/>
    <w:rsid w:val="00931224"/>
    <w:rsid w:val="0093123D"/>
    <w:rsid w:val="009315E0"/>
    <w:rsid w:val="0093179A"/>
    <w:rsid w:val="009320A6"/>
    <w:rsid w:val="009330D7"/>
    <w:rsid w:val="00933500"/>
    <w:rsid w:val="00933863"/>
    <w:rsid w:val="00933A66"/>
    <w:rsid w:val="00933D66"/>
    <w:rsid w:val="00933E3A"/>
    <w:rsid w:val="00934AA2"/>
    <w:rsid w:val="0093503F"/>
    <w:rsid w:val="009350E6"/>
    <w:rsid w:val="009352D0"/>
    <w:rsid w:val="00936955"/>
    <w:rsid w:val="009371C5"/>
    <w:rsid w:val="0094065A"/>
    <w:rsid w:val="00940916"/>
    <w:rsid w:val="00941328"/>
    <w:rsid w:val="009417BB"/>
    <w:rsid w:val="00941EEF"/>
    <w:rsid w:val="0094274F"/>
    <w:rsid w:val="00942758"/>
    <w:rsid w:val="00943465"/>
    <w:rsid w:val="0094387A"/>
    <w:rsid w:val="00943FAA"/>
    <w:rsid w:val="0094424A"/>
    <w:rsid w:val="0094447D"/>
    <w:rsid w:val="009456F1"/>
    <w:rsid w:val="00945975"/>
    <w:rsid w:val="009462E4"/>
    <w:rsid w:val="00947EBC"/>
    <w:rsid w:val="00951692"/>
    <w:rsid w:val="00951BF3"/>
    <w:rsid w:val="00951E6B"/>
    <w:rsid w:val="00952DB9"/>
    <w:rsid w:val="00952F3C"/>
    <w:rsid w:val="009537A8"/>
    <w:rsid w:val="00953BA3"/>
    <w:rsid w:val="00954DD9"/>
    <w:rsid w:val="00955254"/>
    <w:rsid w:val="009554BE"/>
    <w:rsid w:val="00955670"/>
    <w:rsid w:val="00955997"/>
    <w:rsid w:val="009576D3"/>
    <w:rsid w:val="00957793"/>
    <w:rsid w:val="00957AD5"/>
    <w:rsid w:val="00960D32"/>
    <w:rsid w:val="00961748"/>
    <w:rsid w:val="009620CB"/>
    <w:rsid w:val="0096346C"/>
    <w:rsid w:val="00964114"/>
    <w:rsid w:val="0096479D"/>
    <w:rsid w:val="009650B9"/>
    <w:rsid w:val="00965B39"/>
    <w:rsid w:val="00966171"/>
    <w:rsid w:val="00966770"/>
    <w:rsid w:val="009667D1"/>
    <w:rsid w:val="00966977"/>
    <w:rsid w:val="0096743F"/>
    <w:rsid w:val="00967E20"/>
    <w:rsid w:val="0097189E"/>
    <w:rsid w:val="009718BB"/>
    <w:rsid w:val="0097246D"/>
    <w:rsid w:val="00972941"/>
    <w:rsid w:val="00972C05"/>
    <w:rsid w:val="00972DEF"/>
    <w:rsid w:val="00972DFB"/>
    <w:rsid w:val="009733D4"/>
    <w:rsid w:val="00973B7A"/>
    <w:rsid w:val="00974808"/>
    <w:rsid w:val="0097549C"/>
    <w:rsid w:val="009774A4"/>
    <w:rsid w:val="00977638"/>
    <w:rsid w:val="00977909"/>
    <w:rsid w:val="009802D6"/>
    <w:rsid w:val="009821B2"/>
    <w:rsid w:val="00982DCF"/>
    <w:rsid w:val="0098327B"/>
    <w:rsid w:val="00983C76"/>
    <w:rsid w:val="00983EC3"/>
    <w:rsid w:val="009844A5"/>
    <w:rsid w:val="00984AEF"/>
    <w:rsid w:val="0098590B"/>
    <w:rsid w:val="00985963"/>
    <w:rsid w:val="00985F69"/>
    <w:rsid w:val="00986679"/>
    <w:rsid w:val="00986896"/>
    <w:rsid w:val="00987163"/>
    <w:rsid w:val="009904A1"/>
    <w:rsid w:val="00990E90"/>
    <w:rsid w:val="0099285C"/>
    <w:rsid w:val="00992E7A"/>
    <w:rsid w:val="00993515"/>
    <w:rsid w:val="0099365B"/>
    <w:rsid w:val="009939F2"/>
    <w:rsid w:val="00993AEB"/>
    <w:rsid w:val="00993B16"/>
    <w:rsid w:val="00994521"/>
    <w:rsid w:val="009951F7"/>
    <w:rsid w:val="00996FBC"/>
    <w:rsid w:val="009971A4"/>
    <w:rsid w:val="0099744A"/>
    <w:rsid w:val="00997E1F"/>
    <w:rsid w:val="009A00DB"/>
    <w:rsid w:val="009A0769"/>
    <w:rsid w:val="009A08F6"/>
    <w:rsid w:val="009A1674"/>
    <w:rsid w:val="009A16A5"/>
    <w:rsid w:val="009A34A9"/>
    <w:rsid w:val="009A6C84"/>
    <w:rsid w:val="009A6DFD"/>
    <w:rsid w:val="009A758E"/>
    <w:rsid w:val="009A7DF4"/>
    <w:rsid w:val="009B0222"/>
    <w:rsid w:val="009B02D2"/>
    <w:rsid w:val="009B04FE"/>
    <w:rsid w:val="009B102F"/>
    <w:rsid w:val="009B1BFE"/>
    <w:rsid w:val="009B2E24"/>
    <w:rsid w:val="009B3005"/>
    <w:rsid w:val="009B360F"/>
    <w:rsid w:val="009B3947"/>
    <w:rsid w:val="009B3C4F"/>
    <w:rsid w:val="009B458A"/>
    <w:rsid w:val="009B4DF4"/>
    <w:rsid w:val="009B5B33"/>
    <w:rsid w:val="009B5C7A"/>
    <w:rsid w:val="009B5E34"/>
    <w:rsid w:val="009B5E4E"/>
    <w:rsid w:val="009B5E6C"/>
    <w:rsid w:val="009B6448"/>
    <w:rsid w:val="009B64FB"/>
    <w:rsid w:val="009C0D30"/>
    <w:rsid w:val="009C14D4"/>
    <w:rsid w:val="009C2141"/>
    <w:rsid w:val="009C21E5"/>
    <w:rsid w:val="009C2E05"/>
    <w:rsid w:val="009C35F3"/>
    <w:rsid w:val="009C3DBA"/>
    <w:rsid w:val="009C47CF"/>
    <w:rsid w:val="009C4B8A"/>
    <w:rsid w:val="009C57E4"/>
    <w:rsid w:val="009C5BDF"/>
    <w:rsid w:val="009C5BF6"/>
    <w:rsid w:val="009C5CBA"/>
    <w:rsid w:val="009D07BB"/>
    <w:rsid w:val="009D0E56"/>
    <w:rsid w:val="009D1803"/>
    <w:rsid w:val="009D2AD6"/>
    <w:rsid w:val="009D2B33"/>
    <w:rsid w:val="009D3033"/>
    <w:rsid w:val="009D4934"/>
    <w:rsid w:val="009D52DF"/>
    <w:rsid w:val="009D5673"/>
    <w:rsid w:val="009D5710"/>
    <w:rsid w:val="009D5887"/>
    <w:rsid w:val="009D7471"/>
    <w:rsid w:val="009D77AE"/>
    <w:rsid w:val="009D78A3"/>
    <w:rsid w:val="009E1125"/>
    <w:rsid w:val="009E28BA"/>
    <w:rsid w:val="009E434C"/>
    <w:rsid w:val="009E4CB5"/>
    <w:rsid w:val="009E4F08"/>
    <w:rsid w:val="009E5544"/>
    <w:rsid w:val="009E5B8A"/>
    <w:rsid w:val="009E5F84"/>
    <w:rsid w:val="009E6742"/>
    <w:rsid w:val="009E6952"/>
    <w:rsid w:val="009E6ED4"/>
    <w:rsid w:val="009E72A9"/>
    <w:rsid w:val="009E73D6"/>
    <w:rsid w:val="009E7A2D"/>
    <w:rsid w:val="009E7AE0"/>
    <w:rsid w:val="009F01BC"/>
    <w:rsid w:val="009F03DD"/>
    <w:rsid w:val="009F076E"/>
    <w:rsid w:val="009F1D2D"/>
    <w:rsid w:val="009F247F"/>
    <w:rsid w:val="009F3BDC"/>
    <w:rsid w:val="009F3D47"/>
    <w:rsid w:val="009F3F35"/>
    <w:rsid w:val="009F6DD6"/>
    <w:rsid w:val="009F6DE9"/>
    <w:rsid w:val="009F7AAE"/>
    <w:rsid w:val="00A00239"/>
    <w:rsid w:val="00A0036F"/>
    <w:rsid w:val="00A006B8"/>
    <w:rsid w:val="00A016F5"/>
    <w:rsid w:val="00A01E91"/>
    <w:rsid w:val="00A01FCF"/>
    <w:rsid w:val="00A0237D"/>
    <w:rsid w:val="00A026A3"/>
    <w:rsid w:val="00A02E9F"/>
    <w:rsid w:val="00A0301C"/>
    <w:rsid w:val="00A03909"/>
    <w:rsid w:val="00A04A88"/>
    <w:rsid w:val="00A05317"/>
    <w:rsid w:val="00A05823"/>
    <w:rsid w:val="00A05EF4"/>
    <w:rsid w:val="00A06706"/>
    <w:rsid w:val="00A06C47"/>
    <w:rsid w:val="00A06C8B"/>
    <w:rsid w:val="00A07E2C"/>
    <w:rsid w:val="00A10667"/>
    <w:rsid w:val="00A10AFD"/>
    <w:rsid w:val="00A10DB4"/>
    <w:rsid w:val="00A114E8"/>
    <w:rsid w:val="00A12230"/>
    <w:rsid w:val="00A12517"/>
    <w:rsid w:val="00A12D95"/>
    <w:rsid w:val="00A1331B"/>
    <w:rsid w:val="00A1343C"/>
    <w:rsid w:val="00A13782"/>
    <w:rsid w:val="00A13842"/>
    <w:rsid w:val="00A13AC2"/>
    <w:rsid w:val="00A1419A"/>
    <w:rsid w:val="00A14C24"/>
    <w:rsid w:val="00A1618E"/>
    <w:rsid w:val="00A17EF6"/>
    <w:rsid w:val="00A201B9"/>
    <w:rsid w:val="00A20526"/>
    <w:rsid w:val="00A2182E"/>
    <w:rsid w:val="00A21978"/>
    <w:rsid w:val="00A21AC6"/>
    <w:rsid w:val="00A21AEF"/>
    <w:rsid w:val="00A21F70"/>
    <w:rsid w:val="00A2276D"/>
    <w:rsid w:val="00A229AC"/>
    <w:rsid w:val="00A237F2"/>
    <w:rsid w:val="00A23983"/>
    <w:rsid w:val="00A25E38"/>
    <w:rsid w:val="00A26087"/>
    <w:rsid w:val="00A2621C"/>
    <w:rsid w:val="00A2672B"/>
    <w:rsid w:val="00A26D6B"/>
    <w:rsid w:val="00A27377"/>
    <w:rsid w:val="00A27ECC"/>
    <w:rsid w:val="00A30B3F"/>
    <w:rsid w:val="00A30C78"/>
    <w:rsid w:val="00A30E0D"/>
    <w:rsid w:val="00A30EE3"/>
    <w:rsid w:val="00A30FFA"/>
    <w:rsid w:val="00A31093"/>
    <w:rsid w:val="00A31B3A"/>
    <w:rsid w:val="00A326F5"/>
    <w:rsid w:val="00A32D3C"/>
    <w:rsid w:val="00A32F37"/>
    <w:rsid w:val="00A3328D"/>
    <w:rsid w:val="00A33522"/>
    <w:rsid w:val="00A341A6"/>
    <w:rsid w:val="00A344DF"/>
    <w:rsid w:val="00A34E2D"/>
    <w:rsid w:val="00A34EDB"/>
    <w:rsid w:val="00A356DC"/>
    <w:rsid w:val="00A36078"/>
    <w:rsid w:val="00A40CD4"/>
    <w:rsid w:val="00A41538"/>
    <w:rsid w:val="00A4233F"/>
    <w:rsid w:val="00A42724"/>
    <w:rsid w:val="00A42956"/>
    <w:rsid w:val="00A42FFF"/>
    <w:rsid w:val="00A43152"/>
    <w:rsid w:val="00A433AB"/>
    <w:rsid w:val="00A4372B"/>
    <w:rsid w:val="00A43935"/>
    <w:rsid w:val="00A43CA3"/>
    <w:rsid w:val="00A44302"/>
    <w:rsid w:val="00A45171"/>
    <w:rsid w:val="00A45D49"/>
    <w:rsid w:val="00A45ECF"/>
    <w:rsid w:val="00A475C2"/>
    <w:rsid w:val="00A50FE4"/>
    <w:rsid w:val="00A519BF"/>
    <w:rsid w:val="00A51ECF"/>
    <w:rsid w:val="00A52598"/>
    <w:rsid w:val="00A53D77"/>
    <w:rsid w:val="00A54546"/>
    <w:rsid w:val="00A549A8"/>
    <w:rsid w:val="00A551E3"/>
    <w:rsid w:val="00A55D53"/>
    <w:rsid w:val="00A55D9B"/>
    <w:rsid w:val="00A56A95"/>
    <w:rsid w:val="00A60962"/>
    <w:rsid w:val="00A60E61"/>
    <w:rsid w:val="00A63D95"/>
    <w:rsid w:val="00A65161"/>
    <w:rsid w:val="00A6686E"/>
    <w:rsid w:val="00A679BE"/>
    <w:rsid w:val="00A700B3"/>
    <w:rsid w:val="00A70C1E"/>
    <w:rsid w:val="00A70CE4"/>
    <w:rsid w:val="00A70FF7"/>
    <w:rsid w:val="00A71309"/>
    <w:rsid w:val="00A71DCA"/>
    <w:rsid w:val="00A72AAA"/>
    <w:rsid w:val="00A736B8"/>
    <w:rsid w:val="00A7404B"/>
    <w:rsid w:val="00A742A8"/>
    <w:rsid w:val="00A743CE"/>
    <w:rsid w:val="00A745DF"/>
    <w:rsid w:val="00A7499D"/>
    <w:rsid w:val="00A74B78"/>
    <w:rsid w:val="00A74EAA"/>
    <w:rsid w:val="00A74FB6"/>
    <w:rsid w:val="00A75498"/>
    <w:rsid w:val="00A756E6"/>
    <w:rsid w:val="00A75B7B"/>
    <w:rsid w:val="00A770A6"/>
    <w:rsid w:val="00A77E44"/>
    <w:rsid w:val="00A77F56"/>
    <w:rsid w:val="00A813D3"/>
    <w:rsid w:val="00A81583"/>
    <w:rsid w:val="00A81C6F"/>
    <w:rsid w:val="00A81F07"/>
    <w:rsid w:val="00A84375"/>
    <w:rsid w:val="00A844AB"/>
    <w:rsid w:val="00A849D1"/>
    <w:rsid w:val="00A85A27"/>
    <w:rsid w:val="00A85BB1"/>
    <w:rsid w:val="00A8772C"/>
    <w:rsid w:val="00A9044B"/>
    <w:rsid w:val="00A91842"/>
    <w:rsid w:val="00A92574"/>
    <w:rsid w:val="00A92A8B"/>
    <w:rsid w:val="00A932CE"/>
    <w:rsid w:val="00A94066"/>
    <w:rsid w:val="00A94F07"/>
    <w:rsid w:val="00A95095"/>
    <w:rsid w:val="00A96498"/>
    <w:rsid w:val="00AA08E7"/>
    <w:rsid w:val="00AA16CA"/>
    <w:rsid w:val="00AA1F76"/>
    <w:rsid w:val="00AA1FEB"/>
    <w:rsid w:val="00AA3551"/>
    <w:rsid w:val="00AA4318"/>
    <w:rsid w:val="00AA48A4"/>
    <w:rsid w:val="00AA4CB6"/>
    <w:rsid w:val="00AA5750"/>
    <w:rsid w:val="00AA57E6"/>
    <w:rsid w:val="00AA6F23"/>
    <w:rsid w:val="00AA756C"/>
    <w:rsid w:val="00AB0F80"/>
    <w:rsid w:val="00AB102F"/>
    <w:rsid w:val="00AB1819"/>
    <w:rsid w:val="00AB1ABF"/>
    <w:rsid w:val="00AB1B04"/>
    <w:rsid w:val="00AB2326"/>
    <w:rsid w:val="00AB28A0"/>
    <w:rsid w:val="00AB3F5A"/>
    <w:rsid w:val="00AB401C"/>
    <w:rsid w:val="00AB5267"/>
    <w:rsid w:val="00AB54BE"/>
    <w:rsid w:val="00AB5E5E"/>
    <w:rsid w:val="00AB7166"/>
    <w:rsid w:val="00AB7B48"/>
    <w:rsid w:val="00AC033D"/>
    <w:rsid w:val="00AC039D"/>
    <w:rsid w:val="00AC0ACB"/>
    <w:rsid w:val="00AC1BC6"/>
    <w:rsid w:val="00AC27BB"/>
    <w:rsid w:val="00AC2B0C"/>
    <w:rsid w:val="00AC389D"/>
    <w:rsid w:val="00AC40C1"/>
    <w:rsid w:val="00AC40D0"/>
    <w:rsid w:val="00AC4D88"/>
    <w:rsid w:val="00AC7B25"/>
    <w:rsid w:val="00AD0662"/>
    <w:rsid w:val="00AD14F7"/>
    <w:rsid w:val="00AD1619"/>
    <w:rsid w:val="00AD1DBC"/>
    <w:rsid w:val="00AD1E7D"/>
    <w:rsid w:val="00AD2054"/>
    <w:rsid w:val="00AD3577"/>
    <w:rsid w:val="00AD357F"/>
    <w:rsid w:val="00AD4CE5"/>
    <w:rsid w:val="00AD6494"/>
    <w:rsid w:val="00AD6663"/>
    <w:rsid w:val="00AD6E41"/>
    <w:rsid w:val="00AD72E7"/>
    <w:rsid w:val="00AD7631"/>
    <w:rsid w:val="00AD7B8F"/>
    <w:rsid w:val="00AE05E5"/>
    <w:rsid w:val="00AE0A44"/>
    <w:rsid w:val="00AE14BE"/>
    <w:rsid w:val="00AE1BC8"/>
    <w:rsid w:val="00AE2737"/>
    <w:rsid w:val="00AE2AEB"/>
    <w:rsid w:val="00AE2B93"/>
    <w:rsid w:val="00AE2CCA"/>
    <w:rsid w:val="00AE41A4"/>
    <w:rsid w:val="00AE46C4"/>
    <w:rsid w:val="00AE4E0E"/>
    <w:rsid w:val="00AE5D3F"/>
    <w:rsid w:val="00AE687D"/>
    <w:rsid w:val="00AE6CF7"/>
    <w:rsid w:val="00AE7230"/>
    <w:rsid w:val="00AE76D5"/>
    <w:rsid w:val="00AF0DDE"/>
    <w:rsid w:val="00AF2457"/>
    <w:rsid w:val="00AF2C0D"/>
    <w:rsid w:val="00AF492D"/>
    <w:rsid w:val="00AF5B6C"/>
    <w:rsid w:val="00AF6419"/>
    <w:rsid w:val="00AF65AA"/>
    <w:rsid w:val="00AF6F69"/>
    <w:rsid w:val="00AF7329"/>
    <w:rsid w:val="00AF7ECC"/>
    <w:rsid w:val="00B00254"/>
    <w:rsid w:val="00B00C35"/>
    <w:rsid w:val="00B02409"/>
    <w:rsid w:val="00B02528"/>
    <w:rsid w:val="00B029D5"/>
    <w:rsid w:val="00B02A0D"/>
    <w:rsid w:val="00B036F4"/>
    <w:rsid w:val="00B03A06"/>
    <w:rsid w:val="00B03F1F"/>
    <w:rsid w:val="00B043E9"/>
    <w:rsid w:val="00B05302"/>
    <w:rsid w:val="00B057C5"/>
    <w:rsid w:val="00B07976"/>
    <w:rsid w:val="00B10DE1"/>
    <w:rsid w:val="00B1156A"/>
    <w:rsid w:val="00B11924"/>
    <w:rsid w:val="00B12046"/>
    <w:rsid w:val="00B1311B"/>
    <w:rsid w:val="00B141FA"/>
    <w:rsid w:val="00B14AC8"/>
    <w:rsid w:val="00B14B5E"/>
    <w:rsid w:val="00B15685"/>
    <w:rsid w:val="00B17A3F"/>
    <w:rsid w:val="00B17D40"/>
    <w:rsid w:val="00B17D96"/>
    <w:rsid w:val="00B2020E"/>
    <w:rsid w:val="00B2049F"/>
    <w:rsid w:val="00B2054A"/>
    <w:rsid w:val="00B20A35"/>
    <w:rsid w:val="00B20ADC"/>
    <w:rsid w:val="00B22DC6"/>
    <w:rsid w:val="00B22E65"/>
    <w:rsid w:val="00B251DB"/>
    <w:rsid w:val="00B253E3"/>
    <w:rsid w:val="00B25834"/>
    <w:rsid w:val="00B261CE"/>
    <w:rsid w:val="00B26405"/>
    <w:rsid w:val="00B26418"/>
    <w:rsid w:val="00B26FDE"/>
    <w:rsid w:val="00B27679"/>
    <w:rsid w:val="00B3003F"/>
    <w:rsid w:val="00B319A0"/>
    <w:rsid w:val="00B32B5A"/>
    <w:rsid w:val="00B33600"/>
    <w:rsid w:val="00B346C0"/>
    <w:rsid w:val="00B34AEF"/>
    <w:rsid w:val="00B353D9"/>
    <w:rsid w:val="00B36156"/>
    <w:rsid w:val="00B361F4"/>
    <w:rsid w:val="00B36348"/>
    <w:rsid w:val="00B37167"/>
    <w:rsid w:val="00B374DB"/>
    <w:rsid w:val="00B37E67"/>
    <w:rsid w:val="00B40707"/>
    <w:rsid w:val="00B414D8"/>
    <w:rsid w:val="00B422AF"/>
    <w:rsid w:val="00B429E5"/>
    <w:rsid w:val="00B44765"/>
    <w:rsid w:val="00B449E9"/>
    <w:rsid w:val="00B4516E"/>
    <w:rsid w:val="00B46DB4"/>
    <w:rsid w:val="00B471C7"/>
    <w:rsid w:val="00B5016F"/>
    <w:rsid w:val="00B51402"/>
    <w:rsid w:val="00B517B2"/>
    <w:rsid w:val="00B522F3"/>
    <w:rsid w:val="00B53E16"/>
    <w:rsid w:val="00B54CE7"/>
    <w:rsid w:val="00B54DCC"/>
    <w:rsid w:val="00B5516F"/>
    <w:rsid w:val="00B559E7"/>
    <w:rsid w:val="00B5711F"/>
    <w:rsid w:val="00B57C49"/>
    <w:rsid w:val="00B57C80"/>
    <w:rsid w:val="00B6047B"/>
    <w:rsid w:val="00B614F2"/>
    <w:rsid w:val="00B61963"/>
    <w:rsid w:val="00B621EA"/>
    <w:rsid w:val="00B62C17"/>
    <w:rsid w:val="00B6304C"/>
    <w:rsid w:val="00B63735"/>
    <w:rsid w:val="00B6438D"/>
    <w:rsid w:val="00B64A8D"/>
    <w:rsid w:val="00B64C91"/>
    <w:rsid w:val="00B65AD6"/>
    <w:rsid w:val="00B6626B"/>
    <w:rsid w:val="00B66486"/>
    <w:rsid w:val="00B67083"/>
    <w:rsid w:val="00B7148C"/>
    <w:rsid w:val="00B726B6"/>
    <w:rsid w:val="00B726BA"/>
    <w:rsid w:val="00B72A61"/>
    <w:rsid w:val="00B72E0D"/>
    <w:rsid w:val="00B740EB"/>
    <w:rsid w:val="00B74228"/>
    <w:rsid w:val="00B746A0"/>
    <w:rsid w:val="00B75194"/>
    <w:rsid w:val="00B75B17"/>
    <w:rsid w:val="00B76873"/>
    <w:rsid w:val="00B770CB"/>
    <w:rsid w:val="00B776A8"/>
    <w:rsid w:val="00B77728"/>
    <w:rsid w:val="00B7780D"/>
    <w:rsid w:val="00B77A57"/>
    <w:rsid w:val="00B77A74"/>
    <w:rsid w:val="00B80C17"/>
    <w:rsid w:val="00B80ED6"/>
    <w:rsid w:val="00B81E4A"/>
    <w:rsid w:val="00B8254F"/>
    <w:rsid w:val="00B8266F"/>
    <w:rsid w:val="00B830A3"/>
    <w:rsid w:val="00B84003"/>
    <w:rsid w:val="00B85371"/>
    <w:rsid w:val="00B85E3D"/>
    <w:rsid w:val="00B864F8"/>
    <w:rsid w:val="00B86681"/>
    <w:rsid w:val="00B86D82"/>
    <w:rsid w:val="00B86E00"/>
    <w:rsid w:val="00B86FEB"/>
    <w:rsid w:val="00B87256"/>
    <w:rsid w:val="00B872F9"/>
    <w:rsid w:val="00B87815"/>
    <w:rsid w:val="00B87AD7"/>
    <w:rsid w:val="00B87D35"/>
    <w:rsid w:val="00B9006C"/>
    <w:rsid w:val="00B90A3D"/>
    <w:rsid w:val="00B91224"/>
    <w:rsid w:val="00B91F50"/>
    <w:rsid w:val="00B923DB"/>
    <w:rsid w:val="00B9272C"/>
    <w:rsid w:val="00B933B4"/>
    <w:rsid w:val="00B945D9"/>
    <w:rsid w:val="00B945FE"/>
    <w:rsid w:val="00B951DE"/>
    <w:rsid w:val="00B964CF"/>
    <w:rsid w:val="00B96CB0"/>
    <w:rsid w:val="00B971F5"/>
    <w:rsid w:val="00B97C17"/>
    <w:rsid w:val="00BA0145"/>
    <w:rsid w:val="00BA036E"/>
    <w:rsid w:val="00BA09FA"/>
    <w:rsid w:val="00BA1B63"/>
    <w:rsid w:val="00BA1DDE"/>
    <w:rsid w:val="00BA1EC8"/>
    <w:rsid w:val="00BA2735"/>
    <w:rsid w:val="00BA384E"/>
    <w:rsid w:val="00BA38B5"/>
    <w:rsid w:val="00BA3FC0"/>
    <w:rsid w:val="00BA4D10"/>
    <w:rsid w:val="00BA67C4"/>
    <w:rsid w:val="00BA6DCA"/>
    <w:rsid w:val="00BA71F7"/>
    <w:rsid w:val="00BA732B"/>
    <w:rsid w:val="00BB267E"/>
    <w:rsid w:val="00BB3A52"/>
    <w:rsid w:val="00BB3E50"/>
    <w:rsid w:val="00BB4F45"/>
    <w:rsid w:val="00BB5907"/>
    <w:rsid w:val="00BB6DCD"/>
    <w:rsid w:val="00BB7182"/>
    <w:rsid w:val="00BC02F7"/>
    <w:rsid w:val="00BC0D53"/>
    <w:rsid w:val="00BC1F13"/>
    <w:rsid w:val="00BC2088"/>
    <w:rsid w:val="00BC2B94"/>
    <w:rsid w:val="00BC2D03"/>
    <w:rsid w:val="00BC2FA4"/>
    <w:rsid w:val="00BC32FF"/>
    <w:rsid w:val="00BC3993"/>
    <w:rsid w:val="00BC3F41"/>
    <w:rsid w:val="00BC4138"/>
    <w:rsid w:val="00BC5290"/>
    <w:rsid w:val="00BC6080"/>
    <w:rsid w:val="00BC6958"/>
    <w:rsid w:val="00BC6A39"/>
    <w:rsid w:val="00BD00D7"/>
    <w:rsid w:val="00BD04ED"/>
    <w:rsid w:val="00BD0D81"/>
    <w:rsid w:val="00BD1255"/>
    <w:rsid w:val="00BD2D81"/>
    <w:rsid w:val="00BD37E9"/>
    <w:rsid w:val="00BD3E1D"/>
    <w:rsid w:val="00BD5072"/>
    <w:rsid w:val="00BD5648"/>
    <w:rsid w:val="00BD6EB1"/>
    <w:rsid w:val="00BD7366"/>
    <w:rsid w:val="00BD7A50"/>
    <w:rsid w:val="00BE004A"/>
    <w:rsid w:val="00BE056F"/>
    <w:rsid w:val="00BE05C2"/>
    <w:rsid w:val="00BE05E0"/>
    <w:rsid w:val="00BE0D17"/>
    <w:rsid w:val="00BE0E4B"/>
    <w:rsid w:val="00BE28C5"/>
    <w:rsid w:val="00BE3B3F"/>
    <w:rsid w:val="00BE3E03"/>
    <w:rsid w:val="00BE406C"/>
    <w:rsid w:val="00BE40ED"/>
    <w:rsid w:val="00BE4288"/>
    <w:rsid w:val="00BE5B71"/>
    <w:rsid w:val="00BE68C1"/>
    <w:rsid w:val="00BE6B21"/>
    <w:rsid w:val="00BF0849"/>
    <w:rsid w:val="00BF1F62"/>
    <w:rsid w:val="00BF3179"/>
    <w:rsid w:val="00BF3716"/>
    <w:rsid w:val="00BF37B4"/>
    <w:rsid w:val="00BF3E02"/>
    <w:rsid w:val="00BF4539"/>
    <w:rsid w:val="00BF4886"/>
    <w:rsid w:val="00BF4C76"/>
    <w:rsid w:val="00BF4FDE"/>
    <w:rsid w:val="00BF4FE1"/>
    <w:rsid w:val="00BF56D7"/>
    <w:rsid w:val="00BF586F"/>
    <w:rsid w:val="00BF652C"/>
    <w:rsid w:val="00BF6B1F"/>
    <w:rsid w:val="00BF6E66"/>
    <w:rsid w:val="00BF7AA8"/>
    <w:rsid w:val="00BF7C19"/>
    <w:rsid w:val="00BF7CE9"/>
    <w:rsid w:val="00C006B4"/>
    <w:rsid w:val="00C02273"/>
    <w:rsid w:val="00C02F55"/>
    <w:rsid w:val="00C0303F"/>
    <w:rsid w:val="00C03DEC"/>
    <w:rsid w:val="00C03FCB"/>
    <w:rsid w:val="00C040DE"/>
    <w:rsid w:val="00C04164"/>
    <w:rsid w:val="00C04C20"/>
    <w:rsid w:val="00C04ECD"/>
    <w:rsid w:val="00C06076"/>
    <w:rsid w:val="00C062B2"/>
    <w:rsid w:val="00C06429"/>
    <w:rsid w:val="00C06C4B"/>
    <w:rsid w:val="00C07D9D"/>
    <w:rsid w:val="00C1037D"/>
    <w:rsid w:val="00C10B02"/>
    <w:rsid w:val="00C10B53"/>
    <w:rsid w:val="00C10C2B"/>
    <w:rsid w:val="00C10F42"/>
    <w:rsid w:val="00C11997"/>
    <w:rsid w:val="00C11D41"/>
    <w:rsid w:val="00C12365"/>
    <w:rsid w:val="00C13461"/>
    <w:rsid w:val="00C14E63"/>
    <w:rsid w:val="00C15B3F"/>
    <w:rsid w:val="00C15BEE"/>
    <w:rsid w:val="00C15DC8"/>
    <w:rsid w:val="00C179C8"/>
    <w:rsid w:val="00C2027C"/>
    <w:rsid w:val="00C20BDE"/>
    <w:rsid w:val="00C21134"/>
    <w:rsid w:val="00C21CA5"/>
    <w:rsid w:val="00C22ABA"/>
    <w:rsid w:val="00C22B08"/>
    <w:rsid w:val="00C23C58"/>
    <w:rsid w:val="00C24FF6"/>
    <w:rsid w:val="00C251FE"/>
    <w:rsid w:val="00C25261"/>
    <w:rsid w:val="00C252F6"/>
    <w:rsid w:val="00C25418"/>
    <w:rsid w:val="00C2579D"/>
    <w:rsid w:val="00C25C19"/>
    <w:rsid w:val="00C2680B"/>
    <w:rsid w:val="00C270B9"/>
    <w:rsid w:val="00C2738F"/>
    <w:rsid w:val="00C328C5"/>
    <w:rsid w:val="00C33455"/>
    <w:rsid w:val="00C339EC"/>
    <w:rsid w:val="00C33D0C"/>
    <w:rsid w:val="00C346CA"/>
    <w:rsid w:val="00C34B50"/>
    <w:rsid w:val="00C357A8"/>
    <w:rsid w:val="00C35A51"/>
    <w:rsid w:val="00C35F34"/>
    <w:rsid w:val="00C3671C"/>
    <w:rsid w:val="00C3673C"/>
    <w:rsid w:val="00C36B8A"/>
    <w:rsid w:val="00C36CED"/>
    <w:rsid w:val="00C37001"/>
    <w:rsid w:val="00C371DB"/>
    <w:rsid w:val="00C3729D"/>
    <w:rsid w:val="00C40AED"/>
    <w:rsid w:val="00C412FF"/>
    <w:rsid w:val="00C42008"/>
    <w:rsid w:val="00C4310E"/>
    <w:rsid w:val="00C43927"/>
    <w:rsid w:val="00C43CCD"/>
    <w:rsid w:val="00C43DCB"/>
    <w:rsid w:val="00C4414E"/>
    <w:rsid w:val="00C44CA3"/>
    <w:rsid w:val="00C45758"/>
    <w:rsid w:val="00C4695F"/>
    <w:rsid w:val="00C46BCD"/>
    <w:rsid w:val="00C46CB1"/>
    <w:rsid w:val="00C46D2C"/>
    <w:rsid w:val="00C46F66"/>
    <w:rsid w:val="00C473CD"/>
    <w:rsid w:val="00C50615"/>
    <w:rsid w:val="00C50A85"/>
    <w:rsid w:val="00C50ECD"/>
    <w:rsid w:val="00C515A6"/>
    <w:rsid w:val="00C517E0"/>
    <w:rsid w:val="00C51B19"/>
    <w:rsid w:val="00C52312"/>
    <w:rsid w:val="00C52865"/>
    <w:rsid w:val="00C542A8"/>
    <w:rsid w:val="00C544D1"/>
    <w:rsid w:val="00C545CC"/>
    <w:rsid w:val="00C54CC1"/>
    <w:rsid w:val="00C54FA0"/>
    <w:rsid w:val="00C55459"/>
    <w:rsid w:val="00C56156"/>
    <w:rsid w:val="00C563CE"/>
    <w:rsid w:val="00C57EC1"/>
    <w:rsid w:val="00C6019F"/>
    <w:rsid w:val="00C604BD"/>
    <w:rsid w:val="00C61614"/>
    <w:rsid w:val="00C62036"/>
    <w:rsid w:val="00C62276"/>
    <w:rsid w:val="00C62971"/>
    <w:rsid w:val="00C62A20"/>
    <w:rsid w:val="00C632EE"/>
    <w:rsid w:val="00C63887"/>
    <w:rsid w:val="00C63ECD"/>
    <w:rsid w:val="00C63F04"/>
    <w:rsid w:val="00C6411A"/>
    <w:rsid w:val="00C65AFB"/>
    <w:rsid w:val="00C66611"/>
    <w:rsid w:val="00C66AE6"/>
    <w:rsid w:val="00C67AF0"/>
    <w:rsid w:val="00C67EEE"/>
    <w:rsid w:val="00C70042"/>
    <w:rsid w:val="00C706F2"/>
    <w:rsid w:val="00C709F6"/>
    <w:rsid w:val="00C70F12"/>
    <w:rsid w:val="00C71347"/>
    <w:rsid w:val="00C7210C"/>
    <w:rsid w:val="00C7369B"/>
    <w:rsid w:val="00C752C8"/>
    <w:rsid w:val="00C758B4"/>
    <w:rsid w:val="00C75EA0"/>
    <w:rsid w:val="00C76308"/>
    <w:rsid w:val="00C77386"/>
    <w:rsid w:val="00C7757F"/>
    <w:rsid w:val="00C77637"/>
    <w:rsid w:val="00C80B21"/>
    <w:rsid w:val="00C81FF3"/>
    <w:rsid w:val="00C828C6"/>
    <w:rsid w:val="00C839F6"/>
    <w:rsid w:val="00C8478B"/>
    <w:rsid w:val="00C85DF7"/>
    <w:rsid w:val="00C864E8"/>
    <w:rsid w:val="00C868D6"/>
    <w:rsid w:val="00C90CA1"/>
    <w:rsid w:val="00C90CF9"/>
    <w:rsid w:val="00C919FC"/>
    <w:rsid w:val="00C920C6"/>
    <w:rsid w:val="00C924D6"/>
    <w:rsid w:val="00C928CB"/>
    <w:rsid w:val="00C933B6"/>
    <w:rsid w:val="00C934BD"/>
    <w:rsid w:val="00C9395B"/>
    <w:rsid w:val="00C93D12"/>
    <w:rsid w:val="00C94ED7"/>
    <w:rsid w:val="00C94FB8"/>
    <w:rsid w:val="00C95C55"/>
    <w:rsid w:val="00C9609F"/>
    <w:rsid w:val="00C969F0"/>
    <w:rsid w:val="00C96D66"/>
    <w:rsid w:val="00C9766F"/>
    <w:rsid w:val="00C97F33"/>
    <w:rsid w:val="00CA1061"/>
    <w:rsid w:val="00CA15BE"/>
    <w:rsid w:val="00CA3165"/>
    <w:rsid w:val="00CA3D91"/>
    <w:rsid w:val="00CA3F30"/>
    <w:rsid w:val="00CA4951"/>
    <w:rsid w:val="00CA4A13"/>
    <w:rsid w:val="00CA4B51"/>
    <w:rsid w:val="00CA55EF"/>
    <w:rsid w:val="00CA6531"/>
    <w:rsid w:val="00CA6E3F"/>
    <w:rsid w:val="00CA743E"/>
    <w:rsid w:val="00CA7773"/>
    <w:rsid w:val="00CA7FF2"/>
    <w:rsid w:val="00CB0074"/>
    <w:rsid w:val="00CB01A9"/>
    <w:rsid w:val="00CB0277"/>
    <w:rsid w:val="00CB0781"/>
    <w:rsid w:val="00CB1015"/>
    <w:rsid w:val="00CB1ACF"/>
    <w:rsid w:val="00CB23D7"/>
    <w:rsid w:val="00CB27C3"/>
    <w:rsid w:val="00CB27FC"/>
    <w:rsid w:val="00CB35D6"/>
    <w:rsid w:val="00CB3AF7"/>
    <w:rsid w:val="00CB4427"/>
    <w:rsid w:val="00CB611F"/>
    <w:rsid w:val="00CB66FC"/>
    <w:rsid w:val="00CB6E0C"/>
    <w:rsid w:val="00CB7964"/>
    <w:rsid w:val="00CB7C02"/>
    <w:rsid w:val="00CB7F69"/>
    <w:rsid w:val="00CC074D"/>
    <w:rsid w:val="00CC0F4F"/>
    <w:rsid w:val="00CC1B5D"/>
    <w:rsid w:val="00CC2085"/>
    <w:rsid w:val="00CC25AE"/>
    <w:rsid w:val="00CC25C3"/>
    <w:rsid w:val="00CC2FCA"/>
    <w:rsid w:val="00CC39CA"/>
    <w:rsid w:val="00CC3A58"/>
    <w:rsid w:val="00CC3BA1"/>
    <w:rsid w:val="00CC40CE"/>
    <w:rsid w:val="00CC4E7C"/>
    <w:rsid w:val="00CC50D8"/>
    <w:rsid w:val="00CC5267"/>
    <w:rsid w:val="00CC5EFB"/>
    <w:rsid w:val="00CC615E"/>
    <w:rsid w:val="00CC6C41"/>
    <w:rsid w:val="00CC73EE"/>
    <w:rsid w:val="00CC765E"/>
    <w:rsid w:val="00CC7849"/>
    <w:rsid w:val="00CC7F71"/>
    <w:rsid w:val="00CD0812"/>
    <w:rsid w:val="00CD0FA4"/>
    <w:rsid w:val="00CD1844"/>
    <w:rsid w:val="00CD1F61"/>
    <w:rsid w:val="00CD2665"/>
    <w:rsid w:val="00CD399E"/>
    <w:rsid w:val="00CD3A13"/>
    <w:rsid w:val="00CD4223"/>
    <w:rsid w:val="00CD5061"/>
    <w:rsid w:val="00CD7133"/>
    <w:rsid w:val="00CD71C6"/>
    <w:rsid w:val="00CD745E"/>
    <w:rsid w:val="00CD7683"/>
    <w:rsid w:val="00CE038A"/>
    <w:rsid w:val="00CE04E5"/>
    <w:rsid w:val="00CE0A1D"/>
    <w:rsid w:val="00CE2542"/>
    <w:rsid w:val="00CE2EE3"/>
    <w:rsid w:val="00CE31A3"/>
    <w:rsid w:val="00CE3273"/>
    <w:rsid w:val="00CE3885"/>
    <w:rsid w:val="00CE3B44"/>
    <w:rsid w:val="00CE5B07"/>
    <w:rsid w:val="00CE7418"/>
    <w:rsid w:val="00CF03E2"/>
    <w:rsid w:val="00CF0E7C"/>
    <w:rsid w:val="00CF0FE2"/>
    <w:rsid w:val="00CF15F0"/>
    <w:rsid w:val="00CF1C88"/>
    <w:rsid w:val="00CF2125"/>
    <w:rsid w:val="00CF260F"/>
    <w:rsid w:val="00CF2770"/>
    <w:rsid w:val="00CF33B8"/>
    <w:rsid w:val="00CF4707"/>
    <w:rsid w:val="00CF4E5F"/>
    <w:rsid w:val="00CF6470"/>
    <w:rsid w:val="00CF6C6A"/>
    <w:rsid w:val="00CF71CF"/>
    <w:rsid w:val="00CF765C"/>
    <w:rsid w:val="00CF7CAF"/>
    <w:rsid w:val="00D000C6"/>
    <w:rsid w:val="00D001E0"/>
    <w:rsid w:val="00D018AD"/>
    <w:rsid w:val="00D01AE9"/>
    <w:rsid w:val="00D01C88"/>
    <w:rsid w:val="00D020E6"/>
    <w:rsid w:val="00D0355B"/>
    <w:rsid w:val="00D03B3F"/>
    <w:rsid w:val="00D03FDB"/>
    <w:rsid w:val="00D04A2E"/>
    <w:rsid w:val="00D0509F"/>
    <w:rsid w:val="00D06BF4"/>
    <w:rsid w:val="00D06EB6"/>
    <w:rsid w:val="00D072C6"/>
    <w:rsid w:val="00D074DF"/>
    <w:rsid w:val="00D079AB"/>
    <w:rsid w:val="00D07A1E"/>
    <w:rsid w:val="00D07C9D"/>
    <w:rsid w:val="00D11B03"/>
    <w:rsid w:val="00D11F6E"/>
    <w:rsid w:val="00D13697"/>
    <w:rsid w:val="00D13A1C"/>
    <w:rsid w:val="00D13AB3"/>
    <w:rsid w:val="00D1474E"/>
    <w:rsid w:val="00D1608F"/>
    <w:rsid w:val="00D168AC"/>
    <w:rsid w:val="00D16C4E"/>
    <w:rsid w:val="00D17956"/>
    <w:rsid w:val="00D200FC"/>
    <w:rsid w:val="00D217B1"/>
    <w:rsid w:val="00D21A28"/>
    <w:rsid w:val="00D21AA7"/>
    <w:rsid w:val="00D222E2"/>
    <w:rsid w:val="00D22A7A"/>
    <w:rsid w:val="00D22E8B"/>
    <w:rsid w:val="00D22EAC"/>
    <w:rsid w:val="00D2327F"/>
    <w:rsid w:val="00D2385E"/>
    <w:rsid w:val="00D23FD9"/>
    <w:rsid w:val="00D24C8D"/>
    <w:rsid w:val="00D24E42"/>
    <w:rsid w:val="00D251B1"/>
    <w:rsid w:val="00D25F3A"/>
    <w:rsid w:val="00D26E34"/>
    <w:rsid w:val="00D279EF"/>
    <w:rsid w:val="00D27B5B"/>
    <w:rsid w:val="00D27B83"/>
    <w:rsid w:val="00D27CDB"/>
    <w:rsid w:val="00D30374"/>
    <w:rsid w:val="00D311B3"/>
    <w:rsid w:val="00D3135A"/>
    <w:rsid w:val="00D3246B"/>
    <w:rsid w:val="00D32AEF"/>
    <w:rsid w:val="00D32F78"/>
    <w:rsid w:val="00D3333E"/>
    <w:rsid w:val="00D33898"/>
    <w:rsid w:val="00D33ABC"/>
    <w:rsid w:val="00D347F1"/>
    <w:rsid w:val="00D36A0C"/>
    <w:rsid w:val="00D40D65"/>
    <w:rsid w:val="00D4175F"/>
    <w:rsid w:val="00D41944"/>
    <w:rsid w:val="00D41D5F"/>
    <w:rsid w:val="00D41DE2"/>
    <w:rsid w:val="00D420A6"/>
    <w:rsid w:val="00D422CF"/>
    <w:rsid w:val="00D4280A"/>
    <w:rsid w:val="00D4289D"/>
    <w:rsid w:val="00D42E30"/>
    <w:rsid w:val="00D432D4"/>
    <w:rsid w:val="00D44279"/>
    <w:rsid w:val="00D44AC2"/>
    <w:rsid w:val="00D450E9"/>
    <w:rsid w:val="00D455B9"/>
    <w:rsid w:val="00D455D6"/>
    <w:rsid w:val="00D45AFE"/>
    <w:rsid w:val="00D467F8"/>
    <w:rsid w:val="00D46BD8"/>
    <w:rsid w:val="00D4701A"/>
    <w:rsid w:val="00D50555"/>
    <w:rsid w:val="00D507A8"/>
    <w:rsid w:val="00D509AB"/>
    <w:rsid w:val="00D523C4"/>
    <w:rsid w:val="00D525BB"/>
    <w:rsid w:val="00D5267D"/>
    <w:rsid w:val="00D52ED7"/>
    <w:rsid w:val="00D539B9"/>
    <w:rsid w:val="00D53D62"/>
    <w:rsid w:val="00D53D64"/>
    <w:rsid w:val="00D5429B"/>
    <w:rsid w:val="00D5452F"/>
    <w:rsid w:val="00D55285"/>
    <w:rsid w:val="00D5595F"/>
    <w:rsid w:val="00D579CD"/>
    <w:rsid w:val="00D602D9"/>
    <w:rsid w:val="00D60AE1"/>
    <w:rsid w:val="00D60BEE"/>
    <w:rsid w:val="00D61865"/>
    <w:rsid w:val="00D61CDC"/>
    <w:rsid w:val="00D62F60"/>
    <w:rsid w:val="00D6331F"/>
    <w:rsid w:val="00D635AC"/>
    <w:rsid w:val="00D6447E"/>
    <w:rsid w:val="00D6468C"/>
    <w:rsid w:val="00D6501B"/>
    <w:rsid w:val="00D65095"/>
    <w:rsid w:val="00D6516C"/>
    <w:rsid w:val="00D65B5F"/>
    <w:rsid w:val="00D66258"/>
    <w:rsid w:val="00D66ED5"/>
    <w:rsid w:val="00D704B0"/>
    <w:rsid w:val="00D711BD"/>
    <w:rsid w:val="00D719BC"/>
    <w:rsid w:val="00D72940"/>
    <w:rsid w:val="00D73099"/>
    <w:rsid w:val="00D73498"/>
    <w:rsid w:val="00D73D33"/>
    <w:rsid w:val="00D741E7"/>
    <w:rsid w:val="00D742C3"/>
    <w:rsid w:val="00D74684"/>
    <w:rsid w:val="00D7506B"/>
    <w:rsid w:val="00D75572"/>
    <w:rsid w:val="00D75A40"/>
    <w:rsid w:val="00D75B03"/>
    <w:rsid w:val="00D77318"/>
    <w:rsid w:val="00D7793A"/>
    <w:rsid w:val="00D77E01"/>
    <w:rsid w:val="00D81240"/>
    <w:rsid w:val="00D81BB5"/>
    <w:rsid w:val="00D81F4B"/>
    <w:rsid w:val="00D82295"/>
    <w:rsid w:val="00D82AD0"/>
    <w:rsid w:val="00D82FF1"/>
    <w:rsid w:val="00D833DF"/>
    <w:rsid w:val="00D84C96"/>
    <w:rsid w:val="00D85665"/>
    <w:rsid w:val="00D856CD"/>
    <w:rsid w:val="00D85A21"/>
    <w:rsid w:val="00D85B47"/>
    <w:rsid w:val="00D85E7A"/>
    <w:rsid w:val="00D866DD"/>
    <w:rsid w:val="00D86F9E"/>
    <w:rsid w:val="00D8795B"/>
    <w:rsid w:val="00D900C5"/>
    <w:rsid w:val="00D90CBB"/>
    <w:rsid w:val="00D91D79"/>
    <w:rsid w:val="00D91E30"/>
    <w:rsid w:val="00D928C0"/>
    <w:rsid w:val="00D94680"/>
    <w:rsid w:val="00D94C2E"/>
    <w:rsid w:val="00D95D7C"/>
    <w:rsid w:val="00D96A36"/>
    <w:rsid w:val="00D96BD7"/>
    <w:rsid w:val="00D975D0"/>
    <w:rsid w:val="00D97B40"/>
    <w:rsid w:val="00D97F7D"/>
    <w:rsid w:val="00DA0643"/>
    <w:rsid w:val="00DA0889"/>
    <w:rsid w:val="00DA0C0B"/>
    <w:rsid w:val="00DA15B3"/>
    <w:rsid w:val="00DA22CA"/>
    <w:rsid w:val="00DA31D0"/>
    <w:rsid w:val="00DA445D"/>
    <w:rsid w:val="00DA44E1"/>
    <w:rsid w:val="00DA4A97"/>
    <w:rsid w:val="00DA559C"/>
    <w:rsid w:val="00DA5AD0"/>
    <w:rsid w:val="00DA5AF0"/>
    <w:rsid w:val="00DA7405"/>
    <w:rsid w:val="00DA741B"/>
    <w:rsid w:val="00DA7C98"/>
    <w:rsid w:val="00DB04EA"/>
    <w:rsid w:val="00DB0FE9"/>
    <w:rsid w:val="00DB1FDD"/>
    <w:rsid w:val="00DB2075"/>
    <w:rsid w:val="00DB2666"/>
    <w:rsid w:val="00DB3DE0"/>
    <w:rsid w:val="00DB44AE"/>
    <w:rsid w:val="00DB46D6"/>
    <w:rsid w:val="00DB4E9D"/>
    <w:rsid w:val="00DB51DB"/>
    <w:rsid w:val="00DB52BC"/>
    <w:rsid w:val="00DB548B"/>
    <w:rsid w:val="00DB5A24"/>
    <w:rsid w:val="00DB6126"/>
    <w:rsid w:val="00DB65EF"/>
    <w:rsid w:val="00DB6765"/>
    <w:rsid w:val="00DB6FFC"/>
    <w:rsid w:val="00DB7704"/>
    <w:rsid w:val="00DB7A9E"/>
    <w:rsid w:val="00DB7E00"/>
    <w:rsid w:val="00DC146F"/>
    <w:rsid w:val="00DC23B9"/>
    <w:rsid w:val="00DC245F"/>
    <w:rsid w:val="00DC430F"/>
    <w:rsid w:val="00DC509D"/>
    <w:rsid w:val="00DC7319"/>
    <w:rsid w:val="00DC79CE"/>
    <w:rsid w:val="00DD01A6"/>
    <w:rsid w:val="00DD1348"/>
    <w:rsid w:val="00DD1352"/>
    <w:rsid w:val="00DD1B77"/>
    <w:rsid w:val="00DD1BF5"/>
    <w:rsid w:val="00DD23C1"/>
    <w:rsid w:val="00DD258D"/>
    <w:rsid w:val="00DD35AA"/>
    <w:rsid w:val="00DD3F4F"/>
    <w:rsid w:val="00DD3F57"/>
    <w:rsid w:val="00DD4210"/>
    <w:rsid w:val="00DD4363"/>
    <w:rsid w:val="00DD53F8"/>
    <w:rsid w:val="00DD761A"/>
    <w:rsid w:val="00DD7CDA"/>
    <w:rsid w:val="00DD7F2D"/>
    <w:rsid w:val="00DE03BC"/>
    <w:rsid w:val="00DE083B"/>
    <w:rsid w:val="00DE0A5C"/>
    <w:rsid w:val="00DE1401"/>
    <w:rsid w:val="00DE1F60"/>
    <w:rsid w:val="00DE3233"/>
    <w:rsid w:val="00DE3485"/>
    <w:rsid w:val="00DE3AEF"/>
    <w:rsid w:val="00DE44A5"/>
    <w:rsid w:val="00DE4DEC"/>
    <w:rsid w:val="00DE5A7A"/>
    <w:rsid w:val="00DE6079"/>
    <w:rsid w:val="00DE6DD1"/>
    <w:rsid w:val="00DF0A4F"/>
    <w:rsid w:val="00DF0E5B"/>
    <w:rsid w:val="00DF3C53"/>
    <w:rsid w:val="00DF47EC"/>
    <w:rsid w:val="00DF4820"/>
    <w:rsid w:val="00DF4AF1"/>
    <w:rsid w:val="00DF51D3"/>
    <w:rsid w:val="00DF56D8"/>
    <w:rsid w:val="00DF5BB2"/>
    <w:rsid w:val="00DF6273"/>
    <w:rsid w:val="00DF7D63"/>
    <w:rsid w:val="00E0026F"/>
    <w:rsid w:val="00E003A7"/>
    <w:rsid w:val="00E01A6D"/>
    <w:rsid w:val="00E01A98"/>
    <w:rsid w:val="00E022CA"/>
    <w:rsid w:val="00E025AF"/>
    <w:rsid w:val="00E02797"/>
    <w:rsid w:val="00E031A0"/>
    <w:rsid w:val="00E034EA"/>
    <w:rsid w:val="00E03D96"/>
    <w:rsid w:val="00E03FFF"/>
    <w:rsid w:val="00E0500A"/>
    <w:rsid w:val="00E0556A"/>
    <w:rsid w:val="00E055F6"/>
    <w:rsid w:val="00E05BF6"/>
    <w:rsid w:val="00E05E7A"/>
    <w:rsid w:val="00E05F6B"/>
    <w:rsid w:val="00E06821"/>
    <w:rsid w:val="00E072DA"/>
    <w:rsid w:val="00E072FC"/>
    <w:rsid w:val="00E07B06"/>
    <w:rsid w:val="00E10062"/>
    <w:rsid w:val="00E10966"/>
    <w:rsid w:val="00E1105C"/>
    <w:rsid w:val="00E11125"/>
    <w:rsid w:val="00E112FA"/>
    <w:rsid w:val="00E1174E"/>
    <w:rsid w:val="00E11FAD"/>
    <w:rsid w:val="00E12C3C"/>
    <w:rsid w:val="00E13799"/>
    <w:rsid w:val="00E138CC"/>
    <w:rsid w:val="00E13D64"/>
    <w:rsid w:val="00E14101"/>
    <w:rsid w:val="00E147C2"/>
    <w:rsid w:val="00E149D5"/>
    <w:rsid w:val="00E14EE2"/>
    <w:rsid w:val="00E15218"/>
    <w:rsid w:val="00E15CF6"/>
    <w:rsid w:val="00E16175"/>
    <w:rsid w:val="00E167B8"/>
    <w:rsid w:val="00E16FAE"/>
    <w:rsid w:val="00E17964"/>
    <w:rsid w:val="00E17E93"/>
    <w:rsid w:val="00E201B9"/>
    <w:rsid w:val="00E20632"/>
    <w:rsid w:val="00E20D3E"/>
    <w:rsid w:val="00E21A5C"/>
    <w:rsid w:val="00E21B0F"/>
    <w:rsid w:val="00E22B3A"/>
    <w:rsid w:val="00E239AB"/>
    <w:rsid w:val="00E23E0C"/>
    <w:rsid w:val="00E2437D"/>
    <w:rsid w:val="00E2486A"/>
    <w:rsid w:val="00E24C79"/>
    <w:rsid w:val="00E2522A"/>
    <w:rsid w:val="00E252C3"/>
    <w:rsid w:val="00E252C6"/>
    <w:rsid w:val="00E25A45"/>
    <w:rsid w:val="00E25A8A"/>
    <w:rsid w:val="00E25A8E"/>
    <w:rsid w:val="00E2745D"/>
    <w:rsid w:val="00E27AEA"/>
    <w:rsid w:val="00E31499"/>
    <w:rsid w:val="00E31510"/>
    <w:rsid w:val="00E31609"/>
    <w:rsid w:val="00E3269B"/>
    <w:rsid w:val="00E3292E"/>
    <w:rsid w:val="00E341EF"/>
    <w:rsid w:val="00E3449C"/>
    <w:rsid w:val="00E34AC8"/>
    <w:rsid w:val="00E34CCA"/>
    <w:rsid w:val="00E36499"/>
    <w:rsid w:val="00E369FE"/>
    <w:rsid w:val="00E36A13"/>
    <w:rsid w:val="00E36A16"/>
    <w:rsid w:val="00E416C6"/>
    <w:rsid w:val="00E4273B"/>
    <w:rsid w:val="00E42CC8"/>
    <w:rsid w:val="00E43BC9"/>
    <w:rsid w:val="00E4456C"/>
    <w:rsid w:val="00E44717"/>
    <w:rsid w:val="00E44759"/>
    <w:rsid w:val="00E44E51"/>
    <w:rsid w:val="00E467D9"/>
    <w:rsid w:val="00E46CB0"/>
    <w:rsid w:val="00E50680"/>
    <w:rsid w:val="00E508B6"/>
    <w:rsid w:val="00E50BDB"/>
    <w:rsid w:val="00E50DDD"/>
    <w:rsid w:val="00E52E2E"/>
    <w:rsid w:val="00E53949"/>
    <w:rsid w:val="00E545D8"/>
    <w:rsid w:val="00E54C67"/>
    <w:rsid w:val="00E55366"/>
    <w:rsid w:val="00E55AE3"/>
    <w:rsid w:val="00E56FD3"/>
    <w:rsid w:val="00E570C0"/>
    <w:rsid w:val="00E57714"/>
    <w:rsid w:val="00E61891"/>
    <w:rsid w:val="00E61DB7"/>
    <w:rsid w:val="00E63332"/>
    <w:rsid w:val="00E65267"/>
    <w:rsid w:val="00E65694"/>
    <w:rsid w:val="00E659DE"/>
    <w:rsid w:val="00E66991"/>
    <w:rsid w:val="00E67160"/>
    <w:rsid w:val="00E673FB"/>
    <w:rsid w:val="00E677AC"/>
    <w:rsid w:val="00E67946"/>
    <w:rsid w:val="00E67A88"/>
    <w:rsid w:val="00E67C84"/>
    <w:rsid w:val="00E67DEE"/>
    <w:rsid w:val="00E701BC"/>
    <w:rsid w:val="00E718A6"/>
    <w:rsid w:val="00E71B7C"/>
    <w:rsid w:val="00E71E66"/>
    <w:rsid w:val="00E71EC2"/>
    <w:rsid w:val="00E7217C"/>
    <w:rsid w:val="00E725BB"/>
    <w:rsid w:val="00E72B86"/>
    <w:rsid w:val="00E73A3F"/>
    <w:rsid w:val="00E74822"/>
    <w:rsid w:val="00E75050"/>
    <w:rsid w:val="00E770A7"/>
    <w:rsid w:val="00E8089A"/>
    <w:rsid w:val="00E8095F"/>
    <w:rsid w:val="00E81D9D"/>
    <w:rsid w:val="00E81E1A"/>
    <w:rsid w:val="00E8353C"/>
    <w:rsid w:val="00E83925"/>
    <w:rsid w:val="00E845A2"/>
    <w:rsid w:val="00E8478D"/>
    <w:rsid w:val="00E8498A"/>
    <w:rsid w:val="00E850E9"/>
    <w:rsid w:val="00E8515E"/>
    <w:rsid w:val="00E861DC"/>
    <w:rsid w:val="00E86C60"/>
    <w:rsid w:val="00E87738"/>
    <w:rsid w:val="00E915CC"/>
    <w:rsid w:val="00E91DF1"/>
    <w:rsid w:val="00E943D3"/>
    <w:rsid w:val="00E95FC8"/>
    <w:rsid w:val="00E968A8"/>
    <w:rsid w:val="00E96D7E"/>
    <w:rsid w:val="00E9763F"/>
    <w:rsid w:val="00E97A49"/>
    <w:rsid w:val="00E97CB9"/>
    <w:rsid w:val="00EA00D5"/>
    <w:rsid w:val="00EA0974"/>
    <w:rsid w:val="00EA205E"/>
    <w:rsid w:val="00EA26D8"/>
    <w:rsid w:val="00EA3290"/>
    <w:rsid w:val="00EA407F"/>
    <w:rsid w:val="00EA420E"/>
    <w:rsid w:val="00EA4762"/>
    <w:rsid w:val="00EA4B17"/>
    <w:rsid w:val="00EA645C"/>
    <w:rsid w:val="00EA66A1"/>
    <w:rsid w:val="00EA679A"/>
    <w:rsid w:val="00EA6C41"/>
    <w:rsid w:val="00EA7E66"/>
    <w:rsid w:val="00EB159A"/>
    <w:rsid w:val="00EB19D6"/>
    <w:rsid w:val="00EB28AE"/>
    <w:rsid w:val="00EB2A1C"/>
    <w:rsid w:val="00EB3A17"/>
    <w:rsid w:val="00EB5D74"/>
    <w:rsid w:val="00EB6232"/>
    <w:rsid w:val="00EB6CAC"/>
    <w:rsid w:val="00EB7F7C"/>
    <w:rsid w:val="00EC04AE"/>
    <w:rsid w:val="00EC081F"/>
    <w:rsid w:val="00EC0E17"/>
    <w:rsid w:val="00EC155E"/>
    <w:rsid w:val="00EC2546"/>
    <w:rsid w:val="00EC2D57"/>
    <w:rsid w:val="00EC2F0D"/>
    <w:rsid w:val="00EC35C9"/>
    <w:rsid w:val="00EC4FC2"/>
    <w:rsid w:val="00EC5BF0"/>
    <w:rsid w:val="00EC6C22"/>
    <w:rsid w:val="00EC6DD1"/>
    <w:rsid w:val="00EC7535"/>
    <w:rsid w:val="00EC76FF"/>
    <w:rsid w:val="00ED0764"/>
    <w:rsid w:val="00ED092A"/>
    <w:rsid w:val="00ED1045"/>
    <w:rsid w:val="00ED18BC"/>
    <w:rsid w:val="00ED1E82"/>
    <w:rsid w:val="00ED2220"/>
    <w:rsid w:val="00ED2247"/>
    <w:rsid w:val="00ED33CE"/>
    <w:rsid w:val="00ED5B52"/>
    <w:rsid w:val="00ED6628"/>
    <w:rsid w:val="00ED664B"/>
    <w:rsid w:val="00ED67B1"/>
    <w:rsid w:val="00ED6A3B"/>
    <w:rsid w:val="00ED7090"/>
    <w:rsid w:val="00ED721C"/>
    <w:rsid w:val="00EE01FF"/>
    <w:rsid w:val="00EE06C5"/>
    <w:rsid w:val="00EE09F6"/>
    <w:rsid w:val="00EE1483"/>
    <w:rsid w:val="00EE1BBC"/>
    <w:rsid w:val="00EE2CF8"/>
    <w:rsid w:val="00EE2E12"/>
    <w:rsid w:val="00EE2E6D"/>
    <w:rsid w:val="00EE2F48"/>
    <w:rsid w:val="00EE4142"/>
    <w:rsid w:val="00EE4512"/>
    <w:rsid w:val="00EE483D"/>
    <w:rsid w:val="00EE660C"/>
    <w:rsid w:val="00EE7096"/>
    <w:rsid w:val="00EE71CE"/>
    <w:rsid w:val="00EE7761"/>
    <w:rsid w:val="00EE7CEF"/>
    <w:rsid w:val="00EF02E8"/>
    <w:rsid w:val="00EF1181"/>
    <w:rsid w:val="00EF1F23"/>
    <w:rsid w:val="00EF381D"/>
    <w:rsid w:val="00EF46C2"/>
    <w:rsid w:val="00EF4A37"/>
    <w:rsid w:val="00EF4D91"/>
    <w:rsid w:val="00EF5121"/>
    <w:rsid w:val="00EF5298"/>
    <w:rsid w:val="00EF53F2"/>
    <w:rsid w:val="00EF6F02"/>
    <w:rsid w:val="00F006F0"/>
    <w:rsid w:val="00F00830"/>
    <w:rsid w:val="00F00E83"/>
    <w:rsid w:val="00F01C64"/>
    <w:rsid w:val="00F02A07"/>
    <w:rsid w:val="00F03DB9"/>
    <w:rsid w:val="00F041D1"/>
    <w:rsid w:val="00F04A25"/>
    <w:rsid w:val="00F04D37"/>
    <w:rsid w:val="00F05CDE"/>
    <w:rsid w:val="00F06A28"/>
    <w:rsid w:val="00F07DF7"/>
    <w:rsid w:val="00F105B2"/>
    <w:rsid w:val="00F1069B"/>
    <w:rsid w:val="00F1072B"/>
    <w:rsid w:val="00F10F43"/>
    <w:rsid w:val="00F1108C"/>
    <w:rsid w:val="00F11DD3"/>
    <w:rsid w:val="00F128C2"/>
    <w:rsid w:val="00F12FC4"/>
    <w:rsid w:val="00F130D6"/>
    <w:rsid w:val="00F13A5A"/>
    <w:rsid w:val="00F13C1E"/>
    <w:rsid w:val="00F13EC0"/>
    <w:rsid w:val="00F1450A"/>
    <w:rsid w:val="00F14550"/>
    <w:rsid w:val="00F14E11"/>
    <w:rsid w:val="00F151F2"/>
    <w:rsid w:val="00F152BB"/>
    <w:rsid w:val="00F16337"/>
    <w:rsid w:val="00F17529"/>
    <w:rsid w:val="00F17628"/>
    <w:rsid w:val="00F1794D"/>
    <w:rsid w:val="00F20955"/>
    <w:rsid w:val="00F21897"/>
    <w:rsid w:val="00F21CFF"/>
    <w:rsid w:val="00F21FF0"/>
    <w:rsid w:val="00F22293"/>
    <w:rsid w:val="00F22790"/>
    <w:rsid w:val="00F22DC3"/>
    <w:rsid w:val="00F23186"/>
    <w:rsid w:val="00F2478A"/>
    <w:rsid w:val="00F25200"/>
    <w:rsid w:val="00F25A21"/>
    <w:rsid w:val="00F25FC8"/>
    <w:rsid w:val="00F27252"/>
    <w:rsid w:val="00F27CF0"/>
    <w:rsid w:val="00F304B8"/>
    <w:rsid w:val="00F3054B"/>
    <w:rsid w:val="00F30827"/>
    <w:rsid w:val="00F30FB7"/>
    <w:rsid w:val="00F3146D"/>
    <w:rsid w:val="00F32C67"/>
    <w:rsid w:val="00F34AED"/>
    <w:rsid w:val="00F3504F"/>
    <w:rsid w:val="00F36384"/>
    <w:rsid w:val="00F36AC2"/>
    <w:rsid w:val="00F373EE"/>
    <w:rsid w:val="00F400A5"/>
    <w:rsid w:val="00F42B1B"/>
    <w:rsid w:val="00F42B5D"/>
    <w:rsid w:val="00F43260"/>
    <w:rsid w:val="00F43A66"/>
    <w:rsid w:val="00F43B64"/>
    <w:rsid w:val="00F43B8F"/>
    <w:rsid w:val="00F44B1B"/>
    <w:rsid w:val="00F46746"/>
    <w:rsid w:val="00F46C27"/>
    <w:rsid w:val="00F47B48"/>
    <w:rsid w:val="00F47FAF"/>
    <w:rsid w:val="00F501DA"/>
    <w:rsid w:val="00F50C8A"/>
    <w:rsid w:val="00F51356"/>
    <w:rsid w:val="00F52BCE"/>
    <w:rsid w:val="00F5303D"/>
    <w:rsid w:val="00F5353C"/>
    <w:rsid w:val="00F53E22"/>
    <w:rsid w:val="00F5432A"/>
    <w:rsid w:val="00F552EE"/>
    <w:rsid w:val="00F5686D"/>
    <w:rsid w:val="00F57777"/>
    <w:rsid w:val="00F57D0D"/>
    <w:rsid w:val="00F60B7E"/>
    <w:rsid w:val="00F60F06"/>
    <w:rsid w:val="00F60FC4"/>
    <w:rsid w:val="00F61AFA"/>
    <w:rsid w:val="00F628F5"/>
    <w:rsid w:val="00F63518"/>
    <w:rsid w:val="00F6430B"/>
    <w:rsid w:val="00F64C1C"/>
    <w:rsid w:val="00F64E6D"/>
    <w:rsid w:val="00F65220"/>
    <w:rsid w:val="00F6619A"/>
    <w:rsid w:val="00F66AC4"/>
    <w:rsid w:val="00F66D03"/>
    <w:rsid w:val="00F677CD"/>
    <w:rsid w:val="00F67D4D"/>
    <w:rsid w:val="00F67FC9"/>
    <w:rsid w:val="00F706D9"/>
    <w:rsid w:val="00F71FC4"/>
    <w:rsid w:val="00F7214A"/>
    <w:rsid w:val="00F7319F"/>
    <w:rsid w:val="00F7360E"/>
    <w:rsid w:val="00F737EB"/>
    <w:rsid w:val="00F73EC1"/>
    <w:rsid w:val="00F74215"/>
    <w:rsid w:val="00F747BC"/>
    <w:rsid w:val="00F74D07"/>
    <w:rsid w:val="00F74DC9"/>
    <w:rsid w:val="00F7581F"/>
    <w:rsid w:val="00F761CA"/>
    <w:rsid w:val="00F768D3"/>
    <w:rsid w:val="00F76961"/>
    <w:rsid w:val="00F76E08"/>
    <w:rsid w:val="00F777EF"/>
    <w:rsid w:val="00F811E0"/>
    <w:rsid w:val="00F8154E"/>
    <w:rsid w:val="00F81786"/>
    <w:rsid w:val="00F818AC"/>
    <w:rsid w:val="00F822E9"/>
    <w:rsid w:val="00F82BE7"/>
    <w:rsid w:val="00F8313F"/>
    <w:rsid w:val="00F854A3"/>
    <w:rsid w:val="00F8562C"/>
    <w:rsid w:val="00F85E8D"/>
    <w:rsid w:val="00F86EDB"/>
    <w:rsid w:val="00F90512"/>
    <w:rsid w:val="00F90767"/>
    <w:rsid w:val="00F91291"/>
    <w:rsid w:val="00F922F7"/>
    <w:rsid w:val="00F927B8"/>
    <w:rsid w:val="00F92E7C"/>
    <w:rsid w:val="00F94AF4"/>
    <w:rsid w:val="00F94BF1"/>
    <w:rsid w:val="00F954BE"/>
    <w:rsid w:val="00F95DC1"/>
    <w:rsid w:val="00F968F3"/>
    <w:rsid w:val="00F96ED0"/>
    <w:rsid w:val="00F97D83"/>
    <w:rsid w:val="00FA14E0"/>
    <w:rsid w:val="00FA1C82"/>
    <w:rsid w:val="00FA25BA"/>
    <w:rsid w:val="00FA26EB"/>
    <w:rsid w:val="00FA2FFA"/>
    <w:rsid w:val="00FA3959"/>
    <w:rsid w:val="00FA488B"/>
    <w:rsid w:val="00FA49E3"/>
    <w:rsid w:val="00FA51C6"/>
    <w:rsid w:val="00FA5AB5"/>
    <w:rsid w:val="00FA5C19"/>
    <w:rsid w:val="00FA61E9"/>
    <w:rsid w:val="00FA6667"/>
    <w:rsid w:val="00FA729E"/>
    <w:rsid w:val="00FA746D"/>
    <w:rsid w:val="00FA78A5"/>
    <w:rsid w:val="00FB1EF6"/>
    <w:rsid w:val="00FB20DE"/>
    <w:rsid w:val="00FB28F1"/>
    <w:rsid w:val="00FB2945"/>
    <w:rsid w:val="00FB3DA2"/>
    <w:rsid w:val="00FB422D"/>
    <w:rsid w:val="00FB4B6C"/>
    <w:rsid w:val="00FB50D6"/>
    <w:rsid w:val="00FB5465"/>
    <w:rsid w:val="00FB78FC"/>
    <w:rsid w:val="00FC0CC3"/>
    <w:rsid w:val="00FC0F51"/>
    <w:rsid w:val="00FC18E4"/>
    <w:rsid w:val="00FC2A4D"/>
    <w:rsid w:val="00FC2EF7"/>
    <w:rsid w:val="00FC2FC8"/>
    <w:rsid w:val="00FC320F"/>
    <w:rsid w:val="00FC33F5"/>
    <w:rsid w:val="00FC38C2"/>
    <w:rsid w:val="00FC3A57"/>
    <w:rsid w:val="00FC43CD"/>
    <w:rsid w:val="00FC6299"/>
    <w:rsid w:val="00FC6354"/>
    <w:rsid w:val="00FD00E9"/>
    <w:rsid w:val="00FD0C7A"/>
    <w:rsid w:val="00FD12D3"/>
    <w:rsid w:val="00FD18C2"/>
    <w:rsid w:val="00FD1CE3"/>
    <w:rsid w:val="00FD1EA2"/>
    <w:rsid w:val="00FD2E25"/>
    <w:rsid w:val="00FD31F3"/>
    <w:rsid w:val="00FD3529"/>
    <w:rsid w:val="00FD3BB4"/>
    <w:rsid w:val="00FD4620"/>
    <w:rsid w:val="00FD7C58"/>
    <w:rsid w:val="00FE0B25"/>
    <w:rsid w:val="00FE0BED"/>
    <w:rsid w:val="00FE1B0C"/>
    <w:rsid w:val="00FE22F1"/>
    <w:rsid w:val="00FE36FC"/>
    <w:rsid w:val="00FE3C36"/>
    <w:rsid w:val="00FE3FF7"/>
    <w:rsid w:val="00FE408A"/>
    <w:rsid w:val="00FE4A42"/>
    <w:rsid w:val="00FE51F9"/>
    <w:rsid w:val="00FE5357"/>
    <w:rsid w:val="00FE58BC"/>
    <w:rsid w:val="00FE5AB7"/>
    <w:rsid w:val="00FE5EAF"/>
    <w:rsid w:val="00FE66EC"/>
    <w:rsid w:val="00FE68C2"/>
    <w:rsid w:val="00FE69FF"/>
    <w:rsid w:val="00FE787A"/>
    <w:rsid w:val="00FF0100"/>
    <w:rsid w:val="00FF01B7"/>
    <w:rsid w:val="00FF0452"/>
    <w:rsid w:val="00FF04B8"/>
    <w:rsid w:val="00FF0EE5"/>
    <w:rsid w:val="00FF0FC8"/>
    <w:rsid w:val="00FF12D6"/>
    <w:rsid w:val="00FF1393"/>
    <w:rsid w:val="00FF1C51"/>
    <w:rsid w:val="00FF2260"/>
    <w:rsid w:val="00FF2310"/>
    <w:rsid w:val="00FF23F6"/>
    <w:rsid w:val="00FF2CB8"/>
    <w:rsid w:val="00FF3023"/>
    <w:rsid w:val="00FF3C81"/>
    <w:rsid w:val="00FF3D0E"/>
    <w:rsid w:val="00FF3F50"/>
    <w:rsid w:val="00FF41E0"/>
    <w:rsid w:val="00FF421D"/>
    <w:rsid w:val="00FF5A67"/>
    <w:rsid w:val="00FF68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endnote reference"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2" w:unhideWhenUsed="1"/>
    <w:lsdException w:name="Note Heading" w:unhideWhenUsed="1"/>
    <w:lsdException w:name="Body Text Indent 3"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utoRedefine/>
    <w:qFormat/>
    <w:rsid w:val="0048661C"/>
    <w:pPr>
      <w:spacing w:before="120" w:after="60"/>
      <w:jc w:val="both"/>
    </w:pPr>
    <w:rPr>
      <w:rFonts w:ascii="Times New Roman" w:eastAsiaTheme="majorEastAsia" w:hAnsi="Times New Roman"/>
      <w:sz w:val="28"/>
      <w:szCs w:val="24"/>
    </w:rPr>
  </w:style>
  <w:style w:type="paragraph" w:styleId="Overskrift1">
    <w:name w:val="heading 1"/>
    <w:basedOn w:val="Normal"/>
    <w:next w:val="Normal"/>
    <w:link w:val="Overskrift1Tegn"/>
    <w:autoRedefine/>
    <w:uiPriority w:val="99"/>
    <w:qFormat/>
    <w:rsid w:val="00C252F6"/>
    <w:pPr>
      <w:tabs>
        <w:tab w:val="left" w:pos="426"/>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spacing w:before="240" w:line="700" w:lineRule="exact"/>
      <w:jc w:val="center"/>
      <w:outlineLvl w:val="0"/>
    </w:pPr>
    <w:rPr>
      <w:rFonts w:ascii="Arial Narrow" w:hAnsi="Arial Narrow" w:cs="Arial Narrow"/>
      <w:b/>
      <w:bCs/>
      <w:caps/>
      <w:kern w:val="28"/>
      <w:sz w:val="56"/>
      <w:szCs w:val="56"/>
    </w:rPr>
  </w:style>
  <w:style w:type="paragraph" w:styleId="Overskrift2">
    <w:name w:val="heading 2"/>
    <w:basedOn w:val="Normal"/>
    <w:next w:val="Normal"/>
    <w:link w:val="Overskrift2Tegn"/>
    <w:autoRedefine/>
    <w:uiPriority w:val="99"/>
    <w:qFormat/>
    <w:rsid w:val="00191F1F"/>
    <w:pPr>
      <w:widowControl w:val="0"/>
      <w:tabs>
        <w:tab w:val="left" w:pos="142"/>
      </w:tabs>
      <w:spacing w:after="0" w:line="560" w:lineRule="exact"/>
      <w:jc w:val="center"/>
      <w:outlineLvl w:val="1"/>
    </w:pPr>
    <w:rPr>
      <w:rFonts w:ascii="Garamond" w:hAnsi="Garamond" w:cs="Garamond"/>
      <w:b/>
      <w:bCs/>
      <w:caps/>
      <w:sz w:val="52"/>
      <w:szCs w:val="52"/>
    </w:rPr>
  </w:style>
  <w:style w:type="paragraph" w:styleId="Overskrift3">
    <w:name w:val="heading 3"/>
    <w:basedOn w:val="Normal"/>
    <w:next w:val="Normal"/>
    <w:link w:val="Overskrift3Tegn"/>
    <w:autoRedefine/>
    <w:uiPriority w:val="99"/>
    <w:qFormat/>
    <w:rsid w:val="00562380"/>
    <w:pPr>
      <w:widowControl w:val="0"/>
      <w:spacing w:line="360" w:lineRule="exact"/>
      <w:jc w:val="left"/>
      <w:outlineLvl w:val="2"/>
    </w:pPr>
    <w:rPr>
      <w:rFonts w:ascii="Univers" w:hAnsi="Univers" w:cs="Univers"/>
      <w:sz w:val="36"/>
      <w:szCs w:val="36"/>
    </w:rPr>
  </w:style>
  <w:style w:type="paragraph" w:styleId="Overskrift4">
    <w:name w:val="heading 4"/>
    <w:basedOn w:val="Normal"/>
    <w:next w:val="Normal"/>
    <w:link w:val="Overskrift4Tegn"/>
    <w:autoRedefine/>
    <w:uiPriority w:val="99"/>
    <w:qFormat/>
    <w:rsid w:val="001C254E"/>
    <w:pPr>
      <w:pBdr>
        <w:bottom w:val="single" w:sz="4" w:space="2" w:color="auto"/>
      </w:pBdr>
      <w:tabs>
        <w:tab w:val="left" w:pos="1701"/>
        <w:tab w:val="left" w:pos="5529"/>
        <w:tab w:val="left" w:pos="7655"/>
      </w:tabs>
      <w:spacing w:before="480"/>
      <w:ind w:left="-578"/>
      <w:outlineLvl w:val="3"/>
    </w:pPr>
    <w:rPr>
      <w:rFonts w:ascii="Arial Narrow" w:hAnsi="Arial Narrow" w:cs="Arial Narrow"/>
      <w:b/>
      <w:bCs/>
      <w:caps/>
      <w:sz w:val="32"/>
      <w:szCs w:val="28"/>
    </w:rPr>
  </w:style>
  <w:style w:type="paragraph" w:styleId="Overskrift5">
    <w:name w:val="heading 5"/>
    <w:basedOn w:val="Normal"/>
    <w:next w:val="Normal"/>
    <w:link w:val="Overskrift5Tegn"/>
    <w:autoRedefine/>
    <w:uiPriority w:val="99"/>
    <w:qFormat/>
    <w:rsid w:val="006B7F00"/>
    <w:pPr>
      <w:spacing w:before="480" w:line="360" w:lineRule="exact"/>
      <w:outlineLvl w:val="4"/>
    </w:pPr>
    <w:rPr>
      <w:rFonts w:ascii="Arial Narrow" w:eastAsia="NSimSun" w:hAnsi="Arial Narrow" w:cs="Arial Narrow"/>
      <w:b/>
      <w:bCs/>
      <w:caps/>
      <w:sz w:val="32"/>
      <w:szCs w:val="32"/>
    </w:rPr>
  </w:style>
  <w:style w:type="paragraph" w:styleId="Overskrift6">
    <w:name w:val="heading 6"/>
    <w:basedOn w:val="Normal"/>
    <w:next w:val="Normal"/>
    <w:link w:val="Overskrift6Tegn"/>
    <w:uiPriority w:val="99"/>
    <w:qFormat/>
    <w:rsid w:val="00191F1F"/>
    <w:pPr>
      <w:numPr>
        <w:ilvl w:val="5"/>
        <w:numId w:val="1"/>
      </w:numPr>
      <w:spacing w:before="240"/>
      <w:outlineLvl w:val="5"/>
    </w:pPr>
    <w:rPr>
      <w:i/>
      <w:iCs/>
      <w:sz w:val="22"/>
      <w:szCs w:val="22"/>
    </w:rPr>
  </w:style>
  <w:style w:type="paragraph" w:styleId="Overskrift7">
    <w:name w:val="heading 7"/>
    <w:basedOn w:val="Normal"/>
    <w:next w:val="Normal"/>
    <w:link w:val="Overskrift7Tegn"/>
    <w:uiPriority w:val="99"/>
    <w:qFormat/>
    <w:rsid w:val="00191F1F"/>
    <w:pPr>
      <w:numPr>
        <w:ilvl w:val="6"/>
        <w:numId w:val="1"/>
      </w:numPr>
      <w:spacing w:before="240"/>
      <w:outlineLvl w:val="6"/>
    </w:pPr>
    <w:rPr>
      <w:rFonts w:ascii="Arial" w:hAnsi="Arial" w:cs="Arial"/>
    </w:rPr>
  </w:style>
  <w:style w:type="paragraph" w:styleId="Overskrift8">
    <w:name w:val="heading 8"/>
    <w:basedOn w:val="Normal"/>
    <w:next w:val="Normal"/>
    <w:link w:val="Overskrift8Tegn"/>
    <w:uiPriority w:val="99"/>
    <w:qFormat/>
    <w:rsid w:val="00191F1F"/>
    <w:pPr>
      <w:numPr>
        <w:ilvl w:val="7"/>
        <w:numId w:val="1"/>
      </w:numPr>
      <w:spacing w:before="240"/>
      <w:outlineLvl w:val="7"/>
    </w:pPr>
    <w:rPr>
      <w:rFonts w:ascii="Arial" w:hAnsi="Arial" w:cs="Arial"/>
      <w:i/>
      <w:iCs/>
    </w:rPr>
  </w:style>
  <w:style w:type="paragraph" w:styleId="Overskrift9">
    <w:name w:val="heading 9"/>
    <w:basedOn w:val="Normal"/>
    <w:next w:val="Normal"/>
    <w:link w:val="Overskrift9Tegn"/>
    <w:uiPriority w:val="99"/>
    <w:qFormat/>
    <w:rsid w:val="00191F1F"/>
    <w:pPr>
      <w:numPr>
        <w:ilvl w:val="8"/>
        <w:numId w:val="1"/>
      </w:numPr>
      <w:spacing w:before="240"/>
      <w:outlineLvl w:val="8"/>
    </w:pPr>
    <w:rPr>
      <w:rFonts w:ascii="Arial" w:hAnsi="Arial" w:cs="Arial"/>
      <w:b/>
      <w:bCs/>
      <w:i/>
      <w:iCs/>
      <w:sz w:val="18"/>
      <w:szCs w:val="1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C252F6"/>
    <w:rPr>
      <w:rFonts w:ascii="Arial Narrow" w:eastAsiaTheme="majorEastAsia" w:hAnsi="Arial Narrow" w:cs="Arial Narrow"/>
      <w:b/>
      <w:bCs/>
      <w:caps/>
      <w:kern w:val="28"/>
      <w:sz w:val="56"/>
      <w:szCs w:val="56"/>
    </w:rPr>
  </w:style>
  <w:style w:type="character" w:customStyle="1" w:styleId="Overskrift2Tegn">
    <w:name w:val="Overskrift 2 Tegn"/>
    <w:basedOn w:val="Standardskriftforavsnitt"/>
    <w:link w:val="Overskrift2"/>
    <w:uiPriority w:val="99"/>
    <w:locked/>
    <w:rsid w:val="00191F1F"/>
    <w:rPr>
      <w:rFonts w:ascii="Cambria" w:eastAsia="Times New Roman" w:hAnsi="Cambria" w:cs="Times New Roman"/>
      <w:b/>
      <w:bCs/>
      <w:i/>
      <w:iCs/>
      <w:sz w:val="28"/>
      <w:szCs w:val="28"/>
    </w:rPr>
  </w:style>
  <w:style w:type="character" w:customStyle="1" w:styleId="Overskrift3Tegn">
    <w:name w:val="Overskrift 3 Tegn"/>
    <w:basedOn w:val="Standardskriftforavsnitt"/>
    <w:link w:val="Overskrift3"/>
    <w:uiPriority w:val="99"/>
    <w:locked/>
    <w:rsid w:val="00562380"/>
    <w:rPr>
      <w:rFonts w:ascii="Univers" w:hAnsi="Univers" w:cs="Univers"/>
      <w:sz w:val="36"/>
      <w:szCs w:val="36"/>
    </w:rPr>
  </w:style>
  <w:style w:type="character" w:customStyle="1" w:styleId="Overskrift4Tegn">
    <w:name w:val="Overskrift 4 Tegn"/>
    <w:basedOn w:val="Standardskriftforavsnitt"/>
    <w:link w:val="Overskrift4"/>
    <w:uiPriority w:val="99"/>
    <w:locked/>
    <w:rsid w:val="001C254E"/>
    <w:rPr>
      <w:rFonts w:ascii="Arial Narrow" w:eastAsiaTheme="majorEastAsia" w:hAnsi="Arial Narrow" w:cs="Arial Narrow"/>
      <w:b/>
      <w:bCs/>
      <w:caps/>
      <w:sz w:val="32"/>
      <w:szCs w:val="28"/>
    </w:rPr>
  </w:style>
  <w:style w:type="character" w:customStyle="1" w:styleId="Overskrift5Tegn">
    <w:name w:val="Overskrift 5 Tegn"/>
    <w:basedOn w:val="Standardskriftforavsnitt"/>
    <w:link w:val="Overskrift5"/>
    <w:uiPriority w:val="99"/>
    <w:locked/>
    <w:rsid w:val="006B7F00"/>
    <w:rPr>
      <w:rFonts w:ascii="Arial Narrow" w:eastAsia="NSimSun" w:hAnsi="Arial Narrow" w:cs="Arial Narrow"/>
      <w:b/>
      <w:bCs/>
      <w:caps/>
      <w:sz w:val="32"/>
      <w:szCs w:val="32"/>
    </w:rPr>
  </w:style>
  <w:style w:type="character" w:customStyle="1" w:styleId="Overskrift6Tegn">
    <w:name w:val="Overskrift 6 Tegn"/>
    <w:basedOn w:val="Standardskriftforavsnitt"/>
    <w:link w:val="Overskrift6"/>
    <w:uiPriority w:val="99"/>
    <w:locked/>
    <w:rsid w:val="00191F1F"/>
    <w:rPr>
      <w:rFonts w:ascii="Times New Roman" w:eastAsiaTheme="majorEastAsia" w:hAnsi="Times New Roman"/>
      <w:i/>
      <w:iCs/>
      <w:sz w:val="22"/>
      <w:szCs w:val="22"/>
    </w:rPr>
  </w:style>
  <w:style w:type="character" w:customStyle="1" w:styleId="Overskrift7Tegn">
    <w:name w:val="Overskrift 7 Tegn"/>
    <w:basedOn w:val="Standardskriftforavsnitt"/>
    <w:link w:val="Overskrift7"/>
    <w:uiPriority w:val="99"/>
    <w:locked/>
    <w:rsid w:val="00191F1F"/>
    <w:rPr>
      <w:rFonts w:ascii="Arial" w:eastAsiaTheme="majorEastAsia" w:hAnsi="Arial" w:cs="Arial"/>
      <w:sz w:val="28"/>
      <w:szCs w:val="24"/>
    </w:rPr>
  </w:style>
  <w:style w:type="character" w:customStyle="1" w:styleId="Overskrift8Tegn">
    <w:name w:val="Overskrift 8 Tegn"/>
    <w:basedOn w:val="Standardskriftforavsnitt"/>
    <w:link w:val="Overskrift8"/>
    <w:uiPriority w:val="99"/>
    <w:locked/>
    <w:rsid w:val="00191F1F"/>
    <w:rPr>
      <w:rFonts w:ascii="Arial" w:eastAsiaTheme="majorEastAsia" w:hAnsi="Arial" w:cs="Arial"/>
      <w:i/>
      <w:iCs/>
      <w:sz w:val="28"/>
      <w:szCs w:val="24"/>
    </w:rPr>
  </w:style>
  <w:style w:type="character" w:customStyle="1" w:styleId="Overskrift9Tegn">
    <w:name w:val="Overskrift 9 Tegn"/>
    <w:basedOn w:val="Standardskriftforavsnitt"/>
    <w:link w:val="Overskrift9"/>
    <w:uiPriority w:val="99"/>
    <w:locked/>
    <w:rsid w:val="00191F1F"/>
    <w:rPr>
      <w:rFonts w:ascii="Arial" w:eastAsiaTheme="majorEastAsia" w:hAnsi="Arial" w:cs="Arial"/>
      <w:b/>
      <w:bCs/>
      <w:i/>
      <w:iCs/>
      <w:sz w:val="18"/>
      <w:szCs w:val="18"/>
    </w:rPr>
  </w:style>
  <w:style w:type="paragraph" w:styleId="Brdtekst">
    <w:name w:val="Body Text"/>
    <w:basedOn w:val="Normal"/>
    <w:link w:val="BrdtekstTegn"/>
    <w:uiPriority w:val="99"/>
    <w:rsid w:val="00191F1F"/>
    <w:pPr>
      <w:framePr w:hSpace="142" w:vSpace="142" w:wrap="auto" w:vAnchor="page" w:hAnchor="page" w:y="1"/>
      <w:tabs>
        <w:tab w:val="left" w:pos="426"/>
      </w:tabs>
      <w:ind w:left="425" w:hanging="425"/>
    </w:pPr>
  </w:style>
  <w:style w:type="character" w:customStyle="1" w:styleId="BrdtekstTegn">
    <w:name w:val="Brødtekst Tegn"/>
    <w:basedOn w:val="Standardskriftforavsnitt"/>
    <w:link w:val="Brdtekst"/>
    <w:uiPriority w:val="99"/>
    <w:locked/>
    <w:rsid w:val="00191F1F"/>
    <w:rPr>
      <w:rFonts w:ascii="Times New Roman" w:hAnsi="Times New Roman" w:cs="Times New Roman"/>
      <w:sz w:val="24"/>
      <w:szCs w:val="24"/>
    </w:rPr>
  </w:style>
  <w:style w:type="paragraph" w:styleId="Brdtekst2">
    <w:name w:val="Body Text 2"/>
    <w:basedOn w:val="Normal"/>
    <w:link w:val="Brdtekst2Tegn"/>
    <w:autoRedefine/>
    <w:uiPriority w:val="99"/>
    <w:rsid w:val="00191F1F"/>
    <w:pPr>
      <w:tabs>
        <w:tab w:val="left" w:pos="6379"/>
      </w:tabs>
    </w:pPr>
    <w:rPr>
      <w:rFonts w:ascii="CG Times" w:hAnsi="CG Times" w:cs="CG Times"/>
      <w:szCs w:val="28"/>
    </w:rPr>
  </w:style>
  <w:style w:type="character" w:customStyle="1" w:styleId="Brdtekst2Tegn">
    <w:name w:val="Brødtekst 2 Tegn"/>
    <w:basedOn w:val="Standardskriftforavsnitt"/>
    <w:link w:val="Brdtekst2"/>
    <w:uiPriority w:val="99"/>
    <w:locked/>
    <w:rsid w:val="00191F1F"/>
    <w:rPr>
      <w:rFonts w:ascii="Times New Roman" w:hAnsi="Times New Roman" w:cs="Times New Roman"/>
      <w:sz w:val="24"/>
      <w:szCs w:val="24"/>
    </w:rPr>
  </w:style>
  <w:style w:type="paragraph" w:styleId="INNH1">
    <w:name w:val="toc 1"/>
    <w:basedOn w:val="Normal"/>
    <w:next w:val="Normal"/>
    <w:autoRedefine/>
    <w:uiPriority w:val="39"/>
    <w:rsid w:val="008064DF"/>
    <w:pPr>
      <w:jc w:val="left"/>
    </w:pPr>
    <w:rPr>
      <w:rFonts w:cstheme="minorHAnsi"/>
      <w:b/>
      <w:bCs/>
      <w:caps/>
      <w:sz w:val="20"/>
      <w:szCs w:val="20"/>
    </w:rPr>
  </w:style>
  <w:style w:type="character" w:styleId="Merknadsreferanse">
    <w:name w:val="annotation reference"/>
    <w:basedOn w:val="Standardskriftforavsnitt"/>
    <w:uiPriority w:val="99"/>
    <w:rsid w:val="00191F1F"/>
    <w:rPr>
      <w:rFonts w:cs="Times New Roman"/>
      <w:sz w:val="16"/>
      <w:szCs w:val="16"/>
    </w:rPr>
  </w:style>
  <w:style w:type="paragraph" w:styleId="INNH2">
    <w:name w:val="toc 2"/>
    <w:basedOn w:val="Normal"/>
    <w:next w:val="Normal"/>
    <w:autoRedefine/>
    <w:uiPriority w:val="39"/>
    <w:rsid w:val="00191F1F"/>
    <w:pPr>
      <w:spacing w:after="0"/>
      <w:ind w:left="280"/>
      <w:jc w:val="left"/>
    </w:pPr>
    <w:rPr>
      <w:rFonts w:cstheme="minorHAnsi"/>
      <w:smallCaps/>
      <w:sz w:val="20"/>
      <w:szCs w:val="20"/>
    </w:rPr>
  </w:style>
  <w:style w:type="paragraph" w:styleId="Fotnotetekst">
    <w:name w:val="footnote text"/>
    <w:basedOn w:val="Normal"/>
    <w:link w:val="FotnotetekstTegn"/>
    <w:autoRedefine/>
    <w:uiPriority w:val="99"/>
    <w:rsid w:val="00D97B40"/>
    <w:pPr>
      <w:tabs>
        <w:tab w:val="left" w:pos="4395"/>
        <w:tab w:val="left" w:pos="4678"/>
      </w:tabs>
      <w:spacing w:after="0" w:line="220" w:lineRule="exact"/>
      <w:ind w:left="426" w:hanging="142"/>
    </w:pPr>
    <w:rPr>
      <w:rFonts w:ascii="Univers" w:hAnsi="Univers" w:cs="Univers"/>
      <w:sz w:val="22"/>
      <w:szCs w:val="18"/>
    </w:rPr>
  </w:style>
  <w:style w:type="character" w:customStyle="1" w:styleId="FotnotetekstTegn">
    <w:name w:val="Fotnotetekst Tegn"/>
    <w:basedOn w:val="Standardskriftforavsnitt"/>
    <w:link w:val="Fotnotetekst"/>
    <w:uiPriority w:val="99"/>
    <w:locked/>
    <w:rsid w:val="00D97B40"/>
    <w:rPr>
      <w:rFonts w:ascii="Univers" w:eastAsiaTheme="majorEastAsia" w:hAnsi="Univers" w:cs="Univers"/>
      <w:sz w:val="22"/>
      <w:szCs w:val="18"/>
    </w:rPr>
  </w:style>
  <w:style w:type="character" w:styleId="Fotnotereferanse">
    <w:name w:val="footnote reference"/>
    <w:basedOn w:val="Standardskriftforavsnitt"/>
    <w:rsid w:val="00E8515E"/>
    <w:rPr>
      <w:rFonts w:ascii="Times New Roman" w:hAnsi="Times New Roman" w:cs="Times New Roman"/>
      <w:sz w:val="24"/>
      <w:szCs w:val="22"/>
      <w:vertAlign w:val="superscript"/>
    </w:rPr>
  </w:style>
  <w:style w:type="paragraph" w:customStyle="1" w:styleId="alternativ">
    <w:name w:val="alternativ"/>
    <w:basedOn w:val="Normal"/>
    <w:autoRedefine/>
    <w:uiPriority w:val="99"/>
    <w:rsid w:val="002E7129"/>
    <w:rPr>
      <w:b/>
      <w:bCs/>
      <w:szCs w:val="28"/>
    </w:rPr>
  </w:style>
  <w:style w:type="paragraph" w:customStyle="1" w:styleId="menighetssvar">
    <w:name w:val="menighetssvar"/>
    <w:basedOn w:val="Bunntekst"/>
    <w:autoRedefine/>
    <w:rsid w:val="0029130F"/>
    <w:pPr>
      <w:tabs>
        <w:tab w:val="clear" w:pos="4536"/>
        <w:tab w:val="clear" w:pos="9072"/>
        <w:tab w:val="left" w:pos="851"/>
        <w:tab w:val="left" w:pos="3119"/>
        <w:tab w:val="left" w:pos="3544"/>
        <w:tab w:val="left" w:pos="9356"/>
      </w:tabs>
    </w:pPr>
    <w:rPr>
      <w:i/>
      <w:iCs/>
      <w:sz w:val="28"/>
    </w:rPr>
  </w:style>
  <w:style w:type="paragraph" w:styleId="Bunntekst">
    <w:name w:val="footer"/>
    <w:basedOn w:val="Normal"/>
    <w:link w:val="BunntekstTegn"/>
    <w:uiPriority w:val="99"/>
    <w:rsid w:val="009022E0"/>
    <w:pPr>
      <w:tabs>
        <w:tab w:val="left" w:pos="425"/>
        <w:tab w:val="left" w:pos="709"/>
        <w:tab w:val="center" w:pos="4536"/>
        <w:tab w:val="right" w:pos="9072"/>
      </w:tabs>
      <w:spacing w:after="0"/>
      <w:jc w:val="center"/>
    </w:pPr>
    <w:rPr>
      <w:sz w:val="20"/>
    </w:rPr>
  </w:style>
  <w:style w:type="character" w:customStyle="1" w:styleId="BunntekstTegn">
    <w:name w:val="Bunntekst Tegn"/>
    <w:basedOn w:val="Standardskriftforavsnitt"/>
    <w:link w:val="Bunntekst"/>
    <w:uiPriority w:val="99"/>
    <w:locked/>
    <w:rsid w:val="009022E0"/>
    <w:rPr>
      <w:rFonts w:ascii="Times New Roman" w:hAnsi="Times New Roman"/>
      <w:szCs w:val="24"/>
    </w:rPr>
  </w:style>
  <w:style w:type="paragraph" w:styleId="Brdtekstinnrykk2">
    <w:name w:val="Body Text Indent 2"/>
    <w:basedOn w:val="Normal"/>
    <w:link w:val="Brdtekstinnrykk2Tegn"/>
    <w:uiPriority w:val="99"/>
    <w:rsid w:val="00191F1F"/>
    <w:pPr>
      <w:tabs>
        <w:tab w:val="left" w:pos="-1440"/>
        <w:tab w:val="left" w:pos="-1134"/>
        <w:tab w:val="left" w:pos="-1095"/>
        <w:tab w:val="left" w:pos="-789"/>
        <w:tab w:val="left" w:pos="-720"/>
        <w:tab w:val="left" w:pos="-426"/>
        <w:tab w:val="left" w:pos="426"/>
        <w:tab w:val="left" w:pos="851"/>
        <w:tab w:val="left" w:pos="1746"/>
        <w:tab w:val="left" w:pos="2160"/>
        <w:tab w:val="left" w:pos="2466"/>
        <w:tab w:val="left" w:pos="2880"/>
        <w:tab w:val="left" w:pos="3119"/>
        <w:tab w:val="left" w:pos="3544"/>
        <w:tab w:val="left" w:pos="3600"/>
        <w:tab w:val="left" w:pos="3906"/>
        <w:tab w:val="left" w:pos="4320"/>
        <w:tab w:val="left" w:pos="4626"/>
        <w:tab w:val="center" w:pos="4819"/>
        <w:tab w:val="left" w:pos="5040"/>
        <w:tab w:val="left" w:pos="5215"/>
        <w:tab w:val="left" w:pos="5306"/>
        <w:tab w:val="left" w:pos="5346"/>
        <w:tab w:val="left" w:pos="5442"/>
        <w:tab w:val="left" w:pos="5533"/>
        <w:tab w:val="left" w:pos="5612"/>
        <w:tab w:val="left" w:pos="5725"/>
        <w:tab w:val="left" w:pos="5760"/>
        <w:tab w:val="left" w:pos="6480"/>
        <w:tab w:val="left" w:pos="6786"/>
        <w:tab w:val="left" w:pos="7200"/>
        <w:tab w:val="left" w:pos="7506"/>
        <w:tab w:val="left" w:pos="7920"/>
        <w:tab w:val="left" w:pos="8226"/>
        <w:tab w:val="left" w:pos="8505"/>
        <w:tab w:val="left" w:pos="9356"/>
      </w:tabs>
      <w:ind w:left="425" w:hanging="425"/>
    </w:pPr>
  </w:style>
  <w:style w:type="character" w:customStyle="1" w:styleId="Brdtekstinnrykk2Tegn">
    <w:name w:val="Brødtekstinnrykk 2 Tegn"/>
    <w:basedOn w:val="Standardskriftforavsnitt"/>
    <w:link w:val="Brdtekstinnrykk2"/>
    <w:uiPriority w:val="99"/>
    <w:locked/>
    <w:rsid w:val="00191F1F"/>
    <w:rPr>
      <w:rFonts w:ascii="Times New Roman" w:hAnsi="Times New Roman" w:cs="Times New Roman"/>
      <w:sz w:val="24"/>
      <w:szCs w:val="24"/>
    </w:rPr>
  </w:style>
  <w:style w:type="paragraph" w:styleId="Blokktekst">
    <w:name w:val="Block Text"/>
    <w:basedOn w:val="Normal"/>
    <w:autoRedefine/>
    <w:uiPriority w:val="99"/>
    <w:rsid w:val="00191F1F"/>
    <w:pPr>
      <w:ind w:right="530"/>
      <w:jc w:val="center"/>
    </w:pPr>
    <w:rPr>
      <w:rFonts w:ascii="Verdana" w:hAnsi="Verdana" w:cs="Verdana"/>
      <w:b/>
      <w:bCs/>
      <w:szCs w:val="28"/>
    </w:rPr>
  </w:style>
  <w:style w:type="paragraph" w:customStyle="1" w:styleId="avsnitt">
    <w:name w:val="avsnitt"/>
    <w:basedOn w:val="Normal"/>
    <w:autoRedefine/>
    <w:uiPriority w:val="99"/>
    <w:rsid w:val="003768E7"/>
    <w:pPr>
      <w:tabs>
        <w:tab w:val="left" w:pos="851"/>
      </w:tabs>
      <w:spacing w:line="280" w:lineRule="exact"/>
      <w:ind w:left="284"/>
    </w:pPr>
    <w:rPr>
      <w:rFonts w:ascii="Arial" w:hAnsi="Arial" w:cs="Arial"/>
      <w:sz w:val="24"/>
      <w:szCs w:val="28"/>
    </w:rPr>
  </w:style>
  <w:style w:type="paragraph" w:customStyle="1" w:styleId="spalter">
    <w:name w:val="spalter"/>
    <w:basedOn w:val="Normal"/>
    <w:autoRedefine/>
    <w:uiPriority w:val="99"/>
    <w:rsid w:val="00191F1F"/>
    <w:pPr>
      <w:numPr>
        <w:numId w:val="2"/>
      </w:numPr>
      <w:tabs>
        <w:tab w:val="left" w:pos="2835"/>
        <w:tab w:val="left" w:pos="5670"/>
        <w:tab w:val="left" w:pos="7655"/>
      </w:tabs>
      <w:spacing w:after="0"/>
    </w:pPr>
    <w:rPr>
      <w:rFonts w:ascii="Garamond" w:hAnsi="Garamond" w:cs="Garamond"/>
      <w:b/>
      <w:bCs/>
    </w:rPr>
  </w:style>
  <w:style w:type="paragraph" w:customStyle="1" w:styleId="nummer">
    <w:name w:val="nummer"/>
    <w:basedOn w:val="Normal"/>
    <w:autoRedefine/>
    <w:uiPriority w:val="99"/>
    <w:rsid w:val="00191F1F"/>
    <w:pPr>
      <w:widowControl w:val="0"/>
      <w:tabs>
        <w:tab w:val="left" w:pos="-720"/>
        <w:tab w:val="num" w:pos="454"/>
        <w:tab w:val="num" w:pos="624"/>
        <w:tab w:val="num" w:pos="720"/>
        <w:tab w:val="num" w:pos="794"/>
        <w:tab w:val="left" w:pos="1134"/>
        <w:tab w:val="left" w:pos="2268"/>
      </w:tabs>
      <w:spacing w:before="240" w:after="0"/>
      <w:ind w:left="624" w:hanging="624"/>
    </w:pPr>
  </w:style>
  <w:style w:type="paragraph" w:styleId="Indeks1">
    <w:name w:val="index 1"/>
    <w:basedOn w:val="Normal"/>
    <w:next w:val="Normal"/>
    <w:autoRedefine/>
    <w:uiPriority w:val="99"/>
    <w:rsid w:val="00191F1F"/>
    <w:pPr>
      <w:spacing w:after="0"/>
    </w:pPr>
  </w:style>
  <w:style w:type="paragraph" w:customStyle="1" w:styleId="kirkersdag">
    <w:name w:val="kirkeårsdag"/>
    <w:basedOn w:val="Fotnotetekst"/>
    <w:autoRedefine/>
    <w:uiPriority w:val="99"/>
    <w:rsid w:val="00B14AC8"/>
    <w:pPr>
      <w:widowControl w:val="0"/>
      <w:tabs>
        <w:tab w:val="left" w:pos="-720"/>
        <w:tab w:val="left" w:pos="1134"/>
        <w:tab w:val="left" w:pos="1440"/>
        <w:tab w:val="left" w:pos="2880"/>
      </w:tabs>
      <w:spacing w:before="240" w:after="120" w:line="380" w:lineRule="exact"/>
      <w:ind w:left="144" w:hanging="144"/>
      <w:jc w:val="center"/>
    </w:pPr>
    <w:rPr>
      <w:sz w:val="36"/>
      <w:szCs w:val="36"/>
    </w:rPr>
  </w:style>
  <w:style w:type="paragraph" w:customStyle="1" w:styleId="anvisning">
    <w:name w:val="anvisning"/>
    <w:basedOn w:val="menighetssvar"/>
    <w:autoRedefine/>
    <w:uiPriority w:val="99"/>
    <w:rsid w:val="00191F1F"/>
    <w:pPr>
      <w:tabs>
        <w:tab w:val="clear" w:pos="425"/>
        <w:tab w:val="left" w:pos="426"/>
      </w:tabs>
    </w:pPr>
    <w:rPr>
      <w:rFonts w:ascii="Arial Narrow" w:hAnsi="Arial Narrow" w:cs="Arial Narrow"/>
      <w:b/>
      <w:bCs/>
      <w:i w:val="0"/>
      <w:iCs w:val="0"/>
    </w:rPr>
  </w:style>
  <w:style w:type="paragraph" w:styleId="Bobletekst">
    <w:name w:val="Balloon Text"/>
    <w:basedOn w:val="Normal"/>
    <w:link w:val="BobletekstTegn"/>
    <w:uiPriority w:val="99"/>
    <w:semiHidden/>
    <w:unhideWhenUsed/>
    <w:rsid w:val="009B2E24"/>
    <w:pPr>
      <w:spacing w:after="0"/>
    </w:pPr>
    <w:rPr>
      <w:rFonts w:ascii="Tahoma" w:hAnsi="Tahoma" w:cs="Tahoma"/>
      <w:sz w:val="16"/>
      <w:szCs w:val="16"/>
    </w:rPr>
  </w:style>
  <w:style w:type="paragraph" w:customStyle="1" w:styleId="Innfeltforbokstav">
    <w:name w:val="Innfelt forbokstav"/>
    <w:basedOn w:val="Normal"/>
    <w:autoRedefine/>
    <w:uiPriority w:val="99"/>
    <w:rsid w:val="00191F1F"/>
    <w:pPr>
      <w:spacing w:line="240" w:lineRule="atLeast"/>
    </w:pPr>
  </w:style>
  <w:style w:type="paragraph" w:customStyle="1" w:styleId="punktlise">
    <w:name w:val="punktlise"/>
    <w:basedOn w:val="Normal"/>
    <w:autoRedefine/>
    <w:uiPriority w:val="99"/>
    <w:rsid w:val="008311DE"/>
    <w:pPr>
      <w:tabs>
        <w:tab w:val="left" w:pos="0"/>
        <w:tab w:val="left" w:pos="1701"/>
        <w:tab w:val="left" w:pos="1985"/>
        <w:tab w:val="left" w:pos="2410"/>
        <w:tab w:val="left" w:pos="2835"/>
        <w:tab w:val="left" w:pos="11199"/>
      </w:tabs>
    </w:pPr>
  </w:style>
  <w:style w:type="paragraph" w:customStyle="1" w:styleId="bibelhenvisning">
    <w:name w:val="bibelhenvisning"/>
    <w:basedOn w:val="Normal"/>
    <w:autoRedefine/>
    <w:rsid w:val="00D96A36"/>
    <w:pPr>
      <w:ind w:left="284"/>
    </w:pPr>
    <w:rPr>
      <w:rFonts w:ascii="Arial Narrow" w:hAnsi="Arial Narrow" w:cs="Arial Narrow"/>
    </w:rPr>
  </w:style>
  <w:style w:type="paragraph" w:customStyle="1" w:styleId="katekismesprsml">
    <w:name w:val="katekismespørsmål"/>
    <w:basedOn w:val="Overskrift6"/>
    <w:autoRedefine/>
    <w:uiPriority w:val="99"/>
    <w:rsid w:val="000B6CB2"/>
    <w:pPr>
      <w:numPr>
        <w:ilvl w:val="0"/>
        <w:numId w:val="8"/>
      </w:numPr>
      <w:tabs>
        <w:tab w:val="left" w:pos="0"/>
        <w:tab w:val="left" w:pos="4536"/>
        <w:tab w:val="left" w:pos="8505"/>
      </w:tabs>
      <w:spacing w:line="300" w:lineRule="exact"/>
      <w:ind w:left="0" w:hanging="567"/>
      <w:outlineLvl w:val="9"/>
    </w:pPr>
    <w:rPr>
      <w:rFonts w:ascii="Arial Narrow" w:hAnsi="Arial Narrow" w:cs="Arial Narrow"/>
      <w:b/>
      <w:bCs/>
      <w:i w:val="0"/>
      <w:iCs w:val="0"/>
      <w:sz w:val="28"/>
      <w:szCs w:val="24"/>
    </w:rPr>
  </w:style>
  <w:style w:type="paragraph" w:styleId="Sluttnotetekst">
    <w:name w:val="endnote text"/>
    <w:basedOn w:val="Normal"/>
    <w:link w:val="SluttnotetekstTegn"/>
    <w:uiPriority w:val="99"/>
    <w:rsid w:val="00191F1F"/>
    <w:pPr>
      <w:tabs>
        <w:tab w:val="left" w:pos="425"/>
        <w:tab w:val="left" w:pos="709"/>
        <w:tab w:val="left" w:pos="1701"/>
        <w:tab w:val="left" w:pos="2835"/>
      </w:tabs>
      <w:spacing w:after="0"/>
      <w:ind w:left="284"/>
    </w:pPr>
    <w:rPr>
      <w:i/>
      <w:iCs/>
    </w:rPr>
  </w:style>
  <w:style w:type="character" w:customStyle="1" w:styleId="SluttnotetekstTegn">
    <w:name w:val="Sluttnotetekst Tegn"/>
    <w:basedOn w:val="Standardskriftforavsnitt"/>
    <w:link w:val="Sluttnotetekst"/>
    <w:uiPriority w:val="99"/>
    <w:locked/>
    <w:rsid w:val="00191F1F"/>
    <w:rPr>
      <w:rFonts w:ascii="Times New Roman" w:hAnsi="Times New Roman" w:cs="Times New Roman"/>
      <w:sz w:val="20"/>
      <w:szCs w:val="20"/>
    </w:rPr>
  </w:style>
  <w:style w:type="paragraph" w:customStyle="1" w:styleId="verdtvite">
    <w:name w:val="verdt å vite"/>
    <w:basedOn w:val="Normal"/>
    <w:autoRedefine/>
    <w:uiPriority w:val="99"/>
    <w:rsid w:val="003768E7"/>
    <w:pPr>
      <w:pBdr>
        <w:left w:val="dotDash" w:sz="4" w:space="4" w:color="auto"/>
        <w:bottom w:val="dotDash" w:sz="6" w:space="1" w:color="auto"/>
      </w:pBdr>
      <w:tabs>
        <w:tab w:val="left" w:pos="0"/>
      </w:tabs>
      <w:spacing w:line="300" w:lineRule="exact"/>
    </w:pPr>
    <w:rPr>
      <w:rFonts w:ascii="Arial" w:hAnsi="Arial" w:cs="CG Times"/>
    </w:rPr>
  </w:style>
  <w:style w:type="paragraph" w:customStyle="1" w:styleId="vitnesbyrd">
    <w:name w:val="vitnesbyrd"/>
    <w:basedOn w:val="Normal"/>
    <w:autoRedefine/>
    <w:uiPriority w:val="99"/>
    <w:rsid w:val="00CF2125"/>
    <w:pPr>
      <w:pBdr>
        <w:left w:val="single" w:sz="4" w:space="2" w:color="auto"/>
        <w:bottom w:val="single" w:sz="4" w:space="1" w:color="auto"/>
      </w:pBdr>
      <w:ind w:right="115"/>
    </w:pPr>
    <w:rPr>
      <w:rFonts w:ascii="CG Times" w:hAnsi="CG Times" w:cs="CG Times"/>
      <w:b/>
    </w:rPr>
  </w:style>
  <w:style w:type="paragraph" w:customStyle="1" w:styleId="Stil1">
    <w:name w:val="Stil1"/>
    <w:basedOn w:val="Bunntekst"/>
    <w:autoRedefine/>
    <w:uiPriority w:val="99"/>
    <w:rsid w:val="00191F1F"/>
    <w:pPr>
      <w:tabs>
        <w:tab w:val="clear" w:pos="425"/>
        <w:tab w:val="clear" w:pos="709"/>
        <w:tab w:val="clear" w:pos="4536"/>
        <w:tab w:val="left" w:pos="0"/>
        <w:tab w:val="left" w:pos="1394"/>
        <w:tab w:val="left" w:pos="3402"/>
        <w:tab w:val="left" w:pos="6237"/>
        <w:tab w:val="left" w:pos="9072"/>
      </w:tabs>
    </w:pPr>
    <w:rPr>
      <w:rFonts w:ascii="Verdana" w:hAnsi="Verdana" w:cs="Verdana"/>
    </w:rPr>
  </w:style>
  <w:style w:type="paragraph" w:customStyle="1" w:styleId="katekismevers">
    <w:name w:val="katekismevers"/>
    <w:basedOn w:val="Bunntekst"/>
    <w:autoRedefine/>
    <w:rsid w:val="001C254E"/>
    <w:pPr>
      <w:tabs>
        <w:tab w:val="clear" w:pos="425"/>
        <w:tab w:val="clear" w:pos="709"/>
        <w:tab w:val="clear" w:pos="4536"/>
        <w:tab w:val="left" w:pos="0"/>
        <w:tab w:val="left" w:pos="1394"/>
        <w:tab w:val="left" w:pos="3402"/>
        <w:tab w:val="left" w:pos="6237"/>
        <w:tab w:val="left" w:pos="9072"/>
      </w:tabs>
      <w:spacing w:after="60"/>
    </w:pPr>
    <w:rPr>
      <w:rFonts w:ascii="Verdana" w:hAnsi="Verdana" w:cs="Verdana"/>
      <w:sz w:val="24"/>
      <w:szCs w:val="22"/>
    </w:rPr>
  </w:style>
  <w:style w:type="paragraph" w:customStyle="1" w:styleId="merknad">
    <w:name w:val="merknad"/>
    <w:basedOn w:val="Normal"/>
    <w:autoRedefine/>
    <w:uiPriority w:val="99"/>
    <w:rsid w:val="00191F1F"/>
    <w:pPr>
      <w:tabs>
        <w:tab w:val="left" w:pos="0"/>
        <w:tab w:val="left" w:pos="426"/>
        <w:tab w:val="left" w:pos="1701"/>
        <w:tab w:val="left" w:pos="2268"/>
        <w:tab w:val="left" w:pos="5529"/>
        <w:tab w:val="left" w:pos="7655"/>
      </w:tabs>
      <w:spacing w:after="0"/>
      <w:ind w:left="432" w:hanging="432"/>
    </w:pPr>
    <w:rPr>
      <w:i/>
      <w:iCs/>
    </w:rPr>
  </w:style>
  <w:style w:type="paragraph" w:customStyle="1" w:styleId="antifon">
    <w:name w:val="antifon"/>
    <w:basedOn w:val="Normal"/>
    <w:autoRedefine/>
    <w:rsid w:val="00D5267D"/>
    <w:pPr>
      <w:widowControl w:val="0"/>
      <w:tabs>
        <w:tab w:val="left" w:pos="-720"/>
        <w:tab w:val="left" w:pos="0"/>
        <w:tab w:val="left" w:pos="1134"/>
        <w:tab w:val="left" w:pos="1440"/>
        <w:tab w:val="left" w:pos="2268"/>
        <w:tab w:val="left" w:pos="2880"/>
      </w:tabs>
      <w:ind w:right="115"/>
    </w:pPr>
    <w:rPr>
      <w:b/>
      <w:bCs/>
      <w:szCs w:val="28"/>
    </w:rPr>
  </w:style>
  <w:style w:type="paragraph" w:customStyle="1" w:styleId="sprsml">
    <w:name w:val="spørsmål"/>
    <w:basedOn w:val="Brdtekstinnrykk2"/>
    <w:autoRedefine/>
    <w:qFormat/>
    <w:rsid w:val="00E4273B"/>
    <w:pPr>
      <w:numPr>
        <w:numId w:val="9"/>
      </w:numPr>
    </w:pPr>
    <w:rPr>
      <w:b/>
      <w:bCs/>
      <w:szCs w:val="28"/>
    </w:rPr>
  </w:style>
  <w:style w:type="paragraph" w:customStyle="1" w:styleId="temaoverskrift">
    <w:name w:val="temaoverskrift"/>
    <w:basedOn w:val="Normal"/>
    <w:autoRedefine/>
    <w:uiPriority w:val="99"/>
    <w:rsid w:val="00A30E0D"/>
    <w:pPr>
      <w:tabs>
        <w:tab w:val="left" w:pos="426"/>
      </w:tabs>
      <w:spacing w:before="360"/>
      <w:ind w:left="-567"/>
    </w:pPr>
    <w:rPr>
      <w:rFonts w:ascii="Arial Narrow" w:hAnsi="Arial Narrow" w:cs="Arial Narrow"/>
      <w:b/>
      <w:bCs/>
      <w:caps/>
      <w:sz w:val="32"/>
      <w:szCs w:val="28"/>
      <w:lang w:val="en-US"/>
    </w:rPr>
  </w:style>
  <w:style w:type="paragraph" w:customStyle="1" w:styleId="answer">
    <w:name w:val="answer"/>
    <w:basedOn w:val="Normal"/>
    <w:autoRedefine/>
    <w:qFormat/>
    <w:rsid w:val="00372214"/>
    <w:pPr>
      <w:tabs>
        <w:tab w:val="left" w:pos="0"/>
      </w:tabs>
      <w:spacing w:line="280" w:lineRule="exact"/>
      <w:ind w:hanging="567"/>
    </w:pPr>
    <w:rPr>
      <w:rFonts w:ascii="Calibri" w:hAnsi="Calibri" w:cs="Arial Narrow"/>
      <w:b/>
      <w:smallCaps/>
    </w:rPr>
  </w:style>
  <w:style w:type="paragraph" w:customStyle="1" w:styleId="anm">
    <w:name w:val="anm."/>
    <w:basedOn w:val="vitnesbyrd"/>
    <w:autoRedefine/>
    <w:uiPriority w:val="99"/>
    <w:qFormat/>
    <w:rsid w:val="00AE687D"/>
    <w:pPr>
      <w:pBdr>
        <w:left w:val="single" w:sz="8" w:space="3" w:color="auto"/>
        <w:bottom w:val="single" w:sz="8" w:space="3" w:color="auto"/>
        <w:right w:val="single" w:sz="8" w:space="3" w:color="auto"/>
      </w:pBdr>
      <w:tabs>
        <w:tab w:val="left" w:pos="8789"/>
      </w:tabs>
      <w:ind w:right="0"/>
    </w:pPr>
    <w:rPr>
      <w:bCs/>
      <w:sz w:val="24"/>
    </w:rPr>
  </w:style>
  <w:style w:type="paragraph" w:customStyle="1" w:styleId="excurs">
    <w:name w:val="excurs"/>
    <w:basedOn w:val="alternativ"/>
    <w:autoRedefine/>
    <w:uiPriority w:val="99"/>
    <w:rsid w:val="00484211"/>
    <w:pPr>
      <w:ind w:left="432" w:hanging="432"/>
    </w:pPr>
    <w:rPr>
      <w:caps/>
    </w:rPr>
  </w:style>
  <w:style w:type="paragraph" w:customStyle="1" w:styleId="dpliste">
    <w:name w:val="dåpliste"/>
    <w:basedOn w:val="Overskrift3"/>
    <w:autoRedefine/>
    <w:uiPriority w:val="99"/>
    <w:rsid w:val="00191F1F"/>
    <w:pPr>
      <w:tabs>
        <w:tab w:val="left" w:pos="426"/>
        <w:tab w:val="left" w:pos="8503"/>
        <w:tab w:val="left" w:pos="9070"/>
      </w:tabs>
      <w:spacing w:after="80"/>
    </w:pPr>
  </w:style>
  <w:style w:type="paragraph" w:styleId="Liste">
    <w:name w:val="List"/>
    <w:basedOn w:val="Normal"/>
    <w:uiPriority w:val="99"/>
    <w:rsid w:val="00191F1F"/>
    <w:pPr>
      <w:tabs>
        <w:tab w:val="left" w:pos="8503"/>
      </w:tabs>
      <w:ind w:left="360" w:hanging="360"/>
    </w:pPr>
  </w:style>
  <w:style w:type="paragraph" w:styleId="Dokumentkart">
    <w:name w:val="Document Map"/>
    <w:basedOn w:val="Normal"/>
    <w:link w:val="DokumentkartTegn"/>
    <w:uiPriority w:val="99"/>
    <w:rsid w:val="00191F1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locked/>
    <w:rsid w:val="00191F1F"/>
    <w:rPr>
      <w:rFonts w:ascii="Tahoma" w:hAnsi="Tahoma" w:cs="Tahoma"/>
      <w:sz w:val="16"/>
      <w:szCs w:val="16"/>
    </w:rPr>
  </w:style>
  <w:style w:type="paragraph" w:customStyle="1" w:styleId="bibelsitat">
    <w:name w:val="bibelsitat"/>
    <w:basedOn w:val="Normal"/>
    <w:autoRedefine/>
    <w:rsid w:val="000B6CB2"/>
    <w:pPr>
      <w:tabs>
        <w:tab w:val="left" w:pos="0"/>
        <w:tab w:val="left" w:pos="567"/>
        <w:tab w:val="left" w:pos="8789"/>
      </w:tabs>
      <w:overflowPunct w:val="0"/>
      <w:adjustRightInd w:val="0"/>
      <w:spacing w:after="120" w:line="300" w:lineRule="exact"/>
      <w:ind w:left="284"/>
      <w:textAlignment w:val="baseline"/>
    </w:pPr>
    <w:rPr>
      <w:rFonts w:ascii="Arial Narrow" w:hAnsi="Arial Narrow" w:cs="Arial Narrow"/>
    </w:rPr>
  </w:style>
  <w:style w:type="paragraph" w:customStyle="1" w:styleId="srgeliste">
    <w:name w:val="sørgeliste"/>
    <w:basedOn w:val="Overskrift3"/>
    <w:autoRedefine/>
    <w:rsid w:val="00D635AC"/>
    <w:pPr>
      <w:tabs>
        <w:tab w:val="left" w:pos="426"/>
        <w:tab w:val="num" w:pos="624"/>
        <w:tab w:val="num" w:pos="720"/>
        <w:tab w:val="num" w:pos="794"/>
        <w:tab w:val="left" w:pos="8503"/>
        <w:tab w:val="left" w:pos="9070"/>
      </w:tabs>
      <w:spacing w:line="300" w:lineRule="exact"/>
      <w:ind w:left="567" w:hanging="283"/>
      <w:jc w:val="both"/>
    </w:pPr>
    <w:rPr>
      <w:sz w:val="24"/>
    </w:rPr>
  </w:style>
  <w:style w:type="paragraph" w:customStyle="1" w:styleId="tema">
    <w:name w:val="tema"/>
    <w:basedOn w:val="Normal"/>
    <w:autoRedefine/>
    <w:uiPriority w:val="99"/>
    <w:rsid w:val="00C94ED7"/>
    <w:pPr>
      <w:numPr>
        <w:numId w:val="3"/>
      </w:numPr>
      <w:tabs>
        <w:tab w:val="left" w:pos="1701"/>
        <w:tab w:val="left" w:pos="5529"/>
        <w:tab w:val="left" w:pos="7655"/>
        <w:tab w:val="left" w:pos="8505"/>
      </w:tabs>
      <w:overflowPunct w:val="0"/>
      <w:adjustRightInd w:val="0"/>
      <w:textAlignment w:val="baseline"/>
    </w:pPr>
    <w:rPr>
      <w:rFonts w:asciiTheme="majorHAnsi" w:hAnsiTheme="majorHAnsi" w:cs="Garamond"/>
      <w:b/>
      <w:bCs/>
      <w:caps/>
      <w:sz w:val="40"/>
      <w:szCs w:val="28"/>
    </w:rPr>
  </w:style>
  <w:style w:type="paragraph" w:styleId="Punktmerketliste">
    <w:name w:val="List Bullet"/>
    <w:basedOn w:val="Normal"/>
    <w:autoRedefine/>
    <w:uiPriority w:val="99"/>
    <w:rsid w:val="0048661C"/>
    <w:pPr>
      <w:numPr>
        <w:numId w:val="4"/>
      </w:numPr>
      <w:ind w:left="284"/>
    </w:pPr>
  </w:style>
  <w:style w:type="paragraph" w:styleId="Brdtekst-frsteinnrykk">
    <w:name w:val="Body Text First Indent"/>
    <w:basedOn w:val="Brdtekst"/>
    <w:link w:val="Brdtekst-frsteinnrykkTegn"/>
    <w:uiPriority w:val="99"/>
    <w:rsid w:val="00AB5267"/>
    <w:pPr>
      <w:framePr w:hSpace="0" w:vSpace="0" w:wrap="auto" w:vAnchor="margin" w:hAnchor="text" w:yAlign="inline"/>
      <w:pBdr>
        <w:top w:val="single" w:sz="4" w:space="3" w:color="auto"/>
        <w:left w:val="single" w:sz="4" w:space="3" w:color="auto"/>
      </w:pBdr>
      <w:shd w:val="pct5" w:color="auto" w:fill="auto"/>
      <w:tabs>
        <w:tab w:val="left" w:pos="4114"/>
        <w:tab w:val="left" w:pos="8503"/>
      </w:tabs>
      <w:spacing w:line="300" w:lineRule="exact"/>
      <w:ind w:left="0" w:firstLine="0"/>
    </w:pPr>
    <w:rPr>
      <w:szCs w:val="28"/>
    </w:rPr>
  </w:style>
  <w:style w:type="character" w:customStyle="1" w:styleId="Brdtekst-frsteinnrykkTegn">
    <w:name w:val="Brødtekst - første innrykk Tegn"/>
    <w:basedOn w:val="BrdtekstTegn"/>
    <w:link w:val="Brdtekst-frsteinnrykk"/>
    <w:uiPriority w:val="99"/>
    <w:locked/>
    <w:rsid w:val="00AB5267"/>
    <w:rPr>
      <w:rFonts w:ascii="Times New Roman" w:hAnsi="Times New Roman" w:cs="Times New Roman"/>
      <w:sz w:val="24"/>
      <w:szCs w:val="28"/>
      <w:shd w:val="pct5" w:color="auto" w:fill="auto"/>
    </w:rPr>
  </w:style>
  <w:style w:type="paragraph" w:customStyle="1" w:styleId="verdtmerkeseg">
    <w:name w:val="verdt å merke seg"/>
    <w:basedOn w:val="Bunntekst"/>
    <w:autoRedefine/>
    <w:rsid w:val="00CF2125"/>
    <w:pPr>
      <w:pBdr>
        <w:left w:val="dotDash" w:sz="8" w:space="3" w:color="auto"/>
      </w:pBdr>
      <w:tabs>
        <w:tab w:val="clear" w:pos="425"/>
        <w:tab w:val="clear" w:pos="709"/>
        <w:tab w:val="clear" w:pos="4536"/>
        <w:tab w:val="left" w:pos="0"/>
        <w:tab w:val="left" w:pos="1394"/>
        <w:tab w:val="left" w:pos="3402"/>
        <w:tab w:val="left" w:pos="6237"/>
        <w:tab w:val="left" w:pos="6379"/>
        <w:tab w:val="left" w:pos="9072"/>
      </w:tabs>
      <w:spacing w:after="60" w:line="300" w:lineRule="exact"/>
      <w:jc w:val="both"/>
    </w:pPr>
    <w:rPr>
      <w:rFonts w:ascii="Arial" w:hAnsi="Arial" w:cs="CG Times"/>
      <w:sz w:val="24"/>
    </w:rPr>
  </w:style>
  <w:style w:type="paragraph" w:styleId="Brdtekst3">
    <w:name w:val="Body Text 3"/>
    <w:basedOn w:val="Normal"/>
    <w:link w:val="Brdtekst3Tegn"/>
    <w:uiPriority w:val="99"/>
    <w:rsid w:val="00191F1F"/>
    <w:pPr>
      <w:pBdr>
        <w:top w:val="single" w:sz="4" w:space="2" w:color="auto"/>
        <w:left w:val="single" w:sz="4" w:space="4" w:color="auto"/>
      </w:pBdr>
      <w:tabs>
        <w:tab w:val="left" w:pos="0"/>
      </w:tabs>
      <w:ind w:right="115"/>
    </w:pPr>
    <w:rPr>
      <w:rFonts w:ascii="CG Times" w:hAnsi="CG Times" w:cs="CG Times"/>
    </w:rPr>
  </w:style>
  <w:style w:type="character" w:customStyle="1" w:styleId="Brdtekst3Tegn">
    <w:name w:val="Brødtekst 3 Tegn"/>
    <w:basedOn w:val="Standardskriftforavsnitt"/>
    <w:link w:val="Brdtekst3"/>
    <w:uiPriority w:val="99"/>
    <w:locked/>
    <w:rsid w:val="00191F1F"/>
    <w:rPr>
      <w:rFonts w:ascii="Times New Roman" w:hAnsi="Times New Roman" w:cs="Times New Roman"/>
      <w:sz w:val="16"/>
      <w:szCs w:val="16"/>
    </w:rPr>
  </w:style>
  <w:style w:type="paragraph" w:customStyle="1" w:styleId="kildelisteoverskrift">
    <w:name w:val="kildelisteoverskrift"/>
    <w:basedOn w:val="Normal"/>
    <w:autoRedefine/>
    <w:uiPriority w:val="99"/>
    <w:rsid w:val="00191F1F"/>
    <w:pPr>
      <w:widowControl w:val="0"/>
      <w:tabs>
        <w:tab w:val="left" w:pos="-720"/>
        <w:tab w:val="left" w:pos="0"/>
        <w:tab w:val="left" w:pos="426"/>
        <w:tab w:val="left" w:pos="1134"/>
        <w:tab w:val="left" w:pos="1440"/>
        <w:tab w:val="left" w:pos="2268"/>
        <w:tab w:val="left" w:pos="2880"/>
        <w:tab w:val="right" w:pos="9360"/>
      </w:tabs>
      <w:suppressAutoHyphens/>
    </w:pPr>
    <w:rPr>
      <w:rFonts w:ascii="CG Times" w:hAnsi="CG Times" w:cs="CG Times"/>
      <w:szCs w:val="28"/>
      <w:u w:val="single"/>
      <w:shd w:val="pct5" w:color="auto" w:fill="auto"/>
      <w:lang w:val="en-US"/>
    </w:rPr>
  </w:style>
  <w:style w:type="paragraph" w:customStyle="1" w:styleId="frontside">
    <w:name w:val="frontside"/>
    <w:basedOn w:val="katekismevers"/>
    <w:autoRedefine/>
    <w:uiPriority w:val="99"/>
    <w:rsid w:val="000B6CB2"/>
    <w:pPr>
      <w:tabs>
        <w:tab w:val="clear" w:pos="0"/>
        <w:tab w:val="clear" w:pos="1394"/>
        <w:tab w:val="clear" w:pos="3402"/>
        <w:tab w:val="clear" w:pos="6237"/>
        <w:tab w:val="clear" w:pos="9072"/>
      </w:tabs>
      <w:spacing w:line="400" w:lineRule="exact"/>
      <w:jc w:val="both"/>
    </w:pPr>
    <w:rPr>
      <w:sz w:val="32"/>
      <w:szCs w:val="32"/>
    </w:rPr>
  </w:style>
  <w:style w:type="paragraph" w:customStyle="1" w:styleId="konfirmliste">
    <w:name w:val="konfirmliste"/>
    <w:basedOn w:val="Overskrift3"/>
    <w:autoRedefine/>
    <w:uiPriority w:val="99"/>
    <w:rsid w:val="00191F1F"/>
    <w:pPr>
      <w:tabs>
        <w:tab w:val="num" w:pos="720"/>
        <w:tab w:val="left" w:pos="8503"/>
      </w:tabs>
      <w:spacing w:line="280" w:lineRule="exact"/>
      <w:ind w:left="360" w:hanging="360"/>
    </w:pPr>
    <w:rPr>
      <w:u w:val="single"/>
    </w:rPr>
  </w:style>
  <w:style w:type="paragraph" w:customStyle="1" w:styleId="brudeliste">
    <w:name w:val="brudeliste"/>
    <w:basedOn w:val="Overskrift3"/>
    <w:autoRedefine/>
    <w:uiPriority w:val="99"/>
    <w:rsid w:val="00191F1F"/>
    <w:pPr>
      <w:tabs>
        <w:tab w:val="num" w:pos="454"/>
        <w:tab w:val="num" w:pos="624"/>
        <w:tab w:val="num" w:pos="794"/>
        <w:tab w:val="left" w:pos="8503"/>
      </w:tabs>
      <w:spacing w:after="80"/>
      <w:ind w:left="624" w:hanging="624"/>
    </w:pPr>
    <w:rPr>
      <w:u w:val="single"/>
    </w:rPr>
  </w:style>
  <w:style w:type="paragraph" w:customStyle="1" w:styleId="avstikker">
    <w:name w:val="avstikker"/>
    <w:basedOn w:val="avsnitt"/>
    <w:autoRedefine/>
    <w:uiPriority w:val="99"/>
    <w:rsid w:val="00D5267D"/>
    <w:pPr>
      <w:tabs>
        <w:tab w:val="left" w:pos="8503"/>
      </w:tabs>
      <w:spacing w:before="240" w:after="120"/>
      <w:ind w:left="0"/>
    </w:pPr>
    <w:rPr>
      <w:b/>
      <w:bCs/>
      <w:smallCaps/>
    </w:rPr>
  </w:style>
  <w:style w:type="paragraph" w:customStyle="1" w:styleId="sang">
    <w:name w:val="sang"/>
    <w:basedOn w:val="Normal"/>
    <w:autoRedefine/>
    <w:uiPriority w:val="99"/>
    <w:rsid w:val="00191F1F"/>
    <w:pPr>
      <w:tabs>
        <w:tab w:val="left" w:pos="-720"/>
        <w:tab w:val="num" w:pos="720"/>
        <w:tab w:val="left" w:pos="1134"/>
        <w:tab w:val="left" w:pos="2268"/>
        <w:tab w:val="left" w:pos="8503"/>
      </w:tabs>
      <w:spacing w:after="0" w:line="200" w:lineRule="exact"/>
    </w:pPr>
    <w:rPr>
      <w:rFonts w:ascii="Verdana" w:hAnsi="Verdana" w:cs="Verdana"/>
      <w:b/>
      <w:bCs/>
      <w:sz w:val="22"/>
      <w:szCs w:val="22"/>
    </w:rPr>
  </w:style>
  <w:style w:type="paragraph" w:customStyle="1" w:styleId="Anm0">
    <w:name w:val="Anm."/>
    <w:basedOn w:val="Brdtekst2"/>
    <w:autoRedefine/>
    <w:qFormat/>
    <w:rsid w:val="007E7F8C"/>
    <w:pPr>
      <w:pBdr>
        <w:top w:val="single" w:sz="8" w:space="3" w:color="auto" w:shadow="1"/>
        <w:left w:val="single" w:sz="8" w:space="5" w:color="auto" w:shadow="1"/>
        <w:bottom w:val="single" w:sz="8" w:space="3" w:color="auto" w:shadow="1"/>
        <w:right w:val="single" w:sz="8" w:space="6" w:color="auto" w:shadow="1"/>
      </w:pBdr>
      <w:tabs>
        <w:tab w:val="clear" w:pos="6379"/>
        <w:tab w:val="left" w:pos="567"/>
        <w:tab w:val="left" w:pos="8505"/>
      </w:tabs>
      <w:spacing w:before="80" w:line="280" w:lineRule="exact"/>
    </w:pPr>
    <w:rPr>
      <w:rFonts w:ascii="Arial" w:hAnsi="Arial"/>
      <w:sz w:val="24"/>
      <w:szCs w:val="24"/>
      <w:lang w:val="nn-NO"/>
    </w:rPr>
  </w:style>
  <w:style w:type="paragraph" w:customStyle="1" w:styleId="Excurs0">
    <w:name w:val="Excurs"/>
    <w:basedOn w:val="antifon"/>
    <w:autoRedefine/>
    <w:uiPriority w:val="99"/>
    <w:rsid w:val="00484211"/>
    <w:pPr>
      <w:ind w:right="0"/>
      <w:jc w:val="left"/>
    </w:pPr>
    <w:rPr>
      <w:rFonts w:ascii="Univers" w:hAnsi="Univers" w:cs="Univers"/>
    </w:rPr>
  </w:style>
  <w:style w:type="paragraph" w:styleId="INNH3">
    <w:name w:val="toc 3"/>
    <w:basedOn w:val="Normal"/>
    <w:next w:val="Normal"/>
    <w:autoRedefine/>
    <w:uiPriority w:val="39"/>
    <w:rsid w:val="00191F1F"/>
    <w:pPr>
      <w:spacing w:after="0"/>
      <w:ind w:left="560"/>
      <w:jc w:val="left"/>
    </w:pPr>
    <w:rPr>
      <w:rFonts w:cstheme="minorHAnsi"/>
      <w:i/>
      <w:iCs/>
      <w:sz w:val="20"/>
      <w:szCs w:val="20"/>
    </w:rPr>
  </w:style>
  <w:style w:type="paragraph" w:styleId="INNH4">
    <w:name w:val="toc 4"/>
    <w:basedOn w:val="Normal"/>
    <w:next w:val="Normal"/>
    <w:autoRedefine/>
    <w:uiPriority w:val="39"/>
    <w:rsid w:val="00191F1F"/>
    <w:pPr>
      <w:spacing w:after="0"/>
      <w:ind w:left="840"/>
      <w:jc w:val="left"/>
    </w:pPr>
    <w:rPr>
      <w:rFonts w:cstheme="minorHAnsi"/>
      <w:sz w:val="18"/>
      <w:szCs w:val="18"/>
    </w:rPr>
  </w:style>
  <w:style w:type="paragraph" w:styleId="INNH5">
    <w:name w:val="toc 5"/>
    <w:basedOn w:val="Normal"/>
    <w:next w:val="Normal"/>
    <w:autoRedefine/>
    <w:uiPriority w:val="39"/>
    <w:rsid w:val="00191F1F"/>
    <w:pPr>
      <w:spacing w:after="0"/>
      <w:ind w:left="1120"/>
      <w:jc w:val="left"/>
    </w:pPr>
    <w:rPr>
      <w:rFonts w:cstheme="minorHAnsi"/>
      <w:sz w:val="18"/>
      <w:szCs w:val="18"/>
    </w:rPr>
  </w:style>
  <w:style w:type="paragraph" w:styleId="INNH6">
    <w:name w:val="toc 6"/>
    <w:basedOn w:val="Normal"/>
    <w:next w:val="Normal"/>
    <w:autoRedefine/>
    <w:uiPriority w:val="99"/>
    <w:rsid w:val="00191F1F"/>
    <w:pPr>
      <w:spacing w:after="0"/>
      <w:ind w:left="1400"/>
      <w:jc w:val="left"/>
    </w:pPr>
    <w:rPr>
      <w:rFonts w:cstheme="minorHAnsi"/>
      <w:sz w:val="18"/>
      <w:szCs w:val="18"/>
    </w:rPr>
  </w:style>
  <w:style w:type="paragraph" w:styleId="INNH7">
    <w:name w:val="toc 7"/>
    <w:basedOn w:val="Normal"/>
    <w:next w:val="Normal"/>
    <w:autoRedefine/>
    <w:uiPriority w:val="99"/>
    <w:rsid w:val="00191F1F"/>
    <w:pPr>
      <w:spacing w:after="0"/>
      <w:ind w:left="1680"/>
      <w:jc w:val="left"/>
    </w:pPr>
    <w:rPr>
      <w:rFonts w:cstheme="minorHAnsi"/>
      <w:sz w:val="18"/>
      <w:szCs w:val="18"/>
    </w:rPr>
  </w:style>
  <w:style w:type="paragraph" w:styleId="INNH8">
    <w:name w:val="toc 8"/>
    <w:basedOn w:val="Normal"/>
    <w:next w:val="Normal"/>
    <w:autoRedefine/>
    <w:uiPriority w:val="99"/>
    <w:rsid w:val="00191F1F"/>
    <w:pPr>
      <w:spacing w:after="0"/>
      <w:ind w:left="1960"/>
      <w:jc w:val="left"/>
    </w:pPr>
    <w:rPr>
      <w:rFonts w:cstheme="minorHAnsi"/>
      <w:sz w:val="18"/>
      <w:szCs w:val="18"/>
    </w:rPr>
  </w:style>
  <w:style w:type="paragraph" w:styleId="INNH9">
    <w:name w:val="toc 9"/>
    <w:basedOn w:val="Normal"/>
    <w:next w:val="Normal"/>
    <w:autoRedefine/>
    <w:uiPriority w:val="99"/>
    <w:rsid w:val="00191F1F"/>
    <w:pPr>
      <w:spacing w:after="0"/>
      <w:ind w:left="2240"/>
      <w:jc w:val="left"/>
    </w:pPr>
    <w:rPr>
      <w:rFonts w:cstheme="minorHAnsi"/>
      <w:sz w:val="18"/>
      <w:szCs w:val="18"/>
    </w:rPr>
  </w:style>
  <w:style w:type="character" w:styleId="Hyperkobling">
    <w:name w:val="Hyperlink"/>
    <w:basedOn w:val="Standardskriftforavsnitt"/>
    <w:uiPriority w:val="99"/>
    <w:rsid w:val="00191F1F"/>
    <w:rPr>
      <w:rFonts w:cs="Times New Roman"/>
      <w:color w:val="0000FF"/>
      <w:u w:val="single"/>
    </w:rPr>
  </w:style>
  <w:style w:type="character" w:styleId="Sterk">
    <w:name w:val="Strong"/>
    <w:basedOn w:val="Standardskriftforavsnitt"/>
    <w:uiPriority w:val="22"/>
    <w:qFormat/>
    <w:rsid w:val="00CA3F30"/>
    <w:rPr>
      <w:b/>
      <w:bCs/>
    </w:rPr>
  </w:style>
  <w:style w:type="character" w:styleId="Utheving">
    <w:name w:val="Emphasis"/>
    <w:basedOn w:val="Standardskriftforavsnitt"/>
    <w:uiPriority w:val="20"/>
    <w:qFormat/>
    <w:rsid w:val="006D5DDB"/>
    <w:rPr>
      <w:b/>
      <w:i/>
      <w:iCs/>
      <w:sz w:val="24"/>
    </w:rPr>
  </w:style>
  <w:style w:type="paragraph" w:customStyle="1" w:styleId="overskrift40">
    <w:name w:val="overskrift 4"/>
    <w:basedOn w:val="Overskrift4"/>
    <w:autoRedefine/>
    <w:rsid w:val="001C254E"/>
    <w:pPr>
      <w:tabs>
        <w:tab w:val="clear" w:pos="1701"/>
        <w:tab w:val="left" w:pos="4114"/>
        <w:tab w:val="left" w:pos="8503"/>
      </w:tabs>
      <w:spacing w:after="80"/>
      <w:ind w:left="0" w:hanging="567"/>
    </w:pPr>
    <w:rPr>
      <w:rFonts w:cs="Times New Roman"/>
      <w:szCs w:val="32"/>
    </w:rPr>
  </w:style>
  <w:style w:type="paragraph" w:styleId="Sitat">
    <w:name w:val="Quote"/>
    <w:basedOn w:val="Normal"/>
    <w:next w:val="Normal"/>
    <w:link w:val="SitatTegn"/>
    <w:uiPriority w:val="29"/>
    <w:qFormat/>
    <w:rsid w:val="00D072C6"/>
    <w:pPr>
      <w:spacing w:line="280" w:lineRule="exact"/>
    </w:pPr>
    <w:rPr>
      <w:rFonts w:ascii="Arial" w:hAnsi="Arial"/>
      <w:i/>
      <w:iCs/>
      <w:color w:val="000000"/>
    </w:rPr>
  </w:style>
  <w:style w:type="character" w:customStyle="1" w:styleId="SitatTegn">
    <w:name w:val="Sitat Tegn"/>
    <w:basedOn w:val="Standardskriftforavsnitt"/>
    <w:link w:val="Sitat"/>
    <w:uiPriority w:val="29"/>
    <w:rsid w:val="00D072C6"/>
    <w:rPr>
      <w:rFonts w:ascii="Arial" w:eastAsiaTheme="majorEastAsia" w:hAnsi="Arial"/>
      <w:i/>
      <w:iCs/>
      <w:color w:val="000000"/>
      <w:sz w:val="28"/>
      <w:szCs w:val="24"/>
    </w:rPr>
  </w:style>
  <w:style w:type="character" w:styleId="Svakutheving">
    <w:name w:val="Subtle Emphasis"/>
    <w:basedOn w:val="Standardskriftforavsnitt"/>
    <w:uiPriority w:val="19"/>
    <w:qFormat/>
    <w:rsid w:val="00C632EE"/>
    <w:rPr>
      <w:i/>
      <w:iCs/>
      <w:color w:val="808080"/>
    </w:rPr>
  </w:style>
  <w:style w:type="paragraph" w:styleId="Overskriftforinnholdsfortegnelse">
    <w:name w:val="TOC Heading"/>
    <w:basedOn w:val="Overskrift1"/>
    <w:next w:val="Normal"/>
    <w:uiPriority w:val="39"/>
    <w:unhideWhenUsed/>
    <w:qFormat/>
    <w:rsid w:val="000B710F"/>
    <w:pPr>
      <w:keepLines/>
      <w:tabs>
        <w:tab w:val="clear" w:pos="426"/>
        <w:tab w:val="clear" w:pos="1131"/>
        <w:tab w:val="clear" w:pos="1697"/>
        <w:tab w:val="clear" w:pos="2263"/>
        <w:tab w:val="clear" w:pos="2829"/>
        <w:tab w:val="clear" w:pos="3395"/>
        <w:tab w:val="clear" w:pos="3961"/>
        <w:tab w:val="clear" w:pos="4527"/>
        <w:tab w:val="clear" w:pos="5093"/>
        <w:tab w:val="clear" w:pos="5659"/>
        <w:tab w:val="clear" w:pos="6225"/>
        <w:tab w:val="clear" w:pos="6791"/>
        <w:tab w:val="clear" w:pos="7357"/>
        <w:tab w:val="clear" w:pos="7923"/>
        <w:tab w:val="clear" w:pos="8489"/>
        <w:tab w:val="clear" w:pos="9055"/>
        <w:tab w:val="clear" w:pos="9621"/>
      </w:tabs>
      <w:spacing w:before="360" w:after="0" w:line="240" w:lineRule="auto"/>
      <w:jc w:val="left"/>
      <w:outlineLvl w:val="9"/>
    </w:pPr>
    <w:rPr>
      <w:rFonts w:ascii="Cambria" w:hAnsi="Cambria" w:cs="Times New Roman"/>
      <w:caps w:val="0"/>
      <w:color w:val="365F91"/>
      <w:kern w:val="0"/>
      <w:sz w:val="40"/>
      <w:szCs w:val="28"/>
      <w:lang w:eastAsia="en-US"/>
    </w:rPr>
  </w:style>
  <w:style w:type="character" w:customStyle="1" w:styleId="BobletekstTegn">
    <w:name w:val="Bobletekst Tegn"/>
    <w:basedOn w:val="Standardskriftforavsnitt"/>
    <w:link w:val="Bobletekst"/>
    <w:uiPriority w:val="99"/>
    <w:semiHidden/>
    <w:rsid w:val="009B2E24"/>
    <w:rPr>
      <w:rFonts w:ascii="Tahoma" w:hAnsi="Tahoma" w:cs="Tahoma"/>
      <w:sz w:val="16"/>
      <w:szCs w:val="16"/>
    </w:rPr>
  </w:style>
  <w:style w:type="paragraph" w:styleId="Ingenmellomrom">
    <w:name w:val="No Spacing"/>
    <w:link w:val="IngenmellomromTegn"/>
    <w:uiPriority w:val="1"/>
    <w:qFormat/>
    <w:rsid w:val="00F46C27"/>
    <w:rPr>
      <w:sz w:val="22"/>
      <w:szCs w:val="22"/>
      <w:lang w:eastAsia="en-US"/>
    </w:rPr>
  </w:style>
  <w:style w:type="character" w:customStyle="1" w:styleId="IngenmellomromTegn">
    <w:name w:val="Ingen mellomrom Tegn"/>
    <w:basedOn w:val="Standardskriftforavsnitt"/>
    <w:link w:val="Ingenmellomrom"/>
    <w:uiPriority w:val="1"/>
    <w:rsid w:val="00F46C27"/>
    <w:rPr>
      <w:sz w:val="22"/>
      <w:szCs w:val="22"/>
      <w:lang w:val="nb-NO" w:eastAsia="en-US" w:bidi="ar-SA"/>
    </w:rPr>
  </w:style>
  <w:style w:type="paragraph" w:customStyle="1" w:styleId="vers">
    <w:name w:val="vers"/>
    <w:basedOn w:val="Normal"/>
    <w:autoRedefine/>
    <w:rsid w:val="0012166F"/>
    <w:pPr>
      <w:tabs>
        <w:tab w:val="left" w:pos="-720"/>
        <w:tab w:val="left" w:pos="1134"/>
        <w:tab w:val="left" w:pos="1418"/>
        <w:tab w:val="left" w:pos="1701"/>
        <w:tab w:val="left" w:pos="1985"/>
        <w:tab w:val="left" w:pos="2268"/>
        <w:tab w:val="left" w:pos="2410"/>
        <w:tab w:val="left" w:pos="2835"/>
        <w:tab w:val="left" w:pos="4114"/>
        <w:tab w:val="left" w:pos="8503"/>
        <w:tab w:val="left" w:pos="11199"/>
      </w:tabs>
      <w:spacing w:line="220" w:lineRule="exact"/>
      <w:ind w:left="567" w:right="1134"/>
      <w:jc w:val="center"/>
    </w:pPr>
    <w:rPr>
      <w:rFonts w:ascii="Verdana" w:hAnsi="Verdana"/>
      <w:b/>
      <w:sz w:val="20"/>
      <w:szCs w:val="22"/>
    </w:rPr>
  </w:style>
  <w:style w:type="paragraph" w:styleId="Undertittel">
    <w:name w:val="Subtitle"/>
    <w:basedOn w:val="Normal"/>
    <w:next w:val="Normal"/>
    <w:link w:val="UndertittelTegn"/>
    <w:uiPriority w:val="11"/>
    <w:qFormat/>
    <w:rsid w:val="00B964CF"/>
    <w:pPr>
      <w:jc w:val="center"/>
      <w:outlineLvl w:val="1"/>
    </w:pPr>
    <w:rPr>
      <w:rFonts w:ascii="Cambria" w:hAnsi="Cambria"/>
    </w:rPr>
  </w:style>
  <w:style w:type="character" w:customStyle="1" w:styleId="UndertittelTegn">
    <w:name w:val="Undertittel Tegn"/>
    <w:basedOn w:val="Standardskriftforavsnitt"/>
    <w:link w:val="Undertittel"/>
    <w:uiPriority w:val="11"/>
    <w:rsid w:val="00B964CF"/>
    <w:rPr>
      <w:rFonts w:ascii="Cambria" w:eastAsia="Times New Roman" w:hAnsi="Cambria" w:cs="Times New Roman"/>
      <w:sz w:val="24"/>
      <w:szCs w:val="24"/>
    </w:rPr>
  </w:style>
  <w:style w:type="character" w:styleId="Sterkutheving">
    <w:name w:val="Intense Emphasis"/>
    <w:basedOn w:val="Standardskriftforavsnitt"/>
    <w:uiPriority w:val="21"/>
    <w:qFormat/>
    <w:rsid w:val="00805BE1"/>
    <w:rPr>
      <w:b/>
      <w:bCs/>
      <w:iCs/>
      <w:color w:val="000000"/>
      <w:sz w:val="28"/>
    </w:rPr>
  </w:style>
  <w:style w:type="paragraph" w:customStyle="1" w:styleId="prestevigsel">
    <w:name w:val="prestevigsel"/>
    <w:basedOn w:val="Overskrift3"/>
    <w:autoRedefine/>
    <w:rsid w:val="00815364"/>
    <w:pPr>
      <w:tabs>
        <w:tab w:val="num" w:pos="-130"/>
        <w:tab w:val="left" w:pos="0"/>
        <w:tab w:val="left" w:pos="1418"/>
        <w:tab w:val="left" w:pos="1701"/>
        <w:tab w:val="left" w:pos="1985"/>
        <w:tab w:val="left" w:pos="2410"/>
        <w:tab w:val="left" w:pos="2835"/>
        <w:tab w:val="left" w:pos="4114"/>
        <w:tab w:val="left" w:pos="8503"/>
        <w:tab w:val="left" w:pos="11199"/>
      </w:tabs>
      <w:spacing w:before="480" w:line="380" w:lineRule="exact"/>
      <w:ind w:left="-130" w:right="-1327" w:hanging="432"/>
    </w:pPr>
    <w:rPr>
      <w:rFonts w:ascii="Verdana" w:hAnsi="Verdana" w:cs="Times New Roman"/>
      <w:szCs w:val="20"/>
    </w:rPr>
  </w:style>
  <w:style w:type="character" w:styleId="Sluttnotereferanse">
    <w:name w:val="endnote reference"/>
    <w:basedOn w:val="Standardskriftforavsnitt"/>
    <w:uiPriority w:val="99"/>
    <w:semiHidden/>
    <w:unhideWhenUsed/>
    <w:rsid w:val="003D2302"/>
    <w:rPr>
      <w:vertAlign w:val="superscript"/>
    </w:rPr>
  </w:style>
  <w:style w:type="paragraph" w:customStyle="1" w:styleId="forfatter">
    <w:name w:val="forfatter"/>
    <w:basedOn w:val="Normal"/>
    <w:autoRedefine/>
    <w:uiPriority w:val="99"/>
    <w:rsid w:val="008D341A"/>
    <w:pPr>
      <w:spacing w:after="0" w:line="220" w:lineRule="exact"/>
    </w:pPr>
    <w:rPr>
      <w:rFonts w:ascii="CG Times" w:hAnsi="CG Times" w:cs="CG Times"/>
      <w:u w:val="single"/>
      <w:lang w:val="nn-NO"/>
    </w:rPr>
  </w:style>
  <w:style w:type="paragraph" w:styleId="Sterktsitat">
    <w:name w:val="Intense Quote"/>
    <w:basedOn w:val="Normal"/>
    <w:next w:val="Normal"/>
    <w:link w:val="SterktsitatTegn"/>
    <w:uiPriority w:val="30"/>
    <w:qFormat/>
    <w:rsid w:val="00A42724"/>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rsid w:val="00A42724"/>
    <w:rPr>
      <w:rFonts w:ascii="Times New Roman" w:hAnsi="Times New Roman"/>
      <w:b/>
      <w:bCs/>
      <w:i/>
      <w:iCs/>
      <w:color w:val="4F81BD"/>
      <w:sz w:val="24"/>
      <w:szCs w:val="24"/>
    </w:rPr>
  </w:style>
  <w:style w:type="paragraph" w:customStyle="1" w:styleId="questions">
    <w:name w:val="questions"/>
    <w:basedOn w:val="katekismesprsml"/>
    <w:autoRedefine/>
    <w:rsid w:val="00CF4E5F"/>
    <w:pPr>
      <w:keepLines/>
      <w:numPr>
        <w:numId w:val="5"/>
      </w:numPr>
      <w:tabs>
        <w:tab w:val="clear" w:pos="0"/>
        <w:tab w:val="clear" w:pos="4536"/>
        <w:tab w:val="clear" w:pos="8505"/>
      </w:tabs>
      <w:ind w:left="0" w:right="1134" w:hanging="709"/>
      <w:jc w:val="left"/>
      <w:outlineLvl w:val="4"/>
    </w:pPr>
    <w:rPr>
      <w:rFonts w:cs="Times New Roman"/>
      <w:snapToGrid w:val="0"/>
      <w:szCs w:val="20"/>
    </w:rPr>
  </w:style>
  <w:style w:type="paragraph" w:customStyle="1" w:styleId="innskuttlinje">
    <w:name w:val="innskutt linje"/>
    <w:basedOn w:val="avsnitt"/>
    <w:autoRedefine/>
    <w:qFormat/>
    <w:rsid w:val="00CF2125"/>
    <w:pPr>
      <w:spacing w:before="0" w:after="0" w:line="160" w:lineRule="exact"/>
      <w:ind w:left="0" w:hanging="567"/>
    </w:pPr>
    <w:rPr>
      <w:rFonts w:ascii="CG Times" w:hAnsi="CG Times" w:cs="CG Times"/>
      <w:b/>
      <w:bCs/>
      <w:i/>
      <w:iCs/>
      <w:sz w:val="16"/>
      <w:szCs w:val="20"/>
    </w:rPr>
  </w:style>
  <w:style w:type="character" w:styleId="Boktittel">
    <w:name w:val="Book Title"/>
    <w:basedOn w:val="Standardskriftforavsnitt"/>
    <w:uiPriority w:val="33"/>
    <w:qFormat/>
    <w:rsid w:val="002A06CB"/>
    <w:rPr>
      <w:b/>
      <w:caps w:val="0"/>
      <w:smallCaps/>
      <w:spacing w:val="5"/>
    </w:rPr>
  </w:style>
  <w:style w:type="paragraph" w:styleId="Tittel">
    <w:name w:val="Title"/>
    <w:basedOn w:val="Normal"/>
    <w:next w:val="Normal"/>
    <w:link w:val="TittelTegn"/>
    <w:uiPriority w:val="10"/>
    <w:qFormat/>
    <w:rsid w:val="00F74DC9"/>
    <w:pPr>
      <w:pBdr>
        <w:bottom w:val="single" w:sz="8" w:space="4" w:color="4F81BD" w:themeColor="accent1"/>
      </w:pBdr>
      <w:spacing w:after="300"/>
      <w:contextualSpacing/>
      <w:jc w:val="left"/>
    </w:pPr>
    <w:rPr>
      <w:rFonts w:asciiTheme="majorHAnsi"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74DC9"/>
    <w:rPr>
      <w:rFonts w:asciiTheme="majorHAnsi" w:eastAsiaTheme="majorEastAsia" w:hAnsiTheme="majorHAnsi" w:cstheme="majorBidi"/>
      <w:color w:val="17365D" w:themeColor="text2" w:themeShade="BF"/>
      <w:spacing w:val="5"/>
      <w:kern w:val="28"/>
      <w:sz w:val="52"/>
      <w:szCs w:val="52"/>
    </w:rPr>
  </w:style>
  <w:style w:type="character" w:styleId="Sterkreferanse">
    <w:name w:val="Intense Reference"/>
    <w:basedOn w:val="Standardskriftforavsnitt"/>
    <w:uiPriority w:val="32"/>
    <w:qFormat/>
    <w:rsid w:val="00A42FFF"/>
    <w:rPr>
      <w:b/>
      <w:bCs/>
      <w:smallCaps/>
      <w:color w:val="C0504D" w:themeColor="accent2"/>
      <w:spacing w:val="5"/>
      <w:u w:val="single"/>
    </w:rPr>
  </w:style>
  <w:style w:type="character" w:styleId="Fulgthyperkobling">
    <w:name w:val="FollowedHyperlink"/>
    <w:basedOn w:val="Standardskriftforavsnitt"/>
    <w:uiPriority w:val="99"/>
    <w:semiHidden/>
    <w:unhideWhenUsed/>
    <w:rsid w:val="003571DA"/>
    <w:rPr>
      <w:color w:val="800080" w:themeColor="followedHyperlink"/>
      <w:u w:val="single"/>
    </w:rPr>
  </w:style>
  <w:style w:type="paragraph" w:styleId="Topptekst">
    <w:name w:val="header"/>
    <w:basedOn w:val="Normal"/>
    <w:link w:val="TopptekstTegn"/>
    <w:uiPriority w:val="99"/>
    <w:semiHidden/>
    <w:rsid w:val="00CE5B0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CE5B07"/>
    <w:rPr>
      <w:rFonts w:asciiTheme="minorHAnsi" w:hAnsiTheme="minorHAnsi"/>
      <w:sz w:val="24"/>
      <w:szCs w:val="24"/>
    </w:rPr>
  </w:style>
  <w:style w:type="paragraph" w:customStyle="1" w:styleId="Stil2">
    <w:name w:val="Stil2"/>
    <w:basedOn w:val="Normal"/>
    <w:rsid w:val="00D5267D"/>
  </w:style>
  <w:style w:type="paragraph" w:styleId="Revisjon">
    <w:name w:val="Revision"/>
    <w:hidden/>
    <w:uiPriority w:val="99"/>
    <w:semiHidden/>
    <w:rsid w:val="001C4ECA"/>
    <w:rPr>
      <w:rFonts w:asciiTheme="minorHAnsi" w:eastAsiaTheme="majorEastAsia" w:hAnsiTheme="minorHAnsi"/>
      <w:sz w:val="28"/>
      <w:szCs w:val="24"/>
    </w:rPr>
  </w:style>
  <w:style w:type="paragraph" w:customStyle="1" w:styleId="Svar">
    <w:name w:val="Svar:"/>
    <w:basedOn w:val="answer"/>
    <w:autoRedefine/>
    <w:qFormat/>
    <w:rsid w:val="00CF2125"/>
    <w:pPr>
      <w:tabs>
        <w:tab w:val="left" w:pos="284"/>
      </w:tabs>
      <w:spacing w:after="120" w:line="340" w:lineRule="exact"/>
      <w:ind w:firstLine="0"/>
    </w:pPr>
    <w:rPr>
      <w:rFonts w:ascii="Arial Narrow" w:hAnsi="Arial Narrow"/>
      <w:b w:val="0"/>
      <w:szCs w:val="28"/>
    </w:rPr>
  </w:style>
  <w:style w:type="paragraph" w:styleId="Listeavsnitt">
    <w:name w:val="List Paragraph"/>
    <w:basedOn w:val="Normal"/>
    <w:uiPriority w:val="34"/>
    <w:qFormat/>
    <w:rsid w:val="00376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endnote reference"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2" w:unhideWhenUsed="1"/>
    <w:lsdException w:name="Note Heading" w:unhideWhenUsed="1"/>
    <w:lsdException w:name="Body Text Indent 3"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utoRedefine/>
    <w:qFormat/>
    <w:rsid w:val="0048661C"/>
    <w:pPr>
      <w:spacing w:before="120" w:after="60"/>
      <w:jc w:val="both"/>
    </w:pPr>
    <w:rPr>
      <w:rFonts w:ascii="Times New Roman" w:eastAsiaTheme="majorEastAsia" w:hAnsi="Times New Roman"/>
      <w:sz w:val="28"/>
      <w:szCs w:val="24"/>
    </w:rPr>
  </w:style>
  <w:style w:type="paragraph" w:styleId="Overskrift1">
    <w:name w:val="heading 1"/>
    <w:basedOn w:val="Normal"/>
    <w:next w:val="Normal"/>
    <w:link w:val="Overskrift1Tegn"/>
    <w:autoRedefine/>
    <w:uiPriority w:val="99"/>
    <w:qFormat/>
    <w:rsid w:val="00C252F6"/>
    <w:pPr>
      <w:tabs>
        <w:tab w:val="left" w:pos="426"/>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spacing w:before="240" w:line="700" w:lineRule="exact"/>
      <w:jc w:val="center"/>
      <w:outlineLvl w:val="0"/>
    </w:pPr>
    <w:rPr>
      <w:rFonts w:ascii="Arial Narrow" w:hAnsi="Arial Narrow" w:cs="Arial Narrow"/>
      <w:b/>
      <w:bCs/>
      <w:caps/>
      <w:kern w:val="28"/>
      <w:sz w:val="56"/>
      <w:szCs w:val="56"/>
    </w:rPr>
  </w:style>
  <w:style w:type="paragraph" w:styleId="Overskrift2">
    <w:name w:val="heading 2"/>
    <w:basedOn w:val="Normal"/>
    <w:next w:val="Normal"/>
    <w:link w:val="Overskrift2Tegn"/>
    <w:autoRedefine/>
    <w:uiPriority w:val="99"/>
    <w:qFormat/>
    <w:rsid w:val="00191F1F"/>
    <w:pPr>
      <w:widowControl w:val="0"/>
      <w:tabs>
        <w:tab w:val="left" w:pos="142"/>
      </w:tabs>
      <w:spacing w:after="0" w:line="560" w:lineRule="exact"/>
      <w:jc w:val="center"/>
      <w:outlineLvl w:val="1"/>
    </w:pPr>
    <w:rPr>
      <w:rFonts w:ascii="Garamond" w:hAnsi="Garamond" w:cs="Garamond"/>
      <w:b/>
      <w:bCs/>
      <w:caps/>
      <w:sz w:val="52"/>
      <w:szCs w:val="52"/>
    </w:rPr>
  </w:style>
  <w:style w:type="paragraph" w:styleId="Overskrift3">
    <w:name w:val="heading 3"/>
    <w:basedOn w:val="Normal"/>
    <w:next w:val="Normal"/>
    <w:link w:val="Overskrift3Tegn"/>
    <w:autoRedefine/>
    <w:uiPriority w:val="99"/>
    <w:qFormat/>
    <w:rsid w:val="00562380"/>
    <w:pPr>
      <w:widowControl w:val="0"/>
      <w:spacing w:line="360" w:lineRule="exact"/>
      <w:jc w:val="left"/>
      <w:outlineLvl w:val="2"/>
    </w:pPr>
    <w:rPr>
      <w:rFonts w:ascii="Univers" w:hAnsi="Univers" w:cs="Univers"/>
      <w:sz w:val="36"/>
      <w:szCs w:val="36"/>
    </w:rPr>
  </w:style>
  <w:style w:type="paragraph" w:styleId="Overskrift4">
    <w:name w:val="heading 4"/>
    <w:basedOn w:val="Normal"/>
    <w:next w:val="Normal"/>
    <w:link w:val="Overskrift4Tegn"/>
    <w:autoRedefine/>
    <w:uiPriority w:val="99"/>
    <w:qFormat/>
    <w:rsid w:val="001C254E"/>
    <w:pPr>
      <w:pBdr>
        <w:bottom w:val="single" w:sz="4" w:space="2" w:color="auto"/>
      </w:pBdr>
      <w:tabs>
        <w:tab w:val="left" w:pos="1701"/>
        <w:tab w:val="left" w:pos="5529"/>
        <w:tab w:val="left" w:pos="7655"/>
      </w:tabs>
      <w:spacing w:before="480"/>
      <w:ind w:left="-578"/>
      <w:outlineLvl w:val="3"/>
    </w:pPr>
    <w:rPr>
      <w:rFonts w:ascii="Arial Narrow" w:hAnsi="Arial Narrow" w:cs="Arial Narrow"/>
      <w:b/>
      <w:bCs/>
      <w:caps/>
      <w:sz w:val="32"/>
      <w:szCs w:val="28"/>
    </w:rPr>
  </w:style>
  <w:style w:type="paragraph" w:styleId="Overskrift5">
    <w:name w:val="heading 5"/>
    <w:basedOn w:val="Normal"/>
    <w:next w:val="Normal"/>
    <w:link w:val="Overskrift5Tegn"/>
    <w:autoRedefine/>
    <w:uiPriority w:val="99"/>
    <w:qFormat/>
    <w:rsid w:val="006B7F00"/>
    <w:pPr>
      <w:spacing w:before="480" w:line="360" w:lineRule="exact"/>
      <w:outlineLvl w:val="4"/>
    </w:pPr>
    <w:rPr>
      <w:rFonts w:ascii="Arial Narrow" w:eastAsia="NSimSun" w:hAnsi="Arial Narrow" w:cs="Arial Narrow"/>
      <w:b/>
      <w:bCs/>
      <w:caps/>
      <w:sz w:val="32"/>
      <w:szCs w:val="32"/>
    </w:rPr>
  </w:style>
  <w:style w:type="paragraph" w:styleId="Overskrift6">
    <w:name w:val="heading 6"/>
    <w:basedOn w:val="Normal"/>
    <w:next w:val="Normal"/>
    <w:link w:val="Overskrift6Tegn"/>
    <w:uiPriority w:val="99"/>
    <w:qFormat/>
    <w:rsid w:val="00191F1F"/>
    <w:pPr>
      <w:numPr>
        <w:ilvl w:val="5"/>
        <w:numId w:val="1"/>
      </w:numPr>
      <w:spacing w:before="240"/>
      <w:outlineLvl w:val="5"/>
    </w:pPr>
    <w:rPr>
      <w:i/>
      <w:iCs/>
      <w:sz w:val="22"/>
      <w:szCs w:val="22"/>
    </w:rPr>
  </w:style>
  <w:style w:type="paragraph" w:styleId="Overskrift7">
    <w:name w:val="heading 7"/>
    <w:basedOn w:val="Normal"/>
    <w:next w:val="Normal"/>
    <w:link w:val="Overskrift7Tegn"/>
    <w:uiPriority w:val="99"/>
    <w:qFormat/>
    <w:rsid w:val="00191F1F"/>
    <w:pPr>
      <w:numPr>
        <w:ilvl w:val="6"/>
        <w:numId w:val="1"/>
      </w:numPr>
      <w:spacing w:before="240"/>
      <w:outlineLvl w:val="6"/>
    </w:pPr>
    <w:rPr>
      <w:rFonts w:ascii="Arial" w:hAnsi="Arial" w:cs="Arial"/>
    </w:rPr>
  </w:style>
  <w:style w:type="paragraph" w:styleId="Overskrift8">
    <w:name w:val="heading 8"/>
    <w:basedOn w:val="Normal"/>
    <w:next w:val="Normal"/>
    <w:link w:val="Overskrift8Tegn"/>
    <w:uiPriority w:val="99"/>
    <w:qFormat/>
    <w:rsid w:val="00191F1F"/>
    <w:pPr>
      <w:numPr>
        <w:ilvl w:val="7"/>
        <w:numId w:val="1"/>
      </w:numPr>
      <w:spacing w:before="240"/>
      <w:outlineLvl w:val="7"/>
    </w:pPr>
    <w:rPr>
      <w:rFonts w:ascii="Arial" w:hAnsi="Arial" w:cs="Arial"/>
      <w:i/>
      <w:iCs/>
    </w:rPr>
  </w:style>
  <w:style w:type="paragraph" w:styleId="Overskrift9">
    <w:name w:val="heading 9"/>
    <w:basedOn w:val="Normal"/>
    <w:next w:val="Normal"/>
    <w:link w:val="Overskrift9Tegn"/>
    <w:uiPriority w:val="99"/>
    <w:qFormat/>
    <w:rsid w:val="00191F1F"/>
    <w:pPr>
      <w:numPr>
        <w:ilvl w:val="8"/>
        <w:numId w:val="1"/>
      </w:numPr>
      <w:spacing w:before="240"/>
      <w:outlineLvl w:val="8"/>
    </w:pPr>
    <w:rPr>
      <w:rFonts w:ascii="Arial" w:hAnsi="Arial" w:cs="Arial"/>
      <w:b/>
      <w:bCs/>
      <w:i/>
      <w:iCs/>
      <w:sz w:val="18"/>
      <w:szCs w:val="1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C252F6"/>
    <w:rPr>
      <w:rFonts w:ascii="Arial Narrow" w:eastAsiaTheme="majorEastAsia" w:hAnsi="Arial Narrow" w:cs="Arial Narrow"/>
      <w:b/>
      <w:bCs/>
      <w:caps/>
      <w:kern w:val="28"/>
      <w:sz w:val="56"/>
      <w:szCs w:val="56"/>
    </w:rPr>
  </w:style>
  <w:style w:type="character" w:customStyle="1" w:styleId="Overskrift2Tegn">
    <w:name w:val="Overskrift 2 Tegn"/>
    <w:basedOn w:val="Standardskriftforavsnitt"/>
    <w:link w:val="Overskrift2"/>
    <w:uiPriority w:val="99"/>
    <w:locked/>
    <w:rsid w:val="00191F1F"/>
    <w:rPr>
      <w:rFonts w:ascii="Cambria" w:eastAsia="Times New Roman" w:hAnsi="Cambria" w:cs="Times New Roman"/>
      <w:b/>
      <w:bCs/>
      <w:i/>
      <w:iCs/>
      <w:sz w:val="28"/>
      <w:szCs w:val="28"/>
    </w:rPr>
  </w:style>
  <w:style w:type="character" w:customStyle="1" w:styleId="Overskrift3Tegn">
    <w:name w:val="Overskrift 3 Tegn"/>
    <w:basedOn w:val="Standardskriftforavsnitt"/>
    <w:link w:val="Overskrift3"/>
    <w:uiPriority w:val="99"/>
    <w:locked/>
    <w:rsid w:val="00562380"/>
    <w:rPr>
      <w:rFonts w:ascii="Univers" w:hAnsi="Univers" w:cs="Univers"/>
      <w:sz w:val="36"/>
      <w:szCs w:val="36"/>
    </w:rPr>
  </w:style>
  <w:style w:type="character" w:customStyle="1" w:styleId="Overskrift4Tegn">
    <w:name w:val="Overskrift 4 Tegn"/>
    <w:basedOn w:val="Standardskriftforavsnitt"/>
    <w:link w:val="Overskrift4"/>
    <w:uiPriority w:val="99"/>
    <w:locked/>
    <w:rsid w:val="001C254E"/>
    <w:rPr>
      <w:rFonts w:ascii="Arial Narrow" w:eastAsiaTheme="majorEastAsia" w:hAnsi="Arial Narrow" w:cs="Arial Narrow"/>
      <w:b/>
      <w:bCs/>
      <w:caps/>
      <w:sz w:val="32"/>
      <w:szCs w:val="28"/>
    </w:rPr>
  </w:style>
  <w:style w:type="character" w:customStyle="1" w:styleId="Overskrift5Tegn">
    <w:name w:val="Overskrift 5 Tegn"/>
    <w:basedOn w:val="Standardskriftforavsnitt"/>
    <w:link w:val="Overskrift5"/>
    <w:uiPriority w:val="99"/>
    <w:locked/>
    <w:rsid w:val="006B7F00"/>
    <w:rPr>
      <w:rFonts w:ascii="Arial Narrow" w:eastAsia="NSimSun" w:hAnsi="Arial Narrow" w:cs="Arial Narrow"/>
      <w:b/>
      <w:bCs/>
      <w:caps/>
      <w:sz w:val="32"/>
      <w:szCs w:val="32"/>
    </w:rPr>
  </w:style>
  <w:style w:type="character" w:customStyle="1" w:styleId="Overskrift6Tegn">
    <w:name w:val="Overskrift 6 Tegn"/>
    <w:basedOn w:val="Standardskriftforavsnitt"/>
    <w:link w:val="Overskrift6"/>
    <w:uiPriority w:val="99"/>
    <w:locked/>
    <w:rsid w:val="00191F1F"/>
    <w:rPr>
      <w:rFonts w:ascii="Times New Roman" w:eastAsiaTheme="majorEastAsia" w:hAnsi="Times New Roman"/>
      <w:i/>
      <w:iCs/>
      <w:sz w:val="22"/>
      <w:szCs w:val="22"/>
    </w:rPr>
  </w:style>
  <w:style w:type="character" w:customStyle="1" w:styleId="Overskrift7Tegn">
    <w:name w:val="Overskrift 7 Tegn"/>
    <w:basedOn w:val="Standardskriftforavsnitt"/>
    <w:link w:val="Overskrift7"/>
    <w:uiPriority w:val="99"/>
    <w:locked/>
    <w:rsid w:val="00191F1F"/>
    <w:rPr>
      <w:rFonts w:ascii="Arial" w:eastAsiaTheme="majorEastAsia" w:hAnsi="Arial" w:cs="Arial"/>
      <w:sz w:val="28"/>
      <w:szCs w:val="24"/>
    </w:rPr>
  </w:style>
  <w:style w:type="character" w:customStyle="1" w:styleId="Overskrift8Tegn">
    <w:name w:val="Overskrift 8 Tegn"/>
    <w:basedOn w:val="Standardskriftforavsnitt"/>
    <w:link w:val="Overskrift8"/>
    <w:uiPriority w:val="99"/>
    <w:locked/>
    <w:rsid w:val="00191F1F"/>
    <w:rPr>
      <w:rFonts w:ascii="Arial" w:eastAsiaTheme="majorEastAsia" w:hAnsi="Arial" w:cs="Arial"/>
      <w:i/>
      <w:iCs/>
      <w:sz w:val="28"/>
      <w:szCs w:val="24"/>
    </w:rPr>
  </w:style>
  <w:style w:type="character" w:customStyle="1" w:styleId="Overskrift9Tegn">
    <w:name w:val="Overskrift 9 Tegn"/>
    <w:basedOn w:val="Standardskriftforavsnitt"/>
    <w:link w:val="Overskrift9"/>
    <w:uiPriority w:val="99"/>
    <w:locked/>
    <w:rsid w:val="00191F1F"/>
    <w:rPr>
      <w:rFonts w:ascii="Arial" w:eastAsiaTheme="majorEastAsia" w:hAnsi="Arial" w:cs="Arial"/>
      <w:b/>
      <w:bCs/>
      <w:i/>
      <w:iCs/>
      <w:sz w:val="18"/>
      <w:szCs w:val="18"/>
    </w:rPr>
  </w:style>
  <w:style w:type="paragraph" w:styleId="Brdtekst">
    <w:name w:val="Body Text"/>
    <w:basedOn w:val="Normal"/>
    <w:link w:val="BrdtekstTegn"/>
    <w:uiPriority w:val="99"/>
    <w:rsid w:val="00191F1F"/>
    <w:pPr>
      <w:framePr w:hSpace="142" w:vSpace="142" w:wrap="auto" w:vAnchor="page" w:hAnchor="page" w:y="1"/>
      <w:tabs>
        <w:tab w:val="left" w:pos="426"/>
      </w:tabs>
      <w:ind w:left="425" w:hanging="425"/>
    </w:pPr>
  </w:style>
  <w:style w:type="character" w:customStyle="1" w:styleId="BrdtekstTegn">
    <w:name w:val="Brødtekst Tegn"/>
    <w:basedOn w:val="Standardskriftforavsnitt"/>
    <w:link w:val="Brdtekst"/>
    <w:uiPriority w:val="99"/>
    <w:locked/>
    <w:rsid w:val="00191F1F"/>
    <w:rPr>
      <w:rFonts w:ascii="Times New Roman" w:hAnsi="Times New Roman" w:cs="Times New Roman"/>
      <w:sz w:val="24"/>
      <w:szCs w:val="24"/>
    </w:rPr>
  </w:style>
  <w:style w:type="paragraph" w:styleId="Brdtekst2">
    <w:name w:val="Body Text 2"/>
    <w:basedOn w:val="Normal"/>
    <w:link w:val="Brdtekst2Tegn"/>
    <w:autoRedefine/>
    <w:uiPriority w:val="99"/>
    <w:rsid w:val="00191F1F"/>
    <w:pPr>
      <w:tabs>
        <w:tab w:val="left" w:pos="6379"/>
      </w:tabs>
    </w:pPr>
    <w:rPr>
      <w:rFonts w:ascii="CG Times" w:hAnsi="CG Times" w:cs="CG Times"/>
      <w:szCs w:val="28"/>
    </w:rPr>
  </w:style>
  <w:style w:type="character" w:customStyle="1" w:styleId="Brdtekst2Tegn">
    <w:name w:val="Brødtekst 2 Tegn"/>
    <w:basedOn w:val="Standardskriftforavsnitt"/>
    <w:link w:val="Brdtekst2"/>
    <w:uiPriority w:val="99"/>
    <w:locked/>
    <w:rsid w:val="00191F1F"/>
    <w:rPr>
      <w:rFonts w:ascii="Times New Roman" w:hAnsi="Times New Roman" w:cs="Times New Roman"/>
      <w:sz w:val="24"/>
      <w:szCs w:val="24"/>
    </w:rPr>
  </w:style>
  <w:style w:type="paragraph" w:styleId="INNH1">
    <w:name w:val="toc 1"/>
    <w:basedOn w:val="Normal"/>
    <w:next w:val="Normal"/>
    <w:autoRedefine/>
    <w:uiPriority w:val="39"/>
    <w:rsid w:val="008064DF"/>
    <w:pPr>
      <w:jc w:val="left"/>
    </w:pPr>
    <w:rPr>
      <w:rFonts w:cstheme="minorHAnsi"/>
      <w:b/>
      <w:bCs/>
      <w:caps/>
      <w:sz w:val="20"/>
      <w:szCs w:val="20"/>
    </w:rPr>
  </w:style>
  <w:style w:type="character" w:styleId="Merknadsreferanse">
    <w:name w:val="annotation reference"/>
    <w:basedOn w:val="Standardskriftforavsnitt"/>
    <w:uiPriority w:val="99"/>
    <w:rsid w:val="00191F1F"/>
    <w:rPr>
      <w:rFonts w:cs="Times New Roman"/>
      <w:sz w:val="16"/>
      <w:szCs w:val="16"/>
    </w:rPr>
  </w:style>
  <w:style w:type="paragraph" w:styleId="INNH2">
    <w:name w:val="toc 2"/>
    <w:basedOn w:val="Normal"/>
    <w:next w:val="Normal"/>
    <w:autoRedefine/>
    <w:uiPriority w:val="39"/>
    <w:rsid w:val="00191F1F"/>
    <w:pPr>
      <w:spacing w:after="0"/>
      <w:ind w:left="280"/>
      <w:jc w:val="left"/>
    </w:pPr>
    <w:rPr>
      <w:rFonts w:cstheme="minorHAnsi"/>
      <w:smallCaps/>
      <w:sz w:val="20"/>
      <w:szCs w:val="20"/>
    </w:rPr>
  </w:style>
  <w:style w:type="paragraph" w:styleId="Fotnotetekst">
    <w:name w:val="footnote text"/>
    <w:basedOn w:val="Normal"/>
    <w:link w:val="FotnotetekstTegn"/>
    <w:autoRedefine/>
    <w:uiPriority w:val="99"/>
    <w:rsid w:val="00D97B40"/>
    <w:pPr>
      <w:tabs>
        <w:tab w:val="left" w:pos="4395"/>
        <w:tab w:val="left" w:pos="4678"/>
      </w:tabs>
      <w:spacing w:after="0" w:line="220" w:lineRule="exact"/>
      <w:ind w:left="426" w:hanging="142"/>
    </w:pPr>
    <w:rPr>
      <w:rFonts w:ascii="Univers" w:hAnsi="Univers" w:cs="Univers"/>
      <w:sz w:val="22"/>
      <w:szCs w:val="18"/>
    </w:rPr>
  </w:style>
  <w:style w:type="character" w:customStyle="1" w:styleId="FotnotetekstTegn">
    <w:name w:val="Fotnotetekst Tegn"/>
    <w:basedOn w:val="Standardskriftforavsnitt"/>
    <w:link w:val="Fotnotetekst"/>
    <w:uiPriority w:val="99"/>
    <w:locked/>
    <w:rsid w:val="00D97B40"/>
    <w:rPr>
      <w:rFonts w:ascii="Univers" w:eastAsiaTheme="majorEastAsia" w:hAnsi="Univers" w:cs="Univers"/>
      <w:sz w:val="22"/>
      <w:szCs w:val="18"/>
    </w:rPr>
  </w:style>
  <w:style w:type="character" w:styleId="Fotnotereferanse">
    <w:name w:val="footnote reference"/>
    <w:basedOn w:val="Standardskriftforavsnitt"/>
    <w:rsid w:val="00E8515E"/>
    <w:rPr>
      <w:rFonts w:ascii="Times New Roman" w:hAnsi="Times New Roman" w:cs="Times New Roman"/>
      <w:sz w:val="24"/>
      <w:szCs w:val="22"/>
      <w:vertAlign w:val="superscript"/>
    </w:rPr>
  </w:style>
  <w:style w:type="paragraph" w:customStyle="1" w:styleId="alternativ">
    <w:name w:val="alternativ"/>
    <w:basedOn w:val="Normal"/>
    <w:autoRedefine/>
    <w:uiPriority w:val="99"/>
    <w:rsid w:val="002E7129"/>
    <w:rPr>
      <w:b/>
      <w:bCs/>
      <w:szCs w:val="28"/>
    </w:rPr>
  </w:style>
  <w:style w:type="paragraph" w:customStyle="1" w:styleId="menighetssvar">
    <w:name w:val="menighetssvar"/>
    <w:basedOn w:val="Bunntekst"/>
    <w:autoRedefine/>
    <w:rsid w:val="0029130F"/>
    <w:pPr>
      <w:tabs>
        <w:tab w:val="clear" w:pos="4536"/>
        <w:tab w:val="clear" w:pos="9072"/>
        <w:tab w:val="left" w:pos="851"/>
        <w:tab w:val="left" w:pos="3119"/>
        <w:tab w:val="left" w:pos="3544"/>
        <w:tab w:val="left" w:pos="9356"/>
      </w:tabs>
    </w:pPr>
    <w:rPr>
      <w:i/>
      <w:iCs/>
      <w:sz w:val="28"/>
    </w:rPr>
  </w:style>
  <w:style w:type="paragraph" w:styleId="Bunntekst">
    <w:name w:val="footer"/>
    <w:basedOn w:val="Normal"/>
    <w:link w:val="BunntekstTegn"/>
    <w:uiPriority w:val="99"/>
    <w:rsid w:val="009022E0"/>
    <w:pPr>
      <w:tabs>
        <w:tab w:val="left" w:pos="425"/>
        <w:tab w:val="left" w:pos="709"/>
        <w:tab w:val="center" w:pos="4536"/>
        <w:tab w:val="right" w:pos="9072"/>
      </w:tabs>
      <w:spacing w:after="0"/>
      <w:jc w:val="center"/>
    </w:pPr>
    <w:rPr>
      <w:sz w:val="20"/>
    </w:rPr>
  </w:style>
  <w:style w:type="character" w:customStyle="1" w:styleId="BunntekstTegn">
    <w:name w:val="Bunntekst Tegn"/>
    <w:basedOn w:val="Standardskriftforavsnitt"/>
    <w:link w:val="Bunntekst"/>
    <w:uiPriority w:val="99"/>
    <w:locked/>
    <w:rsid w:val="009022E0"/>
    <w:rPr>
      <w:rFonts w:ascii="Times New Roman" w:hAnsi="Times New Roman"/>
      <w:szCs w:val="24"/>
    </w:rPr>
  </w:style>
  <w:style w:type="paragraph" w:styleId="Brdtekstinnrykk2">
    <w:name w:val="Body Text Indent 2"/>
    <w:basedOn w:val="Normal"/>
    <w:link w:val="Brdtekstinnrykk2Tegn"/>
    <w:uiPriority w:val="99"/>
    <w:rsid w:val="00191F1F"/>
    <w:pPr>
      <w:tabs>
        <w:tab w:val="left" w:pos="-1440"/>
        <w:tab w:val="left" w:pos="-1134"/>
        <w:tab w:val="left" w:pos="-1095"/>
        <w:tab w:val="left" w:pos="-789"/>
        <w:tab w:val="left" w:pos="-720"/>
        <w:tab w:val="left" w:pos="-426"/>
        <w:tab w:val="left" w:pos="426"/>
        <w:tab w:val="left" w:pos="851"/>
        <w:tab w:val="left" w:pos="1746"/>
        <w:tab w:val="left" w:pos="2160"/>
        <w:tab w:val="left" w:pos="2466"/>
        <w:tab w:val="left" w:pos="2880"/>
        <w:tab w:val="left" w:pos="3119"/>
        <w:tab w:val="left" w:pos="3544"/>
        <w:tab w:val="left" w:pos="3600"/>
        <w:tab w:val="left" w:pos="3906"/>
        <w:tab w:val="left" w:pos="4320"/>
        <w:tab w:val="left" w:pos="4626"/>
        <w:tab w:val="center" w:pos="4819"/>
        <w:tab w:val="left" w:pos="5040"/>
        <w:tab w:val="left" w:pos="5215"/>
        <w:tab w:val="left" w:pos="5306"/>
        <w:tab w:val="left" w:pos="5346"/>
        <w:tab w:val="left" w:pos="5442"/>
        <w:tab w:val="left" w:pos="5533"/>
        <w:tab w:val="left" w:pos="5612"/>
        <w:tab w:val="left" w:pos="5725"/>
        <w:tab w:val="left" w:pos="5760"/>
        <w:tab w:val="left" w:pos="6480"/>
        <w:tab w:val="left" w:pos="6786"/>
        <w:tab w:val="left" w:pos="7200"/>
        <w:tab w:val="left" w:pos="7506"/>
        <w:tab w:val="left" w:pos="7920"/>
        <w:tab w:val="left" w:pos="8226"/>
        <w:tab w:val="left" w:pos="8505"/>
        <w:tab w:val="left" w:pos="9356"/>
      </w:tabs>
      <w:ind w:left="425" w:hanging="425"/>
    </w:pPr>
  </w:style>
  <w:style w:type="character" w:customStyle="1" w:styleId="Brdtekstinnrykk2Tegn">
    <w:name w:val="Brødtekstinnrykk 2 Tegn"/>
    <w:basedOn w:val="Standardskriftforavsnitt"/>
    <w:link w:val="Brdtekstinnrykk2"/>
    <w:uiPriority w:val="99"/>
    <w:locked/>
    <w:rsid w:val="00191F1F"/>
    <w:rPr>
      <w:rFonts w:ascii="Times New Roman" w:hAnsi="Times New Roman" w:cs="Times New Roman"/>
      <w:sz w:val="24"/>
      <w:szCs w:val="24"/>
    </w:rPr>
  </w:style>
  <w:style w:type="paragraph" w:styleId="Blokktekst">
    <w:name w:val="Block Text"/>
    <w:basedOn w:val="Normal"/>
    <w:autoRedefine/>
    <w:uiPriority w:val="99"/>
    <w:rsid w:val="00191F1F"/>
    <w:pPr>
      <w:ind w:right="530"/>
      <w:jc w:val="center"/>
    </w:pPr>
    <w:rPr>
      <w:rFonts w:ascii="Verdana" w:hAnsi="Verdana" w:cs="Verdana"/>
      <w:b/>
      <w:bCs/>
      <w:szCs w:val="28"/>
    </w:rPr>
  </w:style>
  <w:style w:type="paragraph" w:customStyle="1" w:styleId="avsnitt">
    <w:name w:val="avsnitt"/>
    <w:basedOn w:val="Normal"/>
    <w:autoRedefine/>
    <w:uiPriority w:val="99"/>
    <w:rsid w:val="003768E7"/>
    <w:pPr>
      <w:tabs>
        <w:tab w:val="left" w:pos="851"/>
      </w:tabs>
      <w:spacing w:line="280" w:lineRule="exact"/>
      <w:ind w:left="284"/>
    </w:pPr>
    <w:rPr>
      <w:rFonts w:ascii="Arial" w:hAnsi="Arial" w:cs="Arial"/>
      <w:sz w:val="24"/>
      <w:szCs w:val="28"/>
    </w:rPr>
  </w:style>
  <w:style w:type="paragraph" w:customStyle="1" w:styleId="spalter">
    <w:name w:val="spalter"/>
    <w:basedOn w:val="Normal"/>
    <w:autoRedefine/>
    <w:uiPriority w:val="99"/>
    <w:rsid w:val="00191F1F"/>
    <w:pPr>
      <w:numPr>
        <w:numId w:val="2"/>
      </w:numPr>
      <w:tabs>
        <w:tab w:val="left" w:pos="2835"/>
        <w:tab w:val="left" w:pos="5670"/>
        <w:tab w:val="left" w:pos="7655"/>
      </w:tabs>
      <w:spacing w:after="0"/>
    </w:pPr>
    <w:rPr>
      <w:rFonts w:ascii="Garamond" w:hAnsi="Garamond" w:cs="Garamond"/>
      <w:b/>
      <w:bCs/>
    </w:rPr>
  </w:style>
  <w:style w:type="paragraph" w:customStyle="1" w:styleId="nummer">
    <w:name w:val="nummer"/>
    <w:basedOn w:val="Normal"/>
    <w:autoRedefine/>
    <w:uiPriority w:val="99"/>
    <w:rsid w:val="00191F1F"/>
    <w:pPr>
      <w:widowControl w:val="0"/>
      <w:tabs>
        <w:tab w:val="left" w:pos="-720"/>
        <w:tab w:val="num" w:pos="454"/>
        <w:tab w:val="num" w:pos="624"/>
        <w:tab w:val="num" w:pos="720"/>
        <w:tab w:val="num" w:pos="794"/>
        <w:tab w:val="left" w:pos="1134"/>
        <w:tab w:val="left" w:pos="2268"/>
      </w:tabs>
      <w:spacing w:before="240" w:after="0"/>
      <w:ind w:left="624" w:hanging="624"/>
    </w:pPr>
  </w:style>
  <w:style w:type="paragraph" w:styleId="Indeks1">
    <w:name w:val="index 1"/>
    <w:basedOn w:val="Normal"/>
    <w:next w:val="Normal"/>
    <w:autoRedefine/>
    <w:uiPriority w:val="99"/>
    <w:rsid w:val="00191F1F"/>
    <w:pPr>
      <w:spacing w:after="0"/>
    </w:pPr>
  </w:style>
  <w:style w:type="paragraph" w:customStyle="1" w:styleId="kirkersdag">
    <w:name w:val="kirkeårsdag"/>
    <w:basedOn w:val="Fotnotetekst"/>
    <w:autoRedefine/>
    <w:uiPriority w:val="99"/>
    <w:rsid w:val="00B14AC8"/>
    <w:pPr>
      <w:widowControl w:val="0"/>
      <w:tabs>
        <w:tab w:val="left" w:pos="-720"/>
        <w:tab w:val="left" w:pos="1134"/>
        <w:tab w:val="left" w:pos="1440"/>
        <w:tab w:val="left" w:pos="2880"/>
      </w:tabs>
      <w:spacing w:before="240" w:after="120" w:line="380" w:lineRule="exact"/>
      <w:ind w:left="144" w:hanging="144"/>
      <w:jc w:val="center"/>
    </w:pPr>
    <w:rPr>
      <w:sz w:val="36"/>
      <w:szCs w:val="36"/>
    </w:rPr>
  </w:style>
  <w:style w:type="paragraph" w:customStyle="1" w:styleId="anvisning">
    <w:name w:val="anvisning"/>
    <w:basedOn w:val="menighetssvar"/>
    <w:autoRedefine/>
    <w:uiPriority w:val="99"/>
    <w:rsid w:val="00191F1F"/>
    <w:pPr>
      <w:tabs>
        <w:tab w:val="clear" w:pos="425"/>
        <w:tab w:val="left" w:pos="426"/>
      </w:tabs>
    </w:pPr>
    <w:rPr>
      <w:rFonts w:ascii="Arial Narrow" w:hAnsi="Arial Narrow" w:cs="Arial Narrow"/>
      <w:b/>
      <w:bCs/>
      <w:i w:val="0"/>
      <w:iCs w:val="0"/>
    </w:rPr>
  </w:style>
  <w:style w:type="paragraph" w:styleId="Bobletekst">
    <w:name w:val="Balloon Text"/>
    <w:basedOn w:val="Normal"/>
    <w:link w:val="BobletekstTegn"/>
    <w:uiPriority w:val="99"/>
    <w:semiHidden/>
    <w:unhideWhenUsed/>
    <w:rsid w:val="009B2E24"/>
    <w:pPr>
      <w:spacing w:after="0"/>
    </w:pPr>
    <w:rPr>
      <w:rFonts w:ascii="Tahoma" w:hAnsi="Tahoma" w:cs="Tahoma"/>
      <w:sz w:val="16"/>
      <w:szCs w:val="16"/>
    </w:rPr>
  </w:style>
  <w:style w:type="paragraph" w:customStyle="1" w:styleId="Innfeltforbokstav">
    <w:name w:val="Innfelt forbokstav"/>
    <w:basedOn w:val="Normal"/>
    <w:autoRedefine/>
    <w:uiPriority w:val="99"/>
    <w:rsid w:val="00191F1F"/>
    <w:pPr>
      <w:spacing w:line="240" w:lineRule="atLeast"/>
    </w:pPr>
  </w:style>
  <w:style w:type="paragraph" w:customStyle="1" w:styleId="punktlise">
    <w:name w:val="punktlise"/>
    <w:basedOn w:val="Normal"/>
    <w:autoRedefine/>
    <w:uiPriority w:val="99"/>
    <w:rsid w:val="008311DE"/>
    <w:pPr>
      <w:tabs>
        <w:tab w:val="left" w:pos="0"/>
        <w:tab w:val="left" w:pos="1701"/>
        <w:tab w:val="left" w:pos="1985"/>
        <w:tab w:val="left" w:pos="2410"/>
        <w:tab w:val="left" w:pos="2835"/>
        <w:tab w:val="left" w:pos="11199"/>
      </w:tabs>
    </w:pPr>
  </w:style>
  <w:style w:type="paragraph" w:customStyle="1" w:styleId="bibelhenvisning">
    <w:name w:val="bibelhenvisning"/>
    <w:basedOn w:val="Normal"/>
    <w:autoRedefine/>
    <w:rsid w:val="00D96A36"/>
    <w:pPr>
      <w:ind w:left="284"/>
    </w:pPr>
    <w:rPr>
      <w:rFonts w:ascii="Arial Narrow" w:hAnsi="Arial Narrow" w:cs="Arial Narrow"/>
    </w:rPr>
  </w:style>
  <w:style w:type="paragraph" w:customStyle="1" w:styleId="katekismesprsml">
    <w:name w:val="katekismespørsmål"/>
    <w:basedOn w:val="Overskrift6"/>
    <w:autoRedefine/>
    <w:uiPriority w:val="99"/>
    <w:rsid w:val="000B6CB2"/>
    <w:pPr>
      <w:numPr>
        <w:ilvl w:val="0"/>
        <w:numId w:val="8"/>
      </w:numPr>
      <w:tabs>
        <w:tab w:val="left" w:pos="0"/>
        <w:tab w:val="left" w:pos="4536"/>
        <w:tab w:val="left" w:pos="8505"/>
      </w:tabs>
      <w:spacing w:line="300" w:lineRule="exact"/>
      <w:ind w:left="0" w:hanging="567"/>
      <w:outlineLvl w:val="9"/>
    </w:pPr>
    <w:rPr>
      <w:rFonts w:ascii="Arial Narrow" w:hAnsi="Arial Narrow" w:cs="Arial Narrow"/>
      <w:b/>
      <w:bCs/>
      <w:i w:val="0"/>
      <w:iCs w:val="0"/>
      <w:sz w:val="28"/>
      <w:szCs w:val="24"/>
    </w:rPr>
  </w:style>
  <w:style w:type="paragraph" w:styleId="Sluttnotetekst">
    <w:name w:val="endnote text"/>
    <w:basedOn w:val="Normal"/>
    <w:link w:val="SluttnotetekstTegn"/>
    <w:uiPriority w:val="99"/>
    <w:rsid w:val="00191F1F"/>
    <w:pPr>
      <w:tabs>
        <w:tab w:val="left" w:pos="425"/>
        <w:tab w:val="left" w:pos="709"/>
        <w:tab w:val="left" w:pos="1701"/>
        <w:tab w:val="left" w:pos="2835"/>
      </w:tabs>
      <w:spacing w:after="0"/>
      <w:ind w:left="284"/>
    </w:pPr>
    <w:rPr>
      <w:i/>
      <w:iCs/>
    </w:rPr>
  </w:style>
  <w:style w:type="character" w:customStyle="1" w:styleId="SluttnotetekstTegn">
    <w:name w:val="Sluttnotetekst Tegn"/>
    <w:basedOn w:val="Standardskriftforavsnitt"/>
    <w:link w:val="Sluttnotetekst"/>
    <w:uiPriority w:val="99"/>
    <w:locked/>
    <w:rsid w:val="00191F1F"/>
    <w:rPr>
      <w:rFonts w:ascii="Times New Roman" w:hAnsi="Times New Roman" w:cs="Times New Roman"/>
      <w:sz w:val="20"/>
      <w:szCs w:val="20"/>
    </w:rPr>
  </w:style>
  <w:style w:type="paragraph" w:customStyle="1" w:styleId="verdtvite">
    <w:name w:val="verdt å vite"/>
    <w:basedOn w:val="Normal"/>
    <w:autoRedefine/>
    <w:uiPriority w:val="99"/>
    <w:rsid w:val="003768E7"/>
    <w:pPr>
      <w:pBdr>
        <w:left w:val="dotDash" w:sz="4" w:space="4" w:color="auto"/>
        <w:bottom w:val="dotDash" w:sz="6" w:space="1" w:color="auto"/>
      </w:pBdr>
      <w:tabs>
        <w:tab w:val="left" w:pos="0"/>
      </w:tabs>
      <w:spacing w:line="300" w:lineRule="exact"/>
    </w:pPr>
    <w:rPr>
      <w:rFonts w:ascii="Arial" w:hAnsi="Arial" w:cs="CG Times"/>
    </w:rPr>
  </w:style>
  <w:style w:type="paragraph" w:customStyle="1" w:styleId="vitnesbyrd">
    <w:name w:val="vitnesbyrd"/>
    <w:basedOn w:val="Normal"/>
    <w:autoRedefine/>
    <w:uiPriority w:val="99"/>
    <w:rsid w:val="00CF2125"/>
    <w:pPr>
      <w:pBdr>
        <w:left w:val="single" w:sz="4" w:space="2" w:color="auto"/>
        <w:bottom w:val="single" w:sz="4" w:space="1" w:color="auto"/>
      </w:pBdr>
      <w:ind w:right="115"/>
    </w:pPr>
    <w:rPr>
      <w:rFonts w:ascii="CG Times" w:hAnsi="CG Times" w:cs="CG Times"/>
      <w:b/>
    </w:rPr>
  </w:style>
  <w:style w:type="paragraph" w:customStyle="1" w:styleId="Stil1">
    <w:name w:val="Stil1"/>
    <w:basedOn w:val="Bunntekst"/>
    <w:autoRedefine/>
    <w:uiPriority w:val="99"/>
    <w:rsid w:val="00191F1F"/>
    <w:pPr>
      <w:tabs>
        <w:tab w:val="clear" w:pos="425"/>
        <w:tab w:val="clear" w:pos="709"/>
        <w:tab w:val="clear" w:pos="4536"/>
        <w:tab w:val="left" w:pos="0"/>
        <w:tab w:val="left" w:pos="1394"/>
        <w:tab w:val="left" w:pos="3402"/>
        <w:tab w:val="left" w:pos="6237"/>
        <w:tab w:val="left" w:pos="9072"/>
      </w:tabs>
    </w:pPr>
    <w:rPr>
      <w:rFonts w:ascii="Verdana" w:hAnsi="Verdana" w:cs="Verdana"/>
    </w:rPr>
  </w:style>
  <w:style w:type="paragraph" w:customStyle="1" w:styleId="katekismevers">
    <w:name w:val="katekismevers"/>
    <w:basedOn w:val="Bunntekst"/>
    <w:autoRedefine/>
    <w:rsid w:val="001C254E"/>
    <w:pPr>
      <w:tabs>
        <w:tab w:val="clear" w:pos="425"/>
        <w:tab w:val="clear" w:pos="709"/>
        <w:tab w:val="clear" w:pos="4536"/>
        <w:tab w:val="left" w:pos="0"/>
        <w:tab w:val="left" w:pos="1394"/>
        <w:tab w:val="left" w:pos="3402"/>
        <w:tab w:val="left" w:pos="6237"/>
        <w:tab w:val="left" w:pos="9072"/>
      </w:tabs>
      <w:spacing w:after="60"/>
    </w:pPr>
    <w:rPr>
      <w:rFonts w:ascii="Verdana" w:hAnsi="Verdana" w:cs="Verdana"/>
      <w:sz w:val="24"/>
      <w:szCs w:val="22"/>
    </w:rPr>
  </w:style>
  <w:style w:type="paragraph" w:customStyle="1" w:styleId="merknad">
    <w:name w:val="merknad"/>
    <w:basedOn w:val="Normal"/>
    <w:autoRedefine/>
    <w:uiPriority w:val="99"/>
    <w:rsid w:val="00191F1F"/>
    <w:pPr>
      <w:tabs>
        <w:tab w:val="left" w:pos="0"/>
        <w:tab w:val="left" w:pos="426"/>
        <w:tab w:val="left" w:pos="1701"/>
        <w:tab w:val="left" w:pos="2268"/>
        <w:tab w:val="left" w:pos="5529"/>
        <w:tab w:val="left" w:pos="7655"/>
      </w:tabs>
      <w:spacing w:after="0"/>
      <w:ind w:left="432" w:hanging="432"/>
    </w:pPr>
    <w:rPr>
      <w:i/>
      <w:iCs/>
    </w:rPr>
  </w:style>
  <w:style w:type="paragraph" w:customStyle="1" w:styleId="antifon">
    <w:name w:val="antifon"/>
    <w:basedOn w:val="Normal"/>
    <w:autoRedefine/>
    <w:rsid w:val="00D5267D"/>
    <w:pPr>
      <w:widowControl w:val="0"/>
      <w:tabs>
        <w:tab w:val="left" w:pos="-720"/>
        <w:tab w:val="left" w:pos="0"/>
        <w:tab w:val="left" w:pos="1134"/>
        <w:tab w:val="left" w:pos="1440"/>
        <w:tab w:val="left" w:pos="2268"/>
        <w:tab w:val="left" w:pos="2880"/>
      </w:tabs>
      <w:ind w:right="115"/>
    </w:pPr>
    <w:rPr>
      <w:b/>
      <w:bCs/>
      <w:szCs w:val="28"/>
    </w:rPr>
  </w:style>
  <w:style w:type="paragraph" w:customStyle="1" w:styleId="sprsml">
    <w:name w:val="spørsmål"/>
    <w:basedOn w:val="Brdtekstinnrykk2"/>
    <w:autoRedefine/>
    <w:qFormat/>
    <w:rsid w:val="00E4273B"/>
    <w:pPr>
      <w:numPr>
        <w:numId w:val="9"/>
      </w:numPr>
    </w:pPr>
    <w:rPr>
      <w:b/>
      <w:bCs/>
      <w:szCs w:val="28"/>
    </w:rPr>
  </w:style>
  <w:style w:type="paragraph" w:customStyle="1" w:styleId="temaoverskrift">
    <w:name w:val="temaoverskrift"/>
    <w:basedOn w:val="Normal"/>
    <w:autoRedefine/>
    <w:uiPriority w:val="99"/>
    <w:rsid w:val="00A30E0D"/>
    <w:pPr>
      <w:tabs>
        <w:tab w:val="left" w:pos="426"/>
      </w:tabs>
      <w:spacing w:before="360"/>
      <w:ind w:left="-567"/>
    </w:pPr>
    <w:rPr>
      <w:rFonts w:ascii="Arial Narrow" w:hAnsi="Arial Narrow" w:cs="Arial Narrow"/>
      <w:b/>
      <w:bCs/>
      <w:caps/>
      <w:sz w:val="32"/>
      <w:szCs w:val="28"/>
      <w:lang w:val="en-US"/>
    </w:rPr>
  </w:style>
  <w:style w:type="paragraph" w:customStyle="1" w:styleId="answer">
    <w:name w:val="answer"/>
    <w:basedOn w:val="Normal"/>
    <w:autoRedefine/>
    <w:qFormat/>
    <w:rsid w:val="00372214"/>
    <w:pPr>
      <w:tabs>
        <w:tab w:val="left" w:pos="0"/>
      </w:tabs>
      <w:spacing w:line="280" w:lineRule="exact"/>
      <w:ind w:hanging="567"/>
    </w:pPr>
    <w:rPr>
      <w:rFonts w:ascii="Calibri" w:hAnsi="Calibri" w:cs="Arial Narrow"/>
      <w:b/>
      <w:smallCaps/>
    </w:rPr>
  </w:style>
  <w:style w:type="paragraph" w:customStyle="1" w:styleId="anm">
    <w:name w:val="anm."/>
    <w:basedOn w:val="vitnesbyrd"/>
    <w:autoRedefine/>
    <w:uiPriority w:val="99"/>
    <w:qFormat/>
    <w:rsid w:val="00AE687D"/>
    <w:pPr>
      <w:pBdr>
        <w:left w:val="single" w:sz="8" w:space="3" w:color="auto"/>
        <w:bottom w:val="single" w:sz="8" w:space="3" w:color="auto"/>
        <w:right w:val="single" w:sz="8" w:space="3" w:color="auto"/>
      </w:pBdr>
      <w:tabs>
        <w:tab w:val="left" w:pos="8789"/>
      </w:tabs>
      <w:ind w:right="0"/>
    </w:pPr>
    <w:rPr>
      <w:bCs/>
      <w:sz w:val="24"/>
    </w:rPr>
  </w:style>
  <w:style w:type="paragraph" w:customStyle="1" w:styleId="excurs">
    <w:name w:val="excurs"/>
    <w:basedOn w:val="alternativ"/>
    <w:autoRedefine/>
    <w:uiPriority w:val="99"/>
    <w:rsid w:val="00484211"/>
    <w:pPr>
      <w:ind w:left="432" w:hanging="432"/>
    </w:pPr>
    <w:rPr>
      <w:caps/>
    </w:rPr>
  </w:style>
  <w:style w:type="paragraph" w:customStyle="1" w:styleId="dpliste">
    <w:name w:val="dåpliste"/>
    <w:basedOn w:val="Overskrift3"/>
    <w:autoRedefine/>
    <w:uiPriority w:val="99"/>
    <w:rsid w:val="00191F1F"/>
    <w:pPr>
      <w:tabs>
        <w:tab w:val="left" w:pos="426"/>
        <w:tab w:val="left" w:pos="8503"/>
        <w:tab w:val="left" w:pos="9070"/>
      </w:tabs>
      <w:spacing w:after="80"/>
    </w:pPr>
  </w:style>
  <w:style w:type="paragraph" w:styleId="Liste">
    <w:name w:val="List"/>
    <w:basedOn w:val="Normal"/>
    <w:uiPriority w:val="99"/>
    <w:rsid w:val="00191F1F"/>
    <w:pPr>
      <w:tabs>
        <w:tab w:val="left" w:pos="8503"/>
      </w:tabs>
      <w:ind w:left="360" w:hanging="360"/>
    </w:pPr>
  </w:style>
  <w:style w:type="paragraph" w:styleId="Dokumentkart">
    <w:name w:val="Document Map"/>
    <w:basedOn w:val="Normal"/>
    <w:link w:val="DokumentkartTegn"/>
    <w:uiPriority w:val="99"/>
    <w:rsid w:val="00191F1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locked/>
    <w:rsid w:val="00191F1F"/>
    <w:rPr>
      <w:rFonts w:ascii="Tahoma" w:hAnsi="Tahoma" w:cs="Tahoma"/>
      <w:sz w:val="16"/>
      <w:szCs w:val="16"/>
    </w:rPr>
  </w:style>
  <w:style w:type="paragraph" w:customStyle="1" w:styleId="bibelsitat">
    <w:name w:val="bibelsitat"/>
    <w:basedOn w:val="Normal"/>
    <w:autoRedefine/>
    <w:rsid w:val="000B6CB2"/>
    <w:pPr>
      <w:tabs>
        <w:tab w:val="left" w:pos="0"/>
        <w:tab w:val="left" w:pos="567"/>
        <w:tab w:val="left" w:pos="8789"/>
      </w:tabs>
      <w:overflowPunct w:val="0"/>
      <w:adjustRightInd w:val="0"/>
      <w:spacing w:after="120" w:line="300" w:lineRule="exact"/>
      <w:ind w:left="284"/>
      <w:textAlignment w:val="baseline"/>
    </w:pPr>
    <w:rPr>
      <w:rFonts w:ascii="Arial Narrow" w:hAnsi="Arial Narrow" w:cs="Arial Narrow"/>
    </w:rPr>
  </w:style>
  <w:style w:type="paragraph" w:customStyle="1" w:styleId="srgeliste">
    <w:name w:val="sørgeliste"/>
    <w:basedOn w:val="Overskrift3"/>
    <w:autoRedefine/>
    <w:rsid w:val="00D635AC"/>
    <w:pPr>
      <w:tabs>
        <w:tab w:val="left" w:pos="426"/>
        <w:tab w:val="num" w:pos="624"/>
        <w:tab w:val="num" w:pos="720"/>
        <w:tab w:val="num" w:pos="794"/>
        <w:tab w:val="left" w:pos="8503"/>
        <w:tab w:val="left" w:pos="9070"/>
      </w:tabs>
      <w:spacing w:line="300" w:lineRule="exact"/>
      <w:ind w:left="567" w:hanging="283"/>
      <w:jc w:val="both"/>
    </w:pPr>
    <w:rPr>
      <w:sz w:val="24"/>
    </w:rPr>
  </w:style>
  <w:style w:type="paragraph" w:customStyle="1" w:styleId="tema">
    <w:name w:val="tema"/>
    <w:basedOn w:val="Normal"/>
    <w:autoRedefine/>
    <w:uiPriority w:val="99"/>
    <w:rsid w:val="00C94ED7"/>
    <w:pPr>
      <w:numPr>
        <w:numId w:val="3"/>
      </w:numPr>
      <w:tabs>
        <w:tab w:val="left" w:pos="1701"/>
        <w:tab w:val="left" w:pos="5529"/>
        <w:tab w:val="left" w:pos="7655"/>
        <w:tab w:val="left" w:pos="8505"/>
      </w:tabs>
      <w:overflowPunct w:val="0"/>
      <w:adjustRightInd w:val="0"/>
      <w:textAlignment w:val="baseline"/>
    </w:pPr>
    <w:rPr>
      <w:rFonts w:asciiTheme="majorHAnsi" w:hAnsiTheme="majorHAnsi" w:cs="Garamond"/>
      <w:b/>
      <w:bCs/>
      <w:caps/>
      <w:sz w:val="40"/>
      <w:szCs w:val="28"/>
    </w:rPr>
  </w:style>
  <w:style w:type="paragraph" w:styleId="Punktmerketliste">
    <w:name w:val="List Bullet"/>
    <w:basedOn w:val="Normal"/>
    <w:autoRedefine/>
    <w:uiPriority w:val="99"/>
    <w:rsid w:val="0048661C"/>
    <w:pPr>
      <w:numPr>
        <w:numId w:val="4"/>
      </w:numPr>
      <w:ind w:left="284"/>
    </w:pPr>
  </w:style>
  <w:style w:type="paragraph" w:styleId="Brdtekst-frsteinnrykk">
    <w:name w:val="Body Text First Indent"/>
    <w:basedOn w:val="Brdtekst"/>
    <w:link w:val="Brdtekst-frsteinnrykkTegn"/>
    <w:uiPriority w:val="99"/>
    <w:rsid w:val="00AB5267"/>
    <w:pPr>
      <w:framePr w:hSpace="0" w:vSpace="0" w:wrap="auto" w:vAnchor="margin" w:hAnchor="text" w:yAlign="inline"/>
      <w:pBdr>
        <w:top w:val="single" w:sz="4" w:space="3" w:color="auto"/>
        <w:left w:val="single" w:sz="4" w:space="3" w:color="auto"/>
      </w:pBdr>
      <w:shd w:val="pct5" w:color="auto" w:fill="auto"/>
      <w:tabs>
        <w:tab w:val="left" w:pos="4114"/>
        <w:tab w:val="left" w:pos="8503"/>
      </w:tabs>
      <w:spacing w:line="300" w:lineRule="exact"/>
      <w:ind w:left="0" w:firstLine="0"/>
    </w:pPr>
    <w:rPr>
      <w:szCs w:val="28"/>
    </w:rPr>
  </w:style>
  <w:style w:type="character" w:customStyle="1" w:styleId="Brdtekst-frsteinnrykkTegn">
    <w:name w:val="Brødtekst - første innrykk Tegn"/>
    <w:basedOn w:val="BrdtekstTegn"/>
    <w:link w:val="Brdtekst-frsteinnrykk"/>
    <w:uiPriority w:val="99"/>
    <w:locked/>
    <w:rsid w:val="00AB5267"/>
    <w:rPr>
      <w:rFonts w:ascii="Times New Roman" w:hAnsi="Times New Roman" w:cs="Times New Roman"/>
      <w:sz w:val="24"/>
      <w:szCs w:val="28"/>
      <w:shd w:val="pct5" w:color="auto" w:fill="auto"/>
    </w:rPr>
  </w:style>
  <w:style w:type="paragraph" w:customStyle="1" w:styleId="verdtmerkeseg">
    <w:name w:val="verdt å merke seg"/>
    <w:basedOn w:val="Bunntekst"/>
    <w:autoRedefine/>
    <w:rsid w:val="00CF2125"/>
    <w:pPr>
      <w:pBdr>
        <w:left w:val="dotDash" w:sz="8" w:space="3" w:color="auto"/>
      </w:pBdr>
      <w:tabs>
        <w:tab w:val="clear" w:pos="425"/>
        <w:tab w:val="clear" w:pos="709"/>
        <w:tab w:val="clear" w:pos="4536"/>
        <w:tab w:val="left" w:pos="0"/>
        <w:tab w:val="left" w:pos="1394"/>
        <w:tab w:val="left" w:pos="3402"/>
        <w:tab w:val="left" w:pos="6237"/>
        <w:tab w:val="left" w:pos="6379"/>
        <w:tab w:val="left" w:pos="9072"/>
      </w:tabs>
      <w:spacing w:after="60" w:line="300" w:lineRule="exact"/>
      <w:jc w:val="both"/>
    </w:pPr>
    <w:rPr>
      <w:rFonts w:ascii="Arial" w:hAnsi="Arial" w:cs="CG Times"/>
      <w:sz w:val="24"/>
    </w:rPr>
  </w:style>
  <w:style w:type="paragraph" w:styleId="Brdtekst3">
    <w:name w:val="Body Text 3"/>
    <w:basedOn w:val="Normal"/>
    <w:link w:val="Brdtekst3Tegn"/>
    <w:uiPriority w:val="99"/>
    <w:rsid w:val="00191F1F"/>
    <w:pPr>
      <w:pBdr>
        <w:top w:val="single" w:sz="4" w:space="2" w:color="auto"/>
        <w:left w:val="single" w:sz="4" w:space="4" w:color="auto"/>
      </w:pBdr>
      <w:tabs>
        <w:tab w:val="left" w:pos="0"/>
      </w:tabs>
      <w:ind w:right="115"/>
    </w:pPr>
    <w:rPr>
      <w:rFonts w:ascii="CG Times" w:hAnsi="CG Times" w:cs="CG Times"/>
    </w:rPr>
  </w:style>
  <w:style w:type="character" w:customStyle="1" w:styleId="Brdtekst3Tegn">
    <w:name w:val="Brødtekst 3 Tegn"/>
    <w:basedOn w:val="Standardskriftforavsnitt"/>
    <w:link w:val="Brdtekst3"/>
    <w:uiPriority w:val="99"/>
    <w:locked/>
    <w:rsid w:val="00191F1F"/>
    <w:rPr>
      <w:rFonts w:ascii="Times New Roman" w:hAnsi="Times New Roman" w:cs="Times New Roman"/>
      <w:sz w:val="16"/>
      <w:szCs w:val="16"/>
    </w:rPr>
  </w:style>
  <w:style w:type="paragraph" w:customStyle="1" w:styleId="kildelisteoverskrift">
    <w:name w:val="kildelisteoverskrift"/>
    <w:basedOn w:val="Normal"/>
    <w:autoRedefine/>
    <w:uiPriority w:val="99"/>
    <w:rsid w:val="00191F1F"/>
    <w:pPr>
      <w:widowControl w:val="0"/>
      <w:tabs>
        <w:tab w:val="left" w:pos="-720"/>
        <w:tab w:val="left" w:pos="0"/>
        <w:tab w:val="left" w:pos="426"/>
        <w:tab w:val="left" w:pos="1134"/>
        <w:tab w:val="left" w:pos="1440"/>
        <w:tab w:val="left" w:pos="2268"/>
        <w:tab w:val="left" w:pos="2880"/>
        <w:tab w:val="right" w:pos="9360"/>
      </w:tabs>
      <w:suppressAutoHyphens/>
    </w:pPr>
    <w:rPr>
      <w:rFonts w:ascii="CG Times" w:hAnsi="CG Times" w:cs="CG Times"/>
      <w:szCs w:val="28"/>
      <w:u w:val="single"/>
      <w:shd w:val="pct5" w:color="auto" w:fill="auto"/>
      <w:lang w:val="en-US"/>
    </w:rPr>
  </w:style>
  <w:style w:type="paragraph" w:customStyle="1" w:styleId="frontside">
    <w:name w:val="frontside"/>
    <w:basedOn w:val="katekismevers"/>
    <w:autoRedefine/>
    <w:uiPriority w:val="99"/>
    <w:rsid w:val="000B6CB2"/>
    <w:pPr>
      <w:tabs>
        <w:tab w:val="clear" w:pos="0"/>
        <w:tab w:val="clear" w:pos="1394"/>
        <w:tab w:val="clear" w:pos="3402"/>
        <w:tab w:val="clear" w:pos="6237"/>
        <w:tab w:val="clear" w:pos="9072"/>
      </w:tabs>
      <w:spacing w:line="400" w:lineRule="exact"/>
      <w:jc w:val="both"/>
    </w:pPr>
    <w:rPr>
      <w:sz w:val="32"/>
      <w:szCs w:val="32"/>
    </w:rPr>
  </w:style>
  <w:style w:type="paragraph" w:customStyle="1" w:styleId="konfirmliste">
    <w:name w:val="konfirmliste"/>
    <w:basedOn w:val="Overskrift3"/>
    <w:autoRedefine/>
    <w:uiPriority w:val="99"/>
    <w:rsid w:val="00191F1F"/>
    <w:pPr>
      <w:tabs>
        <w:tab w:val="num" w:pos="720"/>
        <w:tab w:val="left" w:pos="8503"/>
      </w:tabs>
      <w:spacing w:line="280" w:lineRule="exact"/>
      <w:ind w:left="360" w:hanging="360"/>
    </w:pPr>
    <w:rPr>
      <w:u w:val="single"/>
    </w:rPr>
  </w:style>
  <w:style w:type="paragraph" w:customStyle="1" w:styleId="brudeliste">
    <w:name w:val="brudeliste"/>
    <w:basedOn w:val="Overskrift3"/>
    <w:autoRedefine/>
    <w:uiPriority w:val="99"/>
    <w:rsid w:val="00191F1F"/>
    <w:pPr>
      <w:tabs>
        <w:tab w:val="num" w:pos="454"/>
        <w:tab w:val="num" w:pos="624"/>
        <w:tab w:val="num" w:pos="794"/>
        <w:tab w:val="left" w:pos="8503"/>
      </w:tabs>
      <w:spacing w:after="80"/>
      <w:ind w:left="624" w:hanging="624"/>
    </w:pPr>
    <w:rPr>
      <w:u w:val="single"/>
    </w:rPr>
  </w:style>
  <w:style w:type="paragraph" w:customStyle="1" w:styleId="avstikker">
    <w:name w:val="avstikker"/>
    <w:basedOn w:val="avsnitt"/>
    <w:autoRedefine/>
    <w:uiPriority w:val="99"/>
    <w:rsid w:val="00D5267D"/>
    <w:pPr>
      <w:tabs>
        <w:tab w:val="left" w:pos="8503"/>
      </w:tabs>
      <w:spacing w:before="240" w:after="120"/>
      <w:ind w:left="0"/>
    </w:pPr>
    <w:rPr>
      <w:b/>
      <w:bCs/>
      <w:smallCaps/>
    </w:rPr>
  </w:style>
  <w:style w:type="paragraph" w:customStyle="1" w:styleId="sang">
    <w:name w:val="sang"/>
    <w:basedOn w:val="Normal"/>
    <w:autoRedefine/>
    <w:uiPriority w:val="99"/>
    <w:rsid w:val="00191F1F"/>
    <w:pPr>
      <w:tabs>
        <w:tab w:val="left" w:pos="-720"/>
        <w:tab w:val="num" w:pos="720"/>
        <w:tab w:val="left" w:pos="1134"/>
        <w:tab w:val="left" w:pos="2268"/>
        <w:tab w:val="left" w:pos="8503"/>
      </w:tabs>
      <w:spacing w:after="0" w:line="200" w:lineRule="exact"/>
    </w:pPr>
    <w:rPr>
      <w:rFonts w:ascii="Verdana" w:hAnsi="Verdana" w:cs="Verdana"/>
      <w:b/>
      <w:bCs/>
      <w:sz w:val="22"/>
      <w:szCs w:val="22"/>
    </w:rPr>
  </w:style>
  <w:style w:type="paragraph" w:customStyle="1" w:styleId="Anm0">
    <w:name w:val="Anm."/>
    <w:basedOn w:val="Brdtekst2"/>
    <w:autoRedefine/>
    <w:qFormat/>
    <w:rsid w:val="007E7F8C"/>
    <w:pPr>
      <w:pBdr>
        <w:top w:val="single" w:sz="8" w:space="3" w:color="auto" w:shadow="1"/>
        <w:left w:val="single" w:sz="8" w:space="5" w:color="auto" w:shadow="1"/>
        <w:bottom w:val="single" w:sz="8" w:space="3" w:color="auto" w:shadow="1"/>
        <w:right w:val="single" w:sz="8" w:space="6" w:color="auto" w:shadow="1"/>
      </w:pBdr>
      <w:tabs>
        <w:tab w:val="clear" w:pos="6379"/>
        <w:tab w:val="left" w:pos="567"/>
        <w:tab w:val="left" w:pos="8505"/>
      </w:tabs>
      <w:spacing w:before="80" w:line="280" w:lineRule="exact"/>
    </w:pPr>
    <w:rPr>
      <w:rFonts w:ascii="Arial" w:hAnsi="Arial"/>
      <w:sz w:val="24"/>
      <w:szCs w:val="24"/>
      <w:lang w:val="nn-NO"/>
    </w:rPr>
  </w:style>
  <w:style w:type="paragraph" w:customStyle="1" w:styleId="Excurs0">
    <w:name w:val="Excurs"/>
    <w:basedOn w:val="antifon"/>
    <w:autoRedefine/>
    <w:uiPriority w:val="99"/>
    <w:rsid w:val="00484211"/>
    <w:pPr>
      <w:ind w:right="0"/>
      <w:jc w:val="left"/>
    </w:pPr>
    <w:rPr>
      <w:rFonts w:ascii="Univers" w:hAnsi="Univers" w:cs="Univers"/>
    </w:rPr>
  </w:style>
  <w:style w:type="paragraph" w:styleId="INNH3">
    <w:name w:val="toc 3"/>
    <w:basedOn w:val="Normal"/>
    <w:next w:val="Normal"/>
    <w:autoRedefine/>
    <w:uiPriority w:val="39"/>
    <w:rsid w:val="00191F1F"/>
    <w:pPr>
      <w:spacing w:after="0"/>
      <w:ind w:left="560"/>
      <w:jc w:val="left"/>
    </w:pPr>
    <w:rPr>
      <w:rFonts w:cstheme="minorHAnsi"/>
      <w:i/>
      <w:iCs/>
      <w:sz w:val="20"/>
      <w:szCs w:val="20"/>
    </w:rPr>
  </w:style>
  <w:style w:type="paragraph" w:styleId="INNH4">
    <w:name w:val="toc 4"/>
    <w:basedOn w:val="Normal"/>
    <w:next w:val="Normal"/>
    <w:autoRedefine/>
    <w:uiPriority w:val="39"/>
    <w:rsid w:val="00191F1F"/>
    <w:pPr>
      <w:spacing w:after="0"/>
      <w:ind w:left="840"/>
      <w:jc w:val="left"/>
    </w:pPr>
    <w:rPr>
      <w:rFonts w:cstheme="minorHAnsi"/>
      <w:sz w:val="18"/>
      <w:szCs w:val="18"/>
    </w:rPr>
  </w:style>
  <w:style w:type="paragraph" w:styleId="INNH5">
    <w:name w:val="toc 5"/>
    <w:basedOn w:val="Normal"/>
    <w:next w:val="Normal"/>
    <w:autoRedefine/>
    <w:uiPriority w:val="39"/>
    <w:rsid w:val="00191F1F"/>
    <w:pPr>
      <w:spacing w:after="0"/>
      <w:ind w:left="1120"/>
      <w:jc w:val="left"/>
    </w:pPr>
    <w:rPr>
      <w:rFonts w:cstheme="minorHAnsi"/>
      <w:sz w:val="18"/>
      <w:szCs w:val="18"/>
    </w:rPr>
  </w:style>
  <w:style w:type="paragraph" w:styleId="INNH6">
    <w:name w:val="toc 6"/>
    <w:basedOn w:val="Normal"/>
    <w:next w:val="Normal"/>
    <w:autoRedefine/>
    <w:uiPriority w:val="99"/>
    <w:rsid w:val="00191F1F"/>
    <w:pPr>
      <w:spacing w:after="0"/>
      <w:ind w:left="1400"/>
      <w:jc w:val="left"/>
    </w:pPr>
    <w:rPr>
      <w:rFonts w:cstheme="minorHAnsi"/>
      <w:sz w:val="18"/>
      <w:szCs w:val="18"/>
    </w:rPr>
  </w:style>
  <w:style w:type="paragraph" w:styleId="INNH7">
    <w:name w:val="toc 7"/>
    <w:basedOn w:val="Normal"/>
    <w:next w:val="Normal"/>
    <w:autoRedefine/>
    <w:uiPriority w:val="99"/>
    <w:rsid w:val="00191F1F"/>
    <w:pPr>
      <w:spacing w:after="0"/>
      <w:ind w:left="1680"/>
      <w:jc w:val="left"/>
    </w:pPr>
    <w:rPr>
      <w:rFonts w:cstheme="minorHAnsi"/>
      <w:sz w:val="18"/>
      <w:szCs w:val="18"/>
    </w:rPr>
  </w:style>
  <w:style w:type="paragraph" w:styleId="INNH8">
    <w:name w:val="toc 8"/>
    <w:basedOn w:val="Normal"/>
    <w:next w:val="Normal"/>
    <w:autoRedefine/>
    <w:uiPriority w:val="99"/>
    <w:rsid w:val="00191F1F"/>
    <w:pPr>
      <w:spacing w:after="0"/>
      <w:ind w:left="1960"/>
      <w:jc w:val="left"/>
    </w:pPr>
    <w:rPr>
      <w:rFonts w:cstheme="minorHAnsi"/>
      <w:sz w:val="18"/>
      <w:szCs w:val="18"/>
    </w:rPr>
  </w:style>
  <w:style w:type="paragraph" w:styleId="INNH9">
    <w:name w:val="toc 9"/>
    <w:basedOn w:val="Normal"/>
    <w:next w:val="Normal"/>
    <w:autoRedefine/>
    <w:uiPriority w:val="99"/>
    <w:rsid w:val="00191F1F"/>
    <w:pPr>
      <w:spacing w:after="0"/>
      <w:ind w:left="2240"/>
      <w:jc w:val="left"/>
    </w:pPr>
    <w:rPr>
      <w:rFonts w:cstheme="minorHAnsi"/>
      <w:sz w:val="18"/>
      <w:szCs w:val="18"/>
    </w:rPr>
  </w:style>
  <w:style w:type="character" w:styleId="Hyperkobling">
    <w:name w:val="Hyperlink"/>
    <w:basedOn w:val="Standardskriftforavsnitt"/>
    <w:uiPriority w:val="99"/>
    <w:rsid w:val="00191F1F"/>
    <w:rPr>
      <w:rFonts w:cs="Times New Roman"/>
      <w:color w:val="0000FF"/>
      <w:u w:val="single"/>
    </w:rPr>
  </w:style>
  <w:style w:type="character" w:styleId="Sterk">
    <w:name w:val="Strong"/>
    <w:basedOn w:val="Standardskriftforavsnitt"/>
    <w:uiPriority w:val="22"/>
    <w:qFormat/>
    <w:rsid w:val="00CA3F30"/>
    <w:rPr>
      <w:b/>
      <w:bCs/>
    </w:rPr>
  </w:style>
  <w:style w:type="character" w:styleId="Utheving">
    <w:name w:val="Emphasis"/>
    <w:basedOn w:val="Standardskriftforavsnitt"/>
    <w:uiPriority w:val="20"/>
    <w:qFormat/>
    <w:rsid w:val="006D5DDB"/>
    <w:rPr>
      <w:b/>
      <w:i/>
      <w:iCs/>
      <w:sz w:val="24"/>
    </w:rPr>
  </w:style>
  <w:style w:type="paragraph" w:customStyle="1" w:styleId="overskrift40">
    <w:name w:val="overskrift 4"/>
    <w:basedOn w:val="Overskrift4"/>
    <w:autoRedefine/>
    <w:rsid w:val="001C254E"/>
    <w:pPr>
      <w:tabs>
        <w:tab w:val="clear" w:pos="1701"/>
        <w:tab w:val="left" w:pos="4114"/>
        <w:tab w:val="left" w:pos="8503"/>
      </w:tabs>
      <w:spacing w:after="80"/>
      <w:ind w:left="0" w:hanging="567"/>
    </w:pPr>
    <w:rPr>
      <w:rFonts w:cs="Times New Roman"/>
      <w:szCs w:val="32"/>
    </w:rPr>
  </w:style>
  <w:style w:type="paragraph" w:styleId="Sitat">
    <w:name w:val="Quote"/>
    <w:basedOn w:val="Normal"/>
    <w:next w:val="Normal"/>
    <w:link w:val="SitatTegn"/>
    <w:uiPriority w:val="29"/>
    <w:qFormat/>
    <w:rsid w:val="00D072C6"/>
    <w:pPr>
      <w:spacing w:line="280" w:lineRule="exact"/>
    </w:pPr>
    <w:rPr>
      <w:rFonts w:ascii="Arial" w:hAnsi="Arial"/>
      <w:i/>
      <w:iCs/>
      <w:color w:val="000000"/>
    </w:rPr>
  </w:style>
  <w:style w:type="character" w:customStyle="1" w:styleId="SitatTegn">
    <w:name w:val="Sitat Tegn"/>
    <w:basedOn w:val="Standardskriftforavsnitt"/>
    <w:link w:val="Sitat"/>
    <w:uiPriority w:val="29"/>
    <w:rsid w:val="00D072C6"/>
    <w:rPr>
      <w:rFonts w:ascii="Arial" w:eastAsiaTheme="majorEastAsia" w:hAnsi="Arial"/>
      <w:i/>
      <w:iCs/>
      <w:color w:val="000000"/>
      <w:sz w:val="28"/>
      <w:szCs w:val="24"/>
    </w:rPr>
  </w:style>
  <w:style w:type="character" w:styleId="Svakutheving">
    <w:name w:val="Subtle Emphasis"/>
    <w:basedOn w:val="Standardskriftforavsnitt"/>
    <w:uiPriority w:val="19"/>
    <w:qFormat/>
    <w:rsid w:val="00C632EE"/>
    <w:rPr>
      <w:i/>
      <w:iCs/>
      <w:color w:val="808080"/>
    </w:rPr>
  </w:style>
  <w:style w:type="paragraph" w:styleId="Overskriftforinnholdsfortegnelse">
    <w:name w:val="TOC Heading"/>
    <w:basedOn w:val="Overskrift1"/>
    <w:next w:val="Normal"/>
    <w:uiPriority w:val="39"/>
    <w:unhideWhenUsed/>
    <w:qFormat/>
    <w:rsid w:val="000B710F"/>
    <w:pPr>
      <w:keepLines/>
      <w:tabs>
        <w:tab w:val="clear" w:pos="426"/>
        <w:tab w:val="clear" w:pos="1131"/>
        <w:tab w:val="clear" w:pos="1697"/>
        <w:tab w:val="clear" w:pos="2263"/>
        <w:tab w:val="clear" w:pos="2829"/>
        <w:tab w:val="clear" w:pos="3395"/>
        <w:tab w:val="clear" w:pos="3961"/>
        <w:tab w:val="clear" w:pos="4527"/>
        <w:tab w:val="clear" w:pos="5093"/>
        <w:tab w:val="clear" w:pos="5659"/>
        <w:tab w:val="clear" w:pos="6225"/>
        <w:tab w:val="clear" w:pos="6791"/>
        <w:tab w:val="clear" w:pos="7357"/>
        <w:tab w:val="clear" w:pos="7923"/>
        <w:tab w:val="clear" w:pos="8489"/>
        <w:tab w:val="clear" w:pos="9055"/>
        <w:tab w:val="clear" w:pos="9621"/>
      </w:tabs>
      <w:spacing w:before="360" w:after="0" w:line="240" w:lineRule="auto"/>
      <w:jc w:val="left"/>
      <w:outlineLvl w:val="9"/>
    </w:pPr>
    <w:rPr>
      <w:rFonts w:ascii="Cambria" w:hAnsi="Cambria" w:cs="Times New Roman"/>
      <w:caps w:val="0"/>
      <w:color w:val="365F91"/>
      <w:kern w:val="0"/>
      <w:sz w:val="40"/>
      <w:szCs w:val="28"/>
      <w:lang w:eastAsia="en-US"/>
    </w:rPr>
  </w:style>
  <w:style w:type="character" w:customStyle="1" w:styleId="BobletekstTegn">
    <w:name w:val="Bobletekst Tegn"/>
    <w:basedOn w:val="Standardskriftforavsnitt"/>
    <w:link w:val="Bobletekst"/>
    <w:uiPriority w:val="99"/>
    <w:semiHidden/>
    <w:rsid w:val="009B2E24"/>
    <w:rPr>
      <w:rFonts w:ascii="Tahoma" w:hAnsi="Tahoma" w:cs="Tahoma"/>
      <w:sz w:val="16"/>
      <w:szCs w:val="16"/>
    </w:rPr>
  </w:style>
  <w:style w:type="paragraph" w:styleId="Ingenmellomrom">
    <w:name w:val="No Spacing"/>
    <w:link w:val="IngenmellomromTegn"/>
    <w:uiPriority w:val="1"/>
    <w:qFormat/>
    <w:rsid w:val="00F46C27"/>
    <w:rPr>
      <w:sz w:val="22"/>
      <w:szCs w:val="22"/>
      <w:lang w:eastAsia="en-US"/>
    </w:rPr>
  </w:style>
  <w:style w:type="character" w:customStyle="1" w:styleId="IngenmellomromTegn">
    <w:name w:val="Ingen mellomrom Tegn"/>
    <w:basedOn w:val="Standardskriftforavsnitt"/>
    <w:link w:val="Ingenmellomrom"/>
    <w:uiPriority w:val="1"/>
    <w:rsid w:val="00F46C27"/>
    <w:rPr>
      <w:sz w:val="22"/>
      <w:szCs w:val="22"/>
      <w:lang w:val="nb-NO" w:eastAsia="en-US" w:bidi="ar-SA"/>
    </w:rPr>
  </w:style>
  <w:style w:type="paragraph" w:customStyle="1" w:styleId="vers">
    <w:name w:val="vers"/>
    <w:basedOn w:val="Normal"/>
    <w:autoRedefine/>
    <w:rsid w:val="0012166F"/>
    <w:pPr>
      <w:tabs>
        <w:tab w:val="left" w:pos="-720"/>
        <w:tab w:val="left" w:pos="1134"/>
        <w:tab w:val="left" w:pos="1418"/>
        <w:tab w:val="left" w:pos="1701"/>
        <w:tab w:val="left" w:pos="1985"/>
        <w:tab w:val="left" w:pos="2268"/>
        <w:tab w:val="left" w:pos="2410"/>
        <w:tab w:val="left" w:pos="2835"/>
        <w:tab w:val="left" w:pos="4114"/>
        <w:tab w:val="left" w:pos="8503"/>
        <w:tab w:val="left" w:pos="11199"/>
      </w:tabs>
      <w:spacing w:line="220" w:lineRule="exact"/>
      <w:ind w:left="567" w:right="1134"/>
      <w:jc w:val="center"/>
    </w:pPr>
    <w:rPr>
      <w:rFonts w:ascii="Verdana" w:hAnsi="Verdana"/>
      <w:b/>
      <w:sz w:val="20"/>
      <w:szCs w:val="22"/>
    </w:rPr>
  </w:style>
  <w:style w:type="paragraph" w:styleId="Undertittel">
    <w:name w:val="Subtitle"/>
    <w:basedOn w:val="Normal"/>
    <w:next w:val="Normal"/>
    <w:link w:val="UndertittelTegn"/>
    <w:uiPriority w:val="11"/>
    <w:qFormat/>
    <w:rsid w:val="00B964CF"/>
    <w:pPr>
      <w:jc w:val="center"/>
      <w:outlineLvl w:val="1"/>
    </w:pPr>
    <w:rPr>
      <w:rFonts w:ascii="Cambria" w:hAnsi="Cambria"/>
    </w:rPr>
  </w:style>
  <w:style w:type="character" w:customStyle="1" w:styleId="UndertittelTegn">
    <w:name w:val="Undertittel Tegn"/>
    <w:basedOn w:val="Standardskriftforavsnitt"/>
    <w:link w:val="Undertittel"/>
    <w:uiPriority w:val="11"/>
    <w:rsid w:val="00B964CF"/>
    <w:rPr>
      <w:rFonts w:ascii="Cambria" w:eastAsia="Times New Roman" w:hAnsi="Cambria" w:cs="Times New Roman"/>
      <w:sz w:val="24"/>
      <w:szCs w:val="24"/>
    </w:rPr>
  </w:style>
  <w:style w:type="character" w:styleId="Sterkutheving">
    <w:name w:val="Intense Emphasis"/>
    <w:basedOn w:val="Standardskriftforavsnitt"/>
    <w:uiPriority w:val="21"/>
    <w:qFormat/>
    <w:rsid w:val="00805BE1"/>
    <w:rPr>
      <w:b/>
      <w:bCs/>
      <w:iCs/>
      <w:color w:val="000000"/>
      <w:sz w:val="28"/>
    </w:rPr>
  </w:style>
  <w:style w:type="paragraph" w:customStyle="1" w:styleId="prestevigsel">
    <w:name w:val="prestevigsel"/>
    <w:basedOn w:val="Overskrift3"/>
    <w:autoRedefine/>
    <w:rsid w:val="00815364"/>
    <w:pPr>
      <w:tabs>
        <w:tab w:val="num" w:pos="-130"/>
        <w:tab w:val="left" w:pos="0"/>
        <w:tab w:val="left" w:pos="1418"/>
        <w:tab w:val="left" w:pos="1701"/>
        <w:tab w:val="left" w:pos="1985"/>
        <w:tab w:val="left" w:pos="2410"/>
        <w:tab w:val="left" w:pos="2835"/>
        <w:tab w:val="left" w:pos="4114"/>
        <w:tab w:val="left" w:pos="8503"/>
        <w:tab w:val="left" w:pos="11199"/>
      </w:tabs>
      <w:spacing w:before="480" w:line="380" w:lineRule="exact"/>
      <w:ind w:left="-130" w:right="-1327" w:hanging="432"/>
    </w:pPr>
    <w:rPr>
      <w:rFonts w:ascii="Verdana" w:hAnsi="Verdana" w:cs="Times New Roman"/>
      <w:szCs w:val="20"/>
    </w:rPr>
  </w:style>
  <w:style w:type="character" w:styleId="Sluttnotereferanse">
    <w:name w:val="endnote reference"/>
    <w:basedOn w:val="Standardskriftforavsnitt"/>
    <w:uiPriority w:val="99"/>
    <w:semiHidden/>
    <w:unhideWhenUsed/>
    <w:rsid w:val="003D2302"/>
    <w:rPr>
      <w:vertAlign w:val="superscript"/>
    </w:rPr>
  </w:style>
  <w:style w:type="paragraph" w:customStyle="1" w:styleId="forfatter">
    <w:name w:val="forfatter"/>
    <w:basedOn w:val="Normal"/>
    <w:autoRedefine/>
    <w:uiPriority w:val="99"/>
    <w:rsid w:val="008D341A"/>
    <w:pPr>
      <w:spacing w:after="0" w:line="220" w:lineRule="exact"/>
    </w:pPr>
    <w:rPr>
      <w:rFonts w:ascii="CG Times" w:hAnsi="CG Times" w:cs="CG Times"/>
      <w:u w:val="single"/>
      <w:lang w:val="nn-NO"/>
    </w:rPr>
  </w:style>
  <w:style w:type="paragraph" w:styleId="Sterktsitat">
    <w:name w:val="Intense Quote"/>
    <w:basedOn w:val="Normal"/>
    <w:next w:val="Normal"/>
    <w:link w:val="SterktsitatTegn"/>
    <w:uiPriority w:val="30"/>
    <w:qFormat/>
    <w:rsid w:val="00A42724"/>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rsid w:val="00A42724"/>
    <w:rPr>
      <w:rFonts w:ascii="Times New Roman" w:hAnsi="Times New Roman"/>
      <w:b/>
      <w:bCs/>
      <w:i/>
      <w:iCs/>
      <w:color w:val="4F81BD"/>
      <w:sz w:val="24"/>
      <w:szCs w:val="24"/>
    </w:rPr>
  </w:style>
  <w:style w:type="paragraph" w:customStyle="1" w:styleId="questions">
    <w:name w:val="questions"/>
    <w:basedOn w:val="katekismesprsml"/>
    <w:autoRedefine/>
    <w:rsid w:val="00CF4E5F"/>
    <w:pPr>
      <w:keepLines/>
      <w:numPr>
        <w:numId w:val="5"/>
      </w:numPr>
      <w:tabs>
        <w:tab w:val="clear" w:pos="0"/>
        <w:tab w:val="clear" w:pos="4536"/>
        <w:tab w:val="clear" w:pos="8505"/>
      </w:tabs>
      <w:ind w:left="0" w:right="1134" w:hanging="709"/>
      <w:jc w:val="left"/>
      <w:outlineLvl w:val="4"/>
    </w:pPr>
    <w:rPr>
      <w:rFonts w:cs="Times New Roman"/>
      <w:snapToGrid w:val="0"/>
      <w:szCs w:val="20"/>
    </w:rPr>
  </w:style>
  <w:style w:type="paragraph" w:customStyle="1" w:styleId="innskuttlinje">
    <w:name w:val="innskutt linje"/>
    <w:basedOn w:val="avsnitt"/>
    <w:autoRedefine/>
    <w:qFormat/>
    <w:rsid w:val="00CF2125"/>
    <w:pPr>
      <w:spacing w:before="0" w:after="0" w:line="160" w:lineRule="exact"/>
      <w:ind w:left="0" w:hanging="567"/>
    </w:pPr>
    <w:rPr>
      <w:rFonts w:ascii="CG Times" w:hAnsi="CG Times" w:cs="CG Times"/>
      <w:b/>
      <w:bCs/>
      <w:i/>
      <w:iCs/>
      <w:sz w:val="16"/>
      <w:szCs w:val="20"/>
    </w:rPr>
  </w:style>
  <w:style w:type="character" w:styleId="Boktittel">
    <w:name w:val="Book Title"/>
    <w:basedOn w:val="Standardskriftforavsnitt"/>
    <w:uiPriority w:val="33"/>
    <w:qFormat/>
    <w:rsid w:val="002A06CB"/>
    <w:rPr>
      <w:b/>
      <w:caps w:val="0"/>
      <w:smallCaps/>
      <w:spacing w:val="5"/>
    </w:rPr>
  </w:style>
  <w:style w:type="paragraph" w:styleId="Tittel">
    <w:name w:val="Title"/>
    <w:basedOn w:val="Normal"/>
    <w:next w:val="Normal"/>
    <w:link w:val="TittelTegn"/>
    <w:uiPriority w:val="10"/>
    <w:qFormat/>
    <w:rsid w:val="00F74DC9"/>
    <w:pPr>
      <w:pBdr>
        <w:bottom w:val="single" w:sz="8" w:space="4" w:color="4F81BD" w:themeColor="accent1"/>
      </w:pBdr>
      <w:spacing w:after="300"/>
      <w:contextualSpacing/>
      <w:jc w:val="left"/>
    </w:pPr>
    <w:rPr>
      <w:rFonts w:asciiTheme="majorHAnsi"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F74DC9"/>
    <w:rPr>
      <w:rFonts w:asciiTheme="majorHAnsi" w:eastAsiaTheme="majorEastAsia" w:hAnsiTheme="majorHAnsi" w:cstheme="majorBidi"/>
      <w:color w:val="17365D" w:themeColor="text2" w:themeShade="BF"/>
      <w:spacing w:val="5"/>
      <w:kern w:val="28"/>
      <w:sz w:val="52"/>
      <w:szCs w:val="52"/>
    </w:rPr>
  </w:style>
  <w:style w:type="character" w:styleId="Sterkreferanse">
    <w:name w:val="Intense Reference"/>
    <w:basedOn w:val="Standardskriftforavsnitt"/>
    <w:uiPriority w:val="32"/>
    <w:qFormat/>
    <w:rsid w:val="00A42FFF"/>
    <w:rPr>
      <w:b/>
      <w:bCs/>
      <w:smallCaps/>
      <w:color w:val="C0504D" w:themeColor="accent2"/>
      <w:spacing w:val="5"/>
      <w:u w:val="single"/>
    </w:rPr>
  </w:style>
  <w:style w:type="character" w:styleId="Fulgthyperkobling">
    <w:name w:val="FollowedHyperlink"/>
    <w:basedOn w:val="Standardskriftforavsnitt"/>
    <w:uiPriority w:val="99"/>
    <w:semiHidden/>
    <w:unhideWhenUsed/>
    <w:rsid w:val="003571DA"/>
    <w:rPr>
      <w:color w:val="800080" w:themeColor="followedHyperlink"/>
      <w:u w:val="single"/>
    </w:rPr>
  </w:style>
  <w:style w:type="paragraph" w:styleId="Topptekst">
    <w:name w:val="header"/>
    <w:basedOn w:val="Normal"/>
    <w:link w:val="TopptekstTegn"/>
    <w:uiPriority w:val="99"/>
    <w:semiHidden/>
    <w:rsid w:val="00CE5B0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CE5B07"/>
    <w:rPr>
      <w:rFonts w:asciiTheme="minorHAnsi" w:hAnsiTheme="minorHAnsi"/>
      <w:sz w:val="24"/>
      <w:szCs w:val="24"/>
    </w:rPr>
  </w:style>
  <w:style w:type="paragraph" w:customStyle="1" w:styleId="Stil2">
    <w:name w:val="Stil2"/>
    <w:basedOn w:val="Normal"/>
    <w:rsid w:val="00D5267D"/>
  </w:style>
  <w:style w:type="paragraph" w:styleId="Revisjon">
    <w:name w:val="Revision"/>
    <w:hidden/>
    <w:uiPriority w:val="99"/>
    <w:semiHidden/>
    <w:rsid w:val="001C4ECA"/>
    <w:rPr>
      <w:rFonts w:asciiTheme="minorHAnsi" w:eastAsiaTheme="majorEastAsia" w:hAnsiTheme="minorHAnsi"/>
      <w:sz w:val="28"/>
      <w:szCs w:val="24"/>
    </w:rPr>
  </w:style>
  <w:style w:type="paragraph" w:customStyle="1" w:styleId="Svar">
    <w:name w:val="Svar:"/>
    <w:basedOn w:val="answer"/>
    <w:autoRedefine/>
    <w:qFormat/>
    <w:rsid w:val="00CF2125"/>
    <w:pPr>
      <w:tabs>
        <w:tab w:val="left" w:pos="284"/>
      </w:tabs>
      <w:spacing w:after="120" w:line="340" w:lineRule="exact"/>
      <w:ind w:firstLine="0"/>
    </w:pPr>
    <w:rPr>
      <w:rFonts w:ascii="Arial Narrow" w:hAnsi="Arial Narrow"/>
      <w:b w:val="0"/>
      <w:szCs w:val="28"/>
    </w:rPr>
  </w:style>
  <w:style w:type="paragraph" w:styleId="Listeavsnitt">
    <w:name w:val="List Paragraph"/>
    <w:basedOn w:val="Normal"/>
    <w:uiPriority w:val="34"/>
    <w:qFormat/>
    <w:rsid w:val="00376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691">
      <w:bodyDiv w:val="1"/>
      <w:marLeft w:val="0"/>
      <w:marRight w:val="0"/>
      <w:marTop w:val="0"/>
      <w:marBottom w:val="0"/>
      <w:divBdr>
        <w:top w:val="none" w:sz="0" w:space="0" w:color="auto"/>
        <w:left w:val="none" w:sz="0" w:space="0" w:color="auto"/>
        <w:bottom w:val="none" w:sz="0" w:space="0" w:color="auto"/>
        <w:right w:val="none" w:sz="0" w:space="0" w:color="auto"/>
      </w:divBdr>
    </w:div>
    <w:div w:id="424961780">
      <w:bodyDiv w:val="1"/>
      <w:marLeft w:val="0"/>
      <w:marRight w:val="0"/>
      <w:marTop w:val="0"/>
      <w:marBottom w:val="0"/>
      <w:divBdr>
        <w:top w:val="none" w:sz="0" w:space="0" w:color="auto"/>
        <w:left w:val="none" w:sz="0" w:space="0" w:color="auto"/>
        <w:bottom w:val="none" w:sz="0" w:space="0" w:color="auto"/>
        <w:right w:val="none" w:sz="0" w:space="0" w:color="auto"/>
      </w:divBdr>
    </w:div>
    <w:div w:id="987318137">
      <w:marLeft w:val="0"/>
      <w:marRight w:val="0"/>
      <w:marTop w:val="0"/>
      <w:marBottom w:val="0"/>
      <w:divBdr>
        <w:top w:val="none" w:sz="0" w:space="0" w:color="auto"/>
        <w:left w:val="none" w:sz="0" w:space="0" w:color="auto"/>
        <w:bottom w:val="none" w:sz="0" w:space="0" w:color="auto"/>
        <w:right w:val="none" w:sz="0" w:space="0" w:color="auto"/>
      </w:divBdr>
    </w:div>
    <w:div w:id="987318138">
      <w:marLeft w:val="0"/>
      <w:marRight w:val="0"/>
      <w:marTop w:val="0"/>
      <w:marBottom w:val="0"/>
      <w:divBdr>
        <w:top w:val="none" w:sz="0" w:space="0" w:color="auto"/>
        <w:left w:val="none" w:sz="0" w:space="0" w:color="auto"/>
        <w:bottom w:val="none" w:sz="0" w:space="0" w:color="auto"/>
        <w:right w:val="none" w:sz="0" w:space="0" w:color="auto"/>
      </w:divBdr>
    </w:div>
    <w:div w:id="997343517">
      <w:bodyDiv w:val="1"/>
      <w:marLeft w:val="0"/>
      <w:marRight w:val="0"/>
      <w:marTop w:val="0"/>
      <w:marBottom w:val="0"/>
      <w:divBdr>
        <w:top w:val="none" w:sz="0" w:space="0" w:color="auto"/>
        <w:left w:val="none" w:sz="0" w:space="0" w:color="auto"/>
        <w:bottom w:val="none" w:sz="0" w:space="0" w:color="auto"/>
        <w:right w:val="none" w:sz="0" w:space="0" w:color="auto"/>
      </w:divBdr>
    </w:div>
    <w:div w:id="1491679660">
      <w:bodyDiv w:val="1"/>
      <w:marLeft w:val="0"/>
      <w:marRight w:val="0"/>
      <w:marTop w:val="0"/>
      <w:marBottom w:val="0"/>
      <w:divBdr>
        <w:top w:val="none" w:sz="0" w:space="0" w:color="auto"/>
        <w:left w:val="none" w:sz="0" w:space="0" w:color="auto"/>
        <w:bottom w:val="none" w:sz="0" w:space="0" w:color="auto"/>
        <w:right w:val="none" w:sz="0" w:space="0" w:color="auto"/>
      </w:divBdr>
    </w:div>
    <w:div w:id="1682588587">
      <w:bodyDiv w:val="1"/>
      <w:marLeft w:val="0"/>
      <w:marRight w:val="0"/>
      <w:marTop w:val="0"/>
      <w:marBottom w:val="0"/>
      <w:divBdr>
        <w:top w:val="none" w:sz="0" w:space="0" w:color="auto"/>
        <w:left w:val="none" w:sz="0" w:space="0" w:color="auto"/>
        <w:bottom w:val="none" w:sz="0" w:space="0" w:color="auto"/>
        <w:right w:val="none" w:sz="0" w:space="0" w:color="auto"/>
      </w:divBdr>
    </w:div>
    <w:div w:id="17266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ma\Documents\Katekisme\Om%20Herrens%20b&#248;nn%20o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Herrens Bønn, Dåpens Sakrament, Den Hellige Avløsning, Alterets Sakrament</PublishDate>
  <Abstract>Herrens Bønn - Dåpens Hellige Sakrament - Den Hellige Avløsning - Herrens Hellige Nadverd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D7C6B-0404-46B6-895A-37D7C962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 Herrens bønn osv</Template>
  <TotalTime>13377</TotalTime>
  <Pages>208</Pages>
  <Words>90537</Words>
  <Characters>436392</Characters>
  <Application>Microsoft Office Word</Application>
  <DocSecurity>0</DocSecurity>
  <Lines>8556</Lines>
  <Paragraphs>3584</Paragraphs>
  <ScaleCrop>false</ScaleCrop>
  <HeadingPairs>
    <vt:vector size="2" baseType="variant">
      <vt:variant>
        <vt:lpstr>Tittel</vt:lpstr>
      </vt:variant>
      <vt:variant>
        <vt:i4>1</vt:i4>
      </vt:variant>
    </vt:vector>
  </HeadingPairs>
  <TitlesOfParts>
    <vt:vector size="1" baseType="lpstr">
      <vt:lpstr>SÅKORN</vt:lpstr>
    </vt:vector>
  </TitlesOfParts>
  <Company>Kåre Svebak</Company>
  <LinksUpToDate>false</LinksUpToDate>
  <CharactersWithSpaces>523345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SÅKORN</dc:title>
  <dc:subject>KATEKISMEFORKLARING BIND 5</dc:subject>
  <dc:creator>Kåre Svebak</dc:creator>
  <cp:lastModifiedBy>Svebak</cp:lastModifiedBy>
  <cp:revision>15</cp:revision>
  <cp:lastPrinted>2017-04-03T09:34:00Z</cp:lastPrinted>
  <dcterms:created xsi:type="dcterms:W3CDTF">2016-09-28T07:15:00Z</dcterms:created>
  <dcterms:modified xsi:type="dcterms:W3CDTF">2017-10-10T10:02:00Z</dcterms:modified>
</cp:coreProperties>
</file>